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3145BD" w14:textId="77777777" w:rsidR="00F22BBE" w:rsidRDefault="00F22BBE" w:rsidP="00F22BBE">
      <w:pPr>
        <w:rPr>
          <w:rFonts w:ascii="Arial" w:hAnsi="Arial" w:cs="Arial"/>
          <w:sz w:val="18"/>
        </w:rPr>
      </w:pPr>
    </w:p>
    <w:p w14:paraId="204D71F4" w14:textId="77777777" w:rsidR="00F22BBE" w:rsidRPr="00F22BBE" w:rsidRDefault="00F22BBE" w:rsidP="00F22BBE">
      <w:pPr>
        <w:jc w:val="center"/>
        <w:rPr>
          <w:rFonts w:ascii="Franklin Gothic Heavy" w:hAnsi="Franklin Gothic Heavy"/>
          <w:b/>
          <w:sz w:val="70"/>
          <w:szCs w:val="70"/>
        </w:rPr>
      </w:pPr>
      <w:r w:rsidRPr="00F22BBE">
        <w:rPr>
          <w:rFonts w:ascii="Franklin Gothic Heavy" w:hAnsi="Franklin Gothic Heavy"/>
          <w:b/>
          <w:sz w:val="70"/>
          <w:szCs w:val="70"/>
        </w:rPr>
        <w:t>Raymond Jr. High</w:t>
      </w:r>
    </w:p>
    <w:p w14:paraId="56194EB8" w14:textId="77777777" w:rsidR="00F22BBE" w:rsidRPr="00F22BBE" w:rsidRDefault="00F22BBE" w:rsidP="00F22BBE">
      <w:pPr>
        <w:jc w:val="center"/>
        <w:rPr>
          <w:rFonts w:ascii="Franklin Gothic Heavy" w:hAnsi="Franklin Gothic Heavy"/>
          <w:b/>
          <w:sz w:val="70"/>
          <w:szCs w:val="70"/>
        </w:rPr>
      </w:pPr>
    </w:p>
    <w:p w14:paraId="23EDC1B6" w14:textId="77777777" w:rsidR="00F22BBE" w:rsidRPr="00F22BBE" w:rsidRDefault="00F22BBE" w:rsidP="00F22BBE">
      <w:pPr>
        <w:jc w:val="center"/>
        <w:rPr>
          <w:rFonts w:ascii="Franklin Gothic Heavy" w:hAnsi="Franklin Gothic Heavy"/>
          <w:b/>
          <w:sz w:val="70"/>
          <w:szCs w:val="70"/>
        </w:rPr>
      </w:pPr>
      <w:r w:rsidRPr="00F22BBE">
        <w:rPr>
          <w:rFonts w:ascii="Franklin Gothic Heavy" w:hAnsi="Franklin Gothic Heavy"/>
          <w:b/>
          <w:sz w:val="70"/>
          <w:szCs w:val="70"/>
        </w:rPr>
        <w:t>STRATEGIC PLANNING</w:t>
      </w:r>
    </w:p>
    <w:p w14:paraId="732D26ED" w14:textId="77777777" w:rsidR="00F22BBE" w:rsidRPr="00F22BBE" w:rsidRDefault="00F22BBE" w:rsidP="00F22BBE">
      <w:pPr>
        <w:jc w:val="center"/>
        <w:rPr>
          <w:rFonts w:ascii="Cornerstone" w:hAnsi="Cornerstone"/>
          <w:b/>
          <w:sz w:val="70"/>
          <w:szCs w:val="70"/>
        </w:rPr>
      </w:pPr>
    </w:p>
    <w:p w14:paraId="263B3AB3" w14:textId="77777777" w:rsidR="00F22BBE" w:rsidRPr="00F22BBE" w:rsidRDefault="00F22BBE" w:rsidP="00F22BBE">
      <w:pPr>
        <w:jc w:val="center"/>
        <w:rPr>
          <w:rFonts w:ascii="Franklin Gothic Heavy" w:hAnsi="Franklin Gothic Heavy"/>
          <w:b/>
          <w:sz w:val="93"/>
          <w:szCs w:val="93"/>
        </w:rPr>
      </w:pPr>
      <w:r w:rsidRPr="00F22BBE">
        <w:rPr>
          <w:rFonts w:ascii="Franklin Gothic Heavy" w:hAnsi="Franklin Gothic Heavy"/>
          <w:b/>
          <w:sz w:val="93"/>
          <w:szCs w:val="93"/>
        </w:rPr>
        <w:t>COMBINED AERR/THREE YEAR</w:t>
      </w:r>
    </w:p>
    <w:p w14:paraId="4947AE62" w14:textId="77777777" w:rsidR="00F22BBE" w:rsidRPr="00F22BBE" w:rsidRDefault="00F22BBE" w:rsidP="00F22BBE">
      <w:pPr>
        <w:jc w:val="center"/>
        <w:rPr>
          <w:rFonts w:ascii="Franklin Gothic Heavy" w:hAnsi="Franklin Gothic Heavy"/>
          <w:b/>
          <w:sz w:val="93"/>
          <w:szCs w:val="93"/>
        </w:rPr>
      </w:pPr>
      <w:r w:rsidRPr="00F22BBE">
        <w:rPr>
          <w:rFonts w:ascii="Franklin Gothic Heavy" w:hAnsi="Franklin Gothic Heavy"/>
          <w:b/>
          <w:sz w:val="93"/>
          <w:szCs w:val="93"/>
        </w:rPr>
        <w:t>EDUCATION PLAN</w:t>
      </w:r>
    </w:p>
    <w:p w14:paraId="5DF9B8C5" w14:textId="77777777" w:rsidR="00F22BBE" w:rsidRPr="00E86C7E" w:rsidRDefault="00F22BBE" w:rsidP="00F22BBE">
      <w:pPr>
        <w:jc w:val="center"/>
        <w:rPr>
          <w:rFonts w:ascii="Albertus Medium" w:hAnsi="Albertus Medium"/>
          <w:b/>
          <w:sz w:val="38"/>
          <w:szCs w:val="38"/>
        </w:rPr>
      </w:pPr>
    </w:p>
    <w:p w14:paraId="50324F3B" w14:textId="77777777" w:rsidR="00F22BBE" w:rsidRPr="00F22BBE" w:rsidRDefault="00F22BBE" w:rsidP="00F22BBE">
      <w:pPr>
        <w:jc w:val="center"/>
        <w:rPr>
          <w:rFonts w:ascii="Franklin Gothic Heavy" w:hAnsi="Franklin Gothic Heavy"/>
          <w:b/>
          <w:color w:val="800000"/>
          <w:sz w:val="93"/>
          <w:szCs w:val="93"/>
        </w:rPr>
      </w:pPr>
      <w:r w:rsidRPr="00F22BBE">
        <w:rPr>
          <w:rFonts w:ascii="Franklin Gothic Heavy" w:hAnsi="Franklin Gothic Heavy"/>
          <w:b/>
          <w:color w:val="800000"/>
          <w:sz w:val="93"/>
          <w:szCs w:val="93"/>
        </w:rPr>
        <w:t>2014 – 2017</w:t>
      </w:r>
    </w:p>
    <w:p w14:paraId="35167954" w14:textId="77777777" w:rsidR="00F22BBE" w:rsidRPr="00E86C7E" w:rsidRDefault="00F22BBE" w:rsidP="00F22BBE">
      <w:pPr>
        <w:jc w:val="center"/>
        <w:rPr>
          <w:rFonts w:ascii="Albertus Medium" w:hAnsi="Albertus Medium"/>
          <w:b/>
          <w:sz w:val="38"/>
          <w:szCs w:val="38"/>
        </w:rPr>
      </w:pPr>
    </w:p>
    <w:p w14:paraId="3A395EC3" w14:textId="77777777" w:rsidR="00F22BBE" w:rsidRPr="00E86C7E" w:rsidRDefault="00052873" w:rsidP="00F22BBE">
      <w:pPr>
        <w:rPr>
          <w:sz w:val="23"/>
          <w:szCs w:val="23"/>
        </w:rPr>
      </w:pPr>
      <w:r>
        <w:rPr>
          <w:noProof/>
        </w:rPr>
        <w:pict w14:anchorId="732384D4">
          <v:group id="Group 222" o:spid="_x0000_s1246" style="position:absolute;margin-left:90pt;margin-top:23.6pt;width:302.95pt;height:203.3pt;z-index:251697664" coordorigin="3240,10260" coordsize="6059,40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">
            <o:lock v:ext="edit" aspectratio="t"/>
            <v:rect id="AutoShape 223" o:spid="_x0000_s1247" style="position:absolute;left:3240;top:10260;width:6059;height:40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4F/axQAA&#10;ANsAAAAPAAAAZHJzL2Rvd25yZXYueG1sRI9Ba8JAFITvhf6H5RV6010DbTW6SisKxerBKHh9ZJ9J&#10;MPs2ZleN/75bEHocZuYbZjLrbC2u1PrKsYZBX4Egzp2puNCw3y17QxA+IBusHZOGO3mYTZ+fJpga&#10;d+MtXbNQiAhhn6KGMoQmldLnJVn0fdcQR+/oWoshyraQpsVbhNtaJkq9S4sVx4USG5qXlJ+yi9Xw&#10;dlAyWW9W56/7afmxqH8Wl2yltH596T7HIAJ14T/8aH8bDckI/r7EHyC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gX9rFAAAA2wAAAA8AAAAAAAAAAAAAAAAAlwIAAGRycy9k&#10;b3ducmV2LnhtbFBLBQYAAAAABAAEAPUAAACJAwAAAAA=&#10;" fillcolor="#396" strokeweight="16pt">
              <o:lock v:ext="edit" aspectratio="t" text="t"/>
            </v:rect>
            <v:shape id="Freeform 224" o:spid="_x0000_s1248" style="position:absolute;left:4304;top:10810;width:2159;height:791;visibility:visible;mso-wrap-style:square;v-text-anchor:top" coordsize="2159,7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5FpwAAA&#10;ANsAAAAPAAAAZHJzL2Rvd25yZXYueG1sRE/NagIxEL4X+g5hCr0UTdqiyGoUKQgWenH1AYZkTBY3&#10;k+0mdbd9+uYgePz4/lebMbTiSn1qImt4nSoQxCbahp2G03E3WYBIGdliG5k0/FKCzfrxYYWVjQMf&#10;6FpnJ0oIpwo1+Jy7SspkPAVM09gRF+4c+4C5wN5J2+NQwkMr35Say4ANlwaPHX14Mpf6J2hQbjBe&#10;OrN14596+TS1+vqenbR+fhq3SxCZxnwX39x7q+G9rC9fyg+Q6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e5FpwAAAANsAAAAPAAAAAAAAAAAAAAAAAJcCAABkcnMvZG93bnJl&#10;di54bWxQSwUGAAAAAAQABAD1AAAAhAMAAAAA&#10;" path="m1632,0l169,182,55,182,,393,2159,791,1632,0xe" fillcolor="#ffe5e5" stroked="f">
              <v:path arrowok="t" o:connecttype="custom" o:connectlocs="1632,0;169,182;55,182;0,393;2159,791;1632,0;1632,0" o:connectangles="0,0,0,0,0,0,0"/>
            </v:shape>
            <v:shape id="Freeform 225" o:spid="_x0000_s1249" style="position:absolute;left:5145;top:13461;width:2358;height:655;visibility:visible;mso-wrap-style:square;v-text-anchor:top" coordsize="2358,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ogIwgAA&#10;ANsAAAAPAAAAZHJzL2Rvd25yZXYueG1sRI9Bi8IwFITvwv6H8Ba8aeoKslSjyO6K4m1bL94ezWsb&#10;bF5KErX+eyMs7HGYmW+Y1WawnbiRD8axgtk0A0FcOW24UXAqd5NPECEia+wck4IHBdis30YrzLW7&#10;8y/ditiIBOGQo4I2xj6XMlQtWQxT1xMnr3beYkzSN1J7vCe47eRHli2kRcNpocWevlqqLsXVKjiW&#10;+nv/U8xrvY372phj5svzRanx+7Bdgog0xP/wX/ugFcxn8PqSfoB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uiAjCAAAA2wAAAA8AAAAAAAAAAAAAAAAAlwIAAGRycy9kb3du&#10;cmV2LnhtbFBLBQYAAAAABAAEAPUAAACGAwAAAAA=&#10;" path="m45,280l2021,,2358,126,35,655,,350,45,280xe" fillcolor="#ff9" stroked="f">
              <v:path arrowok="t" o:connecttype="custom" o:connectlocs="45,280;2021,0;2358,126;35,655;0,350;45,280;45,280" o:connectangles="0,0,0,0,0,0,0"/>
            </v:shape>
            <v:shape id="Freeform 226" o:spid="_x0000_s1250" style="position:absolute;left:3276;top:13175;width:1940;height:1040;visibility:visible;mso-wrap-style:square;v-text-anchor:top" coordsize="1940,1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ktFowwAA&#10;ANwAAAAPAAAAZHJzL2Rvd25yZXYueG1sRE/JasMwEL0X8g9iAr01chwaEidKMIFCaE9ZDj0O1tQy&#10;sUaKpdpuv74qFHqbx1tnux9tK3rqQuNYwXyWgSCunG64VnC9vDytQISIrLF1TAq+KMB+N3nYYqHd&#10;wCfqz7EWKYRDgQpMjL6QMlSGLIaZ88SJ+3CdxZhgV0vd4ZDCbSvzLFtKiw2nBoOeDoaq2/nTKjg9&#10;+3W9MOXwpu+D9+/fy9f8hko9TsdyAyLSGP/Ff+6jTvPXOfw+ky6Qu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ktFowwAAANwAAAAPAAAAAAAAAAAAAAAAAJcCAABkcnMvZG93&#10;bnJldi54bWxQSwUGAAAAAAQABAD1AAAAhwMAAAAA&#10;" path="m85,0l1940,643,1807,1040,,299,85,0xe" fillcolor="#fff5f5" stroked="f">
              <v:path arrowok="t" o:connecttype="custom" o:connectlocs="85,0;1940,643;1807,1040;0,299;85,0;85,0" o:connectangles="0,0,0,0,0,0"/>
            </v:shape>
            <v:shape id="Freeform 227" o:spid="_x0000_s1251" style="position:absolute;left:3373;top:13125;width:1826;height:1090;visibility:visible;mso-wrap-style:square;v-text-anchor:top" coordsize="1826,1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TFwwAA&#10;ANwAAAAPAAAAZHJzL2Rvd25yZXYueG1sRE9Na8JAEL0L/odlCl6kbrRBYuomlELBIj1E633ITpPQ&#10;7GzMbjX6692C4G0e73PW+WBacaLeNZYVzGcRCOLS6oYrBd/7j+cEhPPIGlvLpOBCDvJsPFpjqu2Z&#10;CzrtfCVCCLsUFdTed6mUrqzJoJvZjjhwP7Y36APsK6l7PIdw08pFFC2lwYZDQ40dvddU/u7+jILP&#10;qZ4X2/ja6sNxWRbJNk6+qlipydPw9grC0+Af4rt7o8P81Qv8PxMukN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H+TFwwAAANwAAAAPAAAAAAAAAAAAAAAAAJcCAABkcnMvZG93&#10;bnJldi54bWxQSwUGAAAAAAQABAD1AAAAhwMAAAAA&#10;" path="m0,0l487,225,1731,681,1826,831,1798,1022,1710,1090,1401,835,1596,884,1247,688,1613,752,1126,561,914,633,772,554,656,324,10,124,,0xe" fillcolor="#a38c8c" stroked="f">
              <v:path arrowok="t" o:connecttype="custom" o:connectlocs="0,0;487,225;1731,681;1826,831;1798,1022;1710,1090;1401,835;1596,884;1247,688;1613,752;1126,561;914,633;772,554;656,324;10,124;0,0;0,0" o:connectangles="0,0,0,0,0,0,0,0,0,0,0,0,0,0,0,0,0"/>
            </v:shape>
            <v:shape id="Freeform 228" o:spid="_x0000_s1252" style="position:absolute;left:3295;top:13046;width:532;height:270;visibility:visible;mso-wrap-style:square;v-text-anchor:top" coordsize="53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SVAlxAAA&#10;ANwAAAAPAAAAZHJzL2Rvd25yZXYueG1sRE9Na8JAEL0L/Q/LFLxI3aSWoqkbKVKxoAcb7X3ITpOQ&#10;7GzMrpr6612h0Ns83ufMF71pxJk6V1lWEI8jEMS51RUXCg771dMUhPPIGhvLpOCXHCzSh8EcE20v&#10;/EXnzBcihLBLUEHpfZtI6fKSDLqxbYkD92M7gz7ArpC6w0sIN418jqJXabDi0FBiS8uS8jo7GQXT&#10;EV+L9c5lm/hjPznW8Xa3+nZKDR/79zcQnnr/L/5zf+owf/YC92fCBT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ElQJcQAAADcAAAADwAAAAAAAAAAAAAAAACXAgAAZHJzL2Rv&#10;d25yZXYueG1sUEsFBgAAAAAEAAQA9QAAAIgDAAAAAA==&#10;" path="m399,0l0,104,532,270,399,0xe" fillcolor="#f90" stroked="f">
              <v:path arrowok="t" o:connecttype="custom" o:connectlocs="399,0;0,104;532,270;399,0;399,0" o:connectangles="0,0,0,0,0"/>
            </v:shape>
            <v:shape id="Freeform 229" o:spid="_x0000_s1253" style="position:absolute;left:4570;top:13461;width:2964;height:747;visibility:visible;mso-wrap-style:square;v-text-anchor:top" coordsize="2964,7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TDhwwAA&#10;ANwAAAAPAAAAZHJzL2Rvd25yZXYueG1sRE9Li8IwEL4L/ocwgjdNXXRZq1Fk2VUPevBx0NvQjG21&#10;mZQm1vrvjbCwt/n4njOdN6YQNVUut6xg0I9AECdW55wqOB5+e18gnEfWWFgmBU9yMJ+1W1OMtX3w&#10;juq9T0UIYRejgsz7MpbSJRkZdH1bEgfuYiuDPsAqlbrCRwg3hfyIok9pMOfQkGFJ3xklt/3dKBgf&#10;D8tBfWJ5vlL0s12sNsPhLlGq22kWExCeGv8v/nOvdZg/HsH7mXCBn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rTDhwwAAANwAAAAPAAAAAAAAAAAAAAAAAJcCAABkcnMvZG93&#10;bnJldi54bWxQSwUGAAAAAAQABAD1AAAAhwMAAAAA&#10;" path="m0,122l620,280,2480,106,1727,287,744,416,727,515,637,747,2781,234,2964,50,2808,,,122xe" fillcolor="#f90" stroked="f">
              <v:path arrowok="t" o:connecttype="custom" o:connectlocs="0,122;620,280;2480,106;1727,287;744,416;727,515;637,747;2781,234;2964,50;2808,0;0,122;0,122" o:connectangles="0,0,0,0,0,0,0,0,0,0,0,0"/>
            </v:shape>
            <v:shape id="Freeform 230" o:spid="_x0000_s1254" style="position:absolute;left:4475;top:13252;width:3912;height:1039;visibility:visible;mso-wrap-style:square;v-text-anchor:top" coordsize="3912,10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tvSwgAA&#10;ANwAAAAPAAAAZHJzL2Rvd25yZXYueG1sRE/JbsIwEL1X4h+sqcSt2OUANGAQBBCUW1nEdRQPSUQ8&#10;jmID4e9xpUq9zdNbZzJrbSXu1PjSsYbPngJBnDlTcq7heFh/jED4gGywckwanuRhNu28TTAx7sE/&#10;dN+HXMQQ9glqKEKoEyl9VpBF33M1ceQurrEYImxyaRp8xHBbyb5SA2mx5NhQYE1pQdl1f7MaRjun&#10;1GlhjqtqmG7y7wP30+VZ6+57Ox+DCNSGf/Gfe2vi/K8B/D4TL5D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0G29LCAAAA3AAAAA8AAAAAAAAAAAAAAAAAlwIAAGRycy9kb3du&#10;cmV2LnhtbFBLBQYAAAAABAAEAPUAAACGAwAAAAA=&#10;" path="m0,285l449,427,2575,269,2957,342,2380,508,1831,690,1451,639,967,795,705,864,660,1039,3850,368,3912,149,2857,,,285xe" fillcolor="#f60" stroked="f">
              <v:path arrowok="t" o:connecttype="custom" o:connectlocs="0,285;449,427;2575,269;2957,342;2380,508;1831,690;1451,639;967,795;705,864;660,1039;3850,368;3912,149;2857,0;0,285;0,285" o:connectangles="0,0,0,0,0,0,0,0,0,0,0,0,0,0,0"/>
            </v:shape>
            <v:shape id="Freeform 231" o:spid="_x0000_s1255" style="position:absolute;left:3622;top:12205;width:5280;height:1336;visibility:visible;mso-wrap-style:square;v-text-anchor:top" coordsize="5280,1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P7WxAAA&#10;ANwAAAAPAAAAZHJzL2Rvd25yZXYueG1sRE/basJAEH0v9B+WKfhSdBOhVaObEAqthYJ4A1+H7JiE&#10;ZGdDdmvi33cLhb7N4Vxnk42mFTfqXW1ZQTyLQBAXVtdcKjif3qdLEM4ja2wtk4I7OcjSx4cNJtoO&#10;fKDb0ZcihLBLUEHlfZdI6YqKDLqZ7YgDd7W9QR9gX0rd4xDCTSvnUfQqDdYcGirs6K2iojl+GwVm&#10;e7qvuuXzy/CxbS75177NzS5WavI05msQnkb/L/5zf+owf7WA32fCBTL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jz+1sQAAADcAAAADwAAAAAAAAAAAAAAAACXAgAAZHJzL2Rv&#10;d25yZXYueG1sUEsFBgAAAAAEAAQA9QAAAIgDAAAAAA==&#10;" path="m288,62l1364,,2950,556,5164,563,5280,747,5014,1164,4404,1184,4359,1104,4076,1223,416,1336,,490,297,439,390,312,288,62xe" fillcolor="blue" stroked="f">
              <v:path arrowok="t" o:connecttype="custom" o:connectlocs="288,62;1364,0;2950,556;5164,563;5280,747;5014,1164;4404,1184;4359,1104;4076,1223;416,1336;0,490;297,439;390,312;288,62;288,62" o:connectangles="0,0,0,0,0,0,0,0,0,0,0,0,0,0,0"/>
            </v:shape>
            <v:shape id="Freeform 232" o:spid="_x0000_s1256" style="position:absolute;left:4610;top:11659;width:4613;height:1234;visibility:visible;mso-wrap-style:square;v-text-anchor:top" coordsize="4613,12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Ea53xQAA&#10;ANwAAAAPAAAAZHJzL2Rvd25yZXYueG1sRI9BawJBDIXvBf/DEMFbnbWgtKujiCAqeGitiMe4E3cW&#10;dzLLzlTXf98cCr0lvJf3vswWna/VndpYBTYwGmagiItgKy4NHL/Xr++gYkK2WAcmA0+KsJj3XmaY&#10;2/DgL7ofUqkkhGOOBlxKTa51LBx5jMPQEIt2Da3HJGtbatviQ8J9rd+ybKI9ViwNDhtaOSpuhx9v&#10;wJ6q53h7vblic7psPrPzOO55Z8yg3y2noBJ16d/8d721gv8htPKMTK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RrnfFAAAA3AAAAA8AAAAAAAAAAAAAAAAAlwIAAGRycy9k&#10;b3ducmV2LnhtbFBLBQYAAAAABAAEAPUAAACJAwAAAAA=&#10;" path="m119,0l0,126,67,401,164,454,243,416,414,585,1855,1121,1962,1102,2112,1234,2511,1201,4613,948,4601,845,4150,745,4107,389,4478,401,4575,302,3556,19,119,0xe" fillcolor="#ff9" stroked="f">
              <v:path arrowok="t" o:connecttype="custom" o:connectlocs="119,0;0,126;67,401;164,454;243,416;414,585;1855,1121;1962,1102;2112,1234;2511,1201;4613,948;4601,845;4150,745;4107,389;4478,401;4575,302;3556,19;119,0;119,0" o:connectangles="0,0,0,0,0,0,0,0,0,0,0,0,0,0,0,0,0,0,0"/>
            </v:shape>
            <v:shape id="Freeform 233" o:spid="_x0000_s1257" style="position:absolute;left:4648;top:11632;width:4563;height:1269;visibility:visible;mso-wrap-style:square;v-text-anchor:top" coordsize="4563,1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xLTwAAA&#10;ANwAAAAPAAAAZHJzL2Rvd25yZXYueG1sRE9Na8JAEL0X/A/LCL3VjQoSU1cRweLJWpWeh+w0G5qd&#10;DdmpSf99VxB6m8f7nNVm8I26URfrwAamkwwUcRlszZWB62X/koOKgmyxCUwGfinCZj16WmFhQ88f&#10;dDtLpVIIxwINOJG20DqWjjzGSWiJE/cVOo+SYFdp22Gfwn2jZ1m20B5rTg0OW9o5Kr/PP97AO2/r&#10;zzyfVVre5LS3rj8e570xz+Nh+wpKaJB/8cN9sGn+cgn3Z9IFe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xLTwAAAANwAAAAPAAAAAAAAAAAAAAAAAJcCAABkcnMvZG93bnJl&#10;di54bWxQSwUGAAAAAAQABAD1AAAAhAMAAAAA&#10;" path="m0,211l126,199,226,400,278,255,594,310,1326,411,1934,462,2226,474,2288,535,2233,634,2119,819,2093,1109,1950,1090,1934,897,2048,672,1924,779,1808,977,1551,897,1285,858,1019,676,594,581,445,595,958,846,1817,1148,1924,1129,2083,1208,2155,1269,4470,948,4563,904,4112,772,4069,462,4444,395,4470,342,2908,462,3475,223,3917,131,3596,48,2463,481,152,,,211xe" fillcolor="#fc0" stroked="f">
              <v:path arrowok="t" o:connecttype="custom" o:connectlocs="0,211;126,199;226,400;278,255;594,310;1326,411;1934,462;2226,474;2288,535;2233,634;2119,819;2093,1109;1950,1090;1934,897;2048,672;1924,779;1808,977;1551,897;1285,858;1019,676;594,581;445,595;958,846;1817,1148;1924,1129;2083,1208;2155,1269;4470,948;4563,904;4112,772;4069,462;4444,395;4470,342;2908,462;3475,223;3917,131;3596,48;2463,481;152,0;0,211;0,211" o:connectangles="0,0,0,0,0,0,0,0,0,0,0,0,0,0,0,0,0,0,0,0,0,0,0,0,0,0,0,0,0,0,0,0,0,0,0,0,0,0,0,0,0"/>
            </v:shape>
            <v:shape id="Freeform 234" o:spid="_x0000_s1258" style="position:absolute;left:4314;top:10792;width:4061;height:1217;visibility:visible;mso-wrap-style:square;v-text-anchor:top" coordsize="4061,1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61HBvwAA&#10;ANwAAAAPAAAAZHJzL2Rvd25yZXYueG1sRI9Bq8IwEITvgv8hrPBumupBpBpFBEFBD/oentdmbYvN&#10;pnRjrf/+RRA8DjPzDbNYda5SLTVSejYwHiWgiDNvS84N/P1uhzNQEpAtVp7JwIsEVst+b4Gp9U8+&#10;UXsOuYoQlhQNFCHUqdaSFeRQRr4mjt7NNw5DlE2ubYPPCHeVniTJVDssOS4UWNOmoOx+fjgD+1ey&#10;w4s+bseTIHzQM7m2Voz5GXTrOahAXfiGP+2dNRCJ8D4Tj4Be/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zrUcG/AAAA3AAAAA8AAAAAAAAAAAAAAAAAlwIAAGRycy9kb3ducmV2&#10;LnhtbFBLBQYAAAAABAAEAPUAAACDAwAAAAA=&#10;" path="m104,773l0,529,123,271,1717,457,415,213,1546,52,2337,,2985,14,4061,94,2890,586,2448,1217,104,773xe" fillcolor="#c00" stroked="f">
              <v:path arrowok="t" o:connecttype="custom" o:connectlocs="104,773;0,529;123,271;1717,457;415,213;1546,52;2337,0;2985,14;4061,94;2890,586;2448,1217;104,773;104,773" o:connectangles="0,0,0,0,0,0,0,0,0,0,0,0,0"/>
            </v:shape>
            <v:shape id="Freeform 235" o:spid="_x0000_s1259" style="position:absolute;left:4458;top:10868;width:4045;height:1245;visibility:visible;mso-wrap-style:square;v-text-anchor:top" coordsize="4045,1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5o+jwgAA&#10;ANwAAAAPAAAAZHJzL2Rvd25yZXYueG1sRI9Bi8IwFITvC/6H8Ba8bVM9SK2mpSiC19Xdg7dH87Yp&#10;Ni+libX++40geBxm5htmW062EyMNvnWsYJGkIIhrp1tuFPycD18ZCB+QNXaOScGDPJTF7GOLuXZ3&#10;/qbxFBoRIexzVGBC6HMpfW3Iok9cTxy9PzdYDFEOjdQD3iPcdnKZpitpseW4YLCnnaH6erpZBeud&#10;k/v9umuqS8jG3+xYmWtWKTX/nKoNiEBTeIdf7aNWsEwX8DwTj4As/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mj6PCAAAA3AAAAA8AAAAAAAAAAAAAAAAAlwIAAGRycy9kb3du&#10;cmV2LnhtbFBLBQYAAAAABAAEAPUAAACGAwAAAAA=&#10;" path="m0,667l388,572,829,738,1245,888,1993,872,2124,955,2167,810,2319,658,2240,911,2300,1081,2371,909,2397,731,2442,572,2549,487,3532,168,3309,130,3124,175,2786,216,2601,282,2380,248,2079,294,1608,282,1475,221,2611,168,3150,103,3416,11,3770,57,3981,,3910,82,3504,248,3558,593,4045,644,3786,812,2653,1245,2416,1238,2297,1192,2131,1173,31,770,,667xe" fillcolor="maroon" stroked="f">
              <v:path arrowok="t" o:connecttype="custom" o:connectlocs="0,667;388,572;829,738;1245,888;1993,872;2124,955;2167,810;2319,658;2240,911;2300,1081;2371,909;2397,731;2442,572;2549,487;3532,168;3309,130;3124,175;2786,216;2601,282;2380,248;2079,294;1608,282;1475,221;2611,168;3150,103;3416,11;3770,57;3981,0;3910,82;3504,248;3558,593;4045,644;3786,812;2653,1245;2416,1238;2297,1192;2131,1173;31,770;0,667;0,667" o:connectangles="0,0,0,0,0,0,0,0,0,0,0,0,0,0,0,0,0,0,0,0,0,0,0,0,0,0,0,0,0,0,0,0,0,0,0,0,0,0,0,0"/>
            </v:shape>
            <v:shape id="Freeform 236" o:spid="_x0000_s1260" style="position:absolute;left:5933;top:10688;width:789;height:363;visibility:visible;mso-wrap-style:square;v-text-anchor:top" coordsize="789,3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txo1xQAA&#10;ANwAAAAPAAAAZHJzL2Rvd25yZXYueG1sRI/dasJAFITvC77DcoTe1Y1BRKKriNBWqkH8w9tj9piE&#10;Zs+G7Krx7btCwcthZr5hJrPWVOJGjSstK+j3IhDEmdUl5woO+8+PEQjnkTVWlknBgxzMpp23CSba&#10;3nlLt53PRYCwS1BB4X2dSOmyggy6nq2Jg3exjUEfZJNL3eA9wE0l4ygaSoMlh4UCa1oUlP3urkZB&#10;mq6Pm+pn8H14jPyZv9LV6arPSr132/kYhKfWv8L/7aVWEEcxPM+EI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3GjXFAAAA3AAAAA8AAAAAAAAAAAAAAAAAlwIAAGRycy9k&#10;b3ducmV2LnhtbFBLBQYAAAAABAAEAPUAAACJAwAAAAA=&#10;" path="m0,363l46,51,186,,613,5,718,104,789,343,,363xe" fillcolor="#eaeaea" stroked="f">
              <v:path arrowok="t" o:connecttype="custom" o:connectlocs="0,363;46,51;186,0;613,5;718,104;789,343;0,363;0,363" o:connectangles="0,0,0,0,0,0,0,0"/>
            </v:shape>
            <v:shape id="Freeform 237" o:spid="_x0000_s1261" style="position:absolute;left:7069;top:10630;width:708;height:362;visibility:visible;mso-wrap-style:square;v-text-anchor:top" coordsize="708,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SmfxQAA&#10;ANwAAAAPAAAAZHJzL2Rvd25yZXYueG1sRI9Pi8IwFMTvC36H8ARva6qCSNcoi39AD8qqZcHbo3nb&#10;FpuX0sRa/fRmQfA4zMxvmOm8NaVoqHaFZQWDfgSCOLW64ExBclp/TkA4j6yxtEwK7uRgPut8TDHW&#10;9sYHao4+EwHCLkYFufdVLKVLczLo+rYiDt6frQ36IOtM6hpvAW5KOYyisTRYcFjIsaJFTunleDUK&#10;mk2CuzVvf4vVo9yPl8k5+2nPSvW67fcXCE+tf4df7Y1WMIxG8H8mHAE5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F9KZ/FAAAA3AAAAA8AAAAAAAAAAAAAAAAAlwIAAGRycy9k&#10;b3ducmV2LnhtbFBLBQYAAAAABAAEAPUAAACJAwAAAAA=&#10;" path="m90,362l0,171,97,,558,10,698,70,708,281,90,362xe" fillcolor="#eaeaea" stroked="f">
              <v:path arrowok="t" o:connecttype="custom" o:connectlocs="90,362;0,171;97,0;558,10;698,70;708,281;90,362;90,362" o:connectangles="0,0,0,0,0,0,0,0"/>
            </v:shape>
            <v:shape id="Freeform 238" o:spid="_x0000_s1262" style="position:absolute;left:6045;top:10773;width:518;height:276;visibility:visible;mso-wrap-style:square;v-text-anchor:top" coordsize="518,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hbsxAAA&#10;ANwAAAAPAAAAZHJzL2Rvd25yZXYueG1sRI9Pi8IwFMTvgt8hPMGLaKosItUoIogeZHHrn/OjebbF&#10;5qU2qdZvv1lY8DjMzG+Yxao1pXhS7QrLCsajCARxanXBmYLzaTucgXAeWWNpmRS8ycFq2e0sMNb2&#10;xT/0THwmAoRdjApy76tYSpfmZNCNbEUcvJutDfog60zqGl8Bbko5iaKpNFhwWMixok1O6T1pjAJz&#10;P+pmp4/J4HJtNpfDY3paf6NS/V67noPw1PpP+L+91wom0Rf8nQ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X4W7MQAAADcAAAADwAAAAAAAAAAAAAAAACXAgAAZHJzL2Rv&#10;d25yZXYueG1sUEsFBgAAAAAEAAQA9QAAAIgDAAAAAA==&#10;" path="m0,276l306,152,242,19,442,,518,256,,276xe" fillcolor="silver" stroked="f">
              <v:path arrowok="t" o:connecttype="custom" o:connectlocs="0,276;306,152;242,19;442,0;518,256;0,276;0,276" o:connectangles="0,0,0,0,0,0,0"/>
            </v:shape>
            <v:shape id="Freeform 239" o:spid="_x0000_s1263" style="position:absolute;left:7235;top:10693;width:373;height:289;visibility:visible;mso-wrap-style:square;v-text-anchor:top" coordsize="373,2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EBWwwAA&#10;ANwAAAAPAAAAZHJzL2Rvd25yZXYueG1sRI9PawIxFMTvBb9DeEJvNenClrI1ihSk4k3tocfXzetm&#10;cfOybuL++famIHgcZuY3zHI9ukb01IXas4bXhQJBXHpTc6Xh+7R9eQcRIrLBxjNpmCjAejV7WmJh&#10;/MAH6o+xEgnCoUANNsa2kDKUlhyGhW+Jk/fnO4cxya6SpsMhwV0jM6XepMOa04LFlj4tlefj1WnI&#10;1bArh2l/Gsnu7e9X9XO5stf6eT5uPkBEGuMjfG/vjIZM5fB/Jh0Bub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nEBWwwAAANwAAAAPAAAAAAAAAAAAAAAAAJcCAABkcnMvZG93&#10;bnJldi54bWxQSwUGAAAAAAQABAD1AAAAhwMAAAAA&#10;" path="m0,289l178,167,143,20,302,,373,213,,289xe" fillcolor="silver" stroked="f">
              <v:path arrowok="t" o:connecttype="custom" o:connectlocs="0,289;178,167;143,20;302,0;373,213;0,289;0,289" o:connectangles="0,0,0,0,0,0,0"/>
            </v:shape>
            <v:shape id="Freeform 240" o:spid="_x0000_s1264" style="position:absolute;left:7069;top:11130;width:964;height:759;visibility:visible;mso-wrap-style:square;v-text-anchor:top" coordsize="964,7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16kxQAA&#10;ANwAAAAPAAAAZHJzL2Rvd25yZXYueG1sRI9PawIxFMTvhX6H8AreauJSpKxGEYuliD3UPwdvz81z&#10;s7p5WTZRt9++KQgeh5n5DTOedq4WV2pD5VnDoK9AEBfeVFxq2G4Wr+8gQkQ2WHsmDb8UYDp5fhpj&#10;bvyNf+i6jqVIEA45arAxNrmUobDkMPR9Q5y8o28dxiTbUpoWbwnuapkpNZQOK04LFhuaWyrO64vT&#10;cFbykJld3Jz2bx/774UNn7xcad176WYjEJG6+Ajf219GQ6aG8H8mHQE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k7XqTFAAAA3AAAAA8AAAAAAAAAAAAAAAAAlwIAAGRycy9k&#10;b3ducmV2LnhtbFBLBQYAAAAABAAEAPUAAACJAwAAAAA=&#10;" path="m123,211l964,,947,331,717,481,35,759,,607,26,331,123,211xe" fillcolor="#ffe5e5" stroked="f">
              <v:path arrowok="t" o:connecttype="custom" o:connectlocs="123,211;964,0;947,331;717,481;35,759;0,607;26,331;123,211;123,211" o:connectangles="0,0,0,0,0,0,0,0,0"/>
            </v:shape>
            <v:shape id="Freeform 241" o:spid="_x0000_s1265" style="position:absolute;left:6834;top:12113;width:1971;height:614;visibility:visible;mso-wrap-style:square;v-text-anchor:top" coordsize="1971,6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4spxAAA&#10;ANwAAAAPAAAAZHJzL2Rvd25yZXYueG1sRI9Ba8JAFITvhf6H5RW81RcDtTG6Sim0eNVKobdH9pmE&#10;7L4N2a1Gf70rFHocZuYbZrUZnVUnHkLrRcNsmoFiqbxppdZw+Pp4LkCFSGLIemENFw6wWT8+rKg0&#10;/iw7Pu1jrRJEQkkamhj7EjFUDTsKU9+zJO/oB0cxyaFGM9A5wZ3FPMvm6KiVtNBQz+8NV93+12n4&#10;wZd5gfaafy5mrf3GorOXRaf15Gl8W4KKPMb/8F97azTk2Svcz6QjgO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xuLKcQAAADcAAAADwAAAAAAAAAAAAAAAACXAgAAZHJzL2Rv&#10;d25yZXYueG1sUEsFBgAAAAAEAAQA9QAAAIgDAAAAAA==&#10;" path="m47,614l0,291,192,174,323,165,589,100,1971,,1874,384,1332,515,47,614xe" fillcolor="#ffe5e5" stroked="f">
              <v:path arrowok="t" o:connecttype="custom" o:connectlocs="47,614;0,291;192,174;323,165;589,100;1971,0;1874,384;1332,515;47,614;47,614" o:connectangles="0,0,0,0,0,0,0,0,0,0"/>
            </v:shape>
            <v:shape id="Freeform 242" o:spid="_x0000_s1266" style="position:absolute;left:3853;top:12221;width:2028;height:566;visibility:visible;mso-wrap-style:square;v-text-anchor:top" coordsize="2028,5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ZImWvgAA&#10;ANwAAAAPAAAAZHJzL2Rvd25yZXYueG1sRE9LCsIwEN0L3iGM4E5TBatUo4ggiLjxA7ocmrGtNpPS&#10;RFtvbxaCy8f7L1atKcWbaldYVjAaRiCIU6sLzhRcztvBDITzyBpLy6TgQw5Wy25ngYm2DR/pffKZ&#10;CCHsElSQe18lUro0J4NuaCviwN1tbdAHWGdS19iEcFPKcRTF0mDBoSHHijY5pc/Tyyi4Grpg/Dw0&#10;+2OVnh/TeHLT94lS/V67noPw1Pq/+OfeaQXjKKwNZ8IRkMs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WSJlr4AAADcAAAADwAAAAAAAAAAAAAAAACXAgAAZHJzL2Rvd25yZXYu&#10;eG1sUEsFBgAAAAAEAAQA9QAAAIIDAAAAAA==&#10;" path="m1064,0l2028,520,425,566,,11,1064,0xe" fillcolor="#cff" stroked="f">
              <v:path arrowok="t" o:connecttype="custom" o:connectlocs="1064,0;2028,520;425,566;0,11;1064,0;1064,0" o:connectangles="0,0,0,0,0,0"/>
            </v:shape>
            <v:shape id="Freeform 243" o:spid="_x0000_s1267" style="position:absolute;left:3587;top:12695;width:2605;height:810;visibility:visible;mso-wrap-style:square;v-text-anchor:top" coordsize="2605,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4YfxgAA&#10;ANwAAAAPAAAAZHJzL2Rvd25yZXYueG1sRI9RS8MwFIXfhf2HcAXfXLoyh63NxtgYKILgHIJvt821&#10;LSY3JYld9dcbQfDxcM75DqfaTNaIkXzoHStYzDMQxI3TPbcKTi+H61sQISJrNI5JwRcF2KxnFxWW&#10;2p35mcZjbEWCcChRQRfjUEoZmo4shrkbiJP37rzFmKRvpfZ4TnBrZJ5lK2mx57TQ4UC7jpqP46dV&#10;MIze1G/F6zL/fto/+oW5qU+rB6WuLqftHYhIU/wP/7XvtYI8K+D3TDoCcv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y4YfxgAAANwAAAAPAAAAAAAAAAAAAAAAAJcCAABkcnMv&#10;ZG93bnJldi54bWxQSwUGAAAAAAQABAD1AAAAigMAAAAA&#10;" path="m292,0l0,53,496,810,708,773,902,634,895,370,867,211,2605,99,786,149,734,568,594,706,292,131,292,0xe" fillcolor="#cff" stroked="f">
              <v:path arrowok="t" o:connecttype="custom" o:connectlocs="292,0;0,53;496,810;708,773;902,634;895,370;867,211;2605,99;786,149;734,568;594,706;292,131;292,0;292,0" o:connectangles="0,0,0,0,0,0,0,0,0,0,0,0,0,0"/>
            </v:shape>
            <v:shape id="Freeform 244" o:spid="_x0000_s1268" style="position:absolute;left:7990;top:12879;width:718;height:345;visibility:visible;mso-wrap-style:square;v-text-anchor:top" coordsize="718,3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vywwQAA&#10;ANwAAAAPAAAAZHJzL2Rvd25yZXYueG1sRE9Ni8IwEL0L/ocwgjdNqyBL1yi7RdGTsLbCHodmbIvN&#10;pDbR1n9vDgt7fLzv9XYwjXhS52rLCuJ5BIK4sLrmUkGe7WcfIJxH1thYJgUvcrDdjEdrTLTt+Yee&#10;Z1+KEMIuQQWV920ipSsqMujmtiUO3NV2Bn2AXSl1h30IN41cRNFKGqw5NFTYUlpRcTs/jILslC/z&#10;Paa23aXffXmP49/H4aLUdDJ8fYLwNPh/8Z/7qBUs4jA/nAlHQG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K78sMEAAADcAAAADwAAAAAAAAAAAAAAAACXAgAAZHJzL2Rvd25y&#10;ZXYueG1sUEsFBgAAAAAEAAQA9QAAAIUDAAAAAA==&#10;" path="m0,27l114,225,140,345,328,205,478,266,646,186,718,7,397,22,88,,,27xe" fillcolor="#36f" stroked="f">
              <v:path arrowok="t" o:connecttype="custom" o:connectlocs="0,27;114,225;140,345;328,205;478,266;646,186;718,7;397,22;88,0;0,27;0,27" o:connectangles="0,0,0,0,0,0,0,0,0,0,0"/>
            </v:shape>
            <v:shape id="Freeform 245" o:spid="_x0000_s1269" style="position:absolute;left:4703;top:12920;width:3157;height:442;visibility:visible;mso-wrap-style:square;v-text-anchor:top" coordsize="3157,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oumwwAA&#10;ANwAAAAPAAAAZHJzL2Rvd25yZXYueG1sRI/dSgMxFITvBd8hHKF3NrsViqxNiywILbZifx7gkBx3&#10;FzfnrEnarm9vBMHLYWa+YRar0ffqQiF2wgbKaQGK2IrruDFwOr7cP4KKCdlhL0wGvinCanl7s8DK&#10;yZX3dDmkRmUIxwoNtCkNldbRtuQxTmUgzt6HBI8py9BoF/Ca4b7Xs6KYa48d54UWB6pbsp+Hszcg&#10;m2Zbv9f2DV+/diLHBwl2I8ZM7sbnJ1CJxvQf/muvnYFZWcLvmXwE9P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HoumwwAAANwAAAAPAAAAAAAAAAAAAAAAAJcCAABkcnMvZG93&#10;bnJldi54bWxQSwUGAAAAAAQABAD1AAAAhwMAAAAA&#10;" path="m0,39l1717,,2254,309,2729,172,2817,49,3157,32,3038,244,2808,283,2546,368,2188,409,1637,286,1387,387,796,309,390,442,62,437,36,210,,39xe" fillcolor="#36f" stroked="f">
              <v:path arrowok="t" o:connecttype="custom" o:connectlocs="0,39;1717,0;2254,309;2729,172;2817,49;3157,32;3038,244;2808,283;2546,368;2188,409;1637,286;1387,387;796,309;390,442;62,437;36,210;0,39;0,39" o:connectangles="0,0,0,0,0,0,0,0,0,0,0,0,0,0,0,0,0,0"/>
            </v:shape>
            <v:shape id="Freeform 246" o:spid="_x0000_s1270" style="position:absolute;left:4473;top:11123;width:2418;height:548;visibility:visible;mso-wrap-style:square;v-text-anchor:top" coordsize="2418,5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p+jXxwAA&#10;ANwAAAAPAAAAZHJzL2Rvd25yZXYueG1sRI9Pa8JAFMTvgt9heUJvujHUVmNWCZYWob2YFoq3R/bl&#10;D2bfhuxWo5/eLRR6HGbmN0y6HUwrztS7xrKC+SwCQVxY3XCl4OvzdboE4TyyxtYyKbiSg+1mPEox&#10;0fbCBzrnvhIBwi5BBbX3XSKlK2oy6Ga2Iw5eaXuDPsi+krrHS4CbVsZR9CQNNhwWauxoV1Nxyn+M&#10;gpfscfH+trod3aLNvp+b00d0KJdKPUyGbA3C0+D/w3/tvVYQz2P4PROOgNzc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6qfo18cAAADcAAAADwAAAAAAAAAAAAAAAACXAgAAZHJz&#10;L2Rvd25yZXYueG1sUEsFBgAAAAAEAAQA9QAAAIsDAAAAAA==&#10;" path="m35,0l0,119,45,218,401,152,513,226,850,264,1168,548,1187,403,1444,363,1684,458,1921,518,2135,437,2304,338,2382,476,2418,251,2206,218,1194,145,211,20,35,0xe" fillcolor="#ffb2b2" stroked="f">
              <v:path arrowok="t" o:connecttype="custom" o:connectlocs="35,0;0,119;45,218;401,152;513,226;850,264;1168,548;1187,403;1444,363;1684,458;1921,518;2135,437;2304,338;2382,476;2418,251;2206,218;1194,145;211,20;35,0;35,0" o:connectangles="0,0,0,0,0,0,0,0,0,0,0,0,0,0,0,0,0,0,0,0"/>
            </v:shape>
            <v:shape id="Freeform 247" o:spid="_x0000_s1271" style="position:absolute;left:6183;top:11162;width:1152;height:126;visibility:visible;mso-wrap-style:square;v-text-anchor:top" coordsize="1152,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yhnqxgAA&#10;ANwAAAAPAAAAZHJzL2Rvd25yZXYueG1sRI/RasJAFETfC/7DcgVfSt2oxdroKiKUivpgoh9wyd4m&#10;wezdkF1N9OvdQqGPw8ycYRarzlTiRo0rLSsYDSMQxJnVJecKzqevtxkI55E1VpZJwZ0crJa9lwXG&#10;2rac0C31uQgQdjEqKLyvYyldVpBBN7Q1cfB+bGPQB9nkUjfYBrip5DiKptJgyWGhwJo2BWWX9GoU&#10;vB7S9/ZqLt+n5HNfJbuP/BGVR6UG/W49B+Gp8//hv/ZWKxiPJvB7JhwBuX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yhnqxgAAANwAAAAPAAAAAAAAAAAAAAAAAJcCAABkcnMv&#10;ZG93bnJldi54bWxQSwUGAAAAAAQABAD1AAAAigMAAAAA&#10;" path="m0,41l795,126,921,99,1152,,824,41,558,53,,41xe" fillcolor="#ffb2b2" stroked="f">
              <v:path arrowok="t" o:connecttype="custom" o:connectlocs="0,41;795,126;921,99;1152,0;824,41;558,53;0,41;0,41" o:connectangles="0,0,0,0,0,0,0,0"/>
            </v:shape>
            <v:shape id="Freeform 248" o:spid="_x0000_s1272" style="position:absolute;left:7069;top:11130;width:974;height:716;visibility:visible;mso-wrap-style:square;v-text-anchor:top" coordsize="974,7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EAYxAAA&#10;ANwAAAAPAAAAZHJzL2Rvd25yZXYueG1sRI/BasMwEETvhf6D2EIupZZjQiluFFNcAjk5JCn0upW2&#10;tqm1MpKSOH8fBQI9DjPzhllWkx3EiXzoHSuYZzkIYu1Mz62Cr8P65Q1EiMgGB8ek4EIBqtXjwxJL&#10;4868o9M+tiJBOJSooItxLKUMuiOLIXMjcfJ+nbcYk/StNB7PCW4HWeT5q7TYc1rocKS6I/23P1oF&#10;/Sca/VPr7fg9Rbdp/HPRmEap2dP08Q4i0hT/w/f2xigo5gu4nUlHQK6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hAGMQAAADcAAAADwAAAAAAAAAAAAAAAACXAgAAZHJzL2Rv&#10;d25yZXYueG1sUEsFBgAAAAAEAAQA9QAAAIgDAAAAAA==&#10;" path="m76,716l175,706,123,575,318,423,175,317,522,191,363,297,629,257,513,356,760,343,646,442,805,423,974,290,964,,425,145,135,248,,423,,607,76,716xe" fillcolor="#a38c8c" stroked="f">
              <v:path arrowok="t" o:connecttype="custom" o:connectlocs="76,716;175,706;123,575;318,423;175,317;522,191;363,297;629,257;513,356;760,343;646,442;805,423;974,290;964,0;425,145;135,248;0,423;0,607;76,716;76,716" o:connectangles="0,0,0,0,0,0,0,0,0,0,0,0,0,0,0,0,0,0,0,0"/>
            </v:shape>
            <v:shape id="Freeform 249" o:spid="_x0000_s1273" style="position:absolute;left:6881;top:12128;width:1914;height:599;visibility:visible;mso-wrap-style:square;v-text-anchor:top" coordsize="1914,5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35txgAA&#10;ANwAAAAPAAAAZHJzL2Rvd25yZXYueG1sRI/dagIxFITvC75DOIJ3NetfKatRbEtV0Bt/HuCwOW4W&#10;NyfbTbquPr0RCr0cZuYbZrZobSkaqn3hWMGgn4AgzpwuOFdwOn6/voPwAVlj6ZgU3MjDYt55mWGq&#10;3ZX31BxCLiKEfYoKTAhVKqXPDFn0fVcRR+/saoshyjqXusZrhNtSDpPkTVosOC4YrOjTUHY5/FoF&#10;q3w9Wv6E8+349TG+782p2VVbqVSv2y6nIAK14T/8195oBcPBBJ5n4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35txgAAANwAAAAPAAAAAAAAAAAAAAAAAJcCAABkcnMv&#10;ZG93bnJldi54bWxQSwUGAAAAAAQABAD1AAAAigMAAAAA&#10;" path="m14,309l112,93,268,113,542,85,1836,,1800,150,1914,336,1494,440,1596,355,1223,329,1542,237,1100,138,480,217,249,276,905,290,328,408,941,415,409,514,967,521,,599,14,309xe" fillcolor="#a38c8c" stroked="f">
              <v:path arrowok="t" o:connecttype="custom" o:connectlocs="14,309;112,93;268,113;542,85;1836,0;1800,150;1914,336;1494,440;1596,355;1223,329;1542,237;1100,138;480,217;249,276;905,290;328,408;941,415;409,514;967,521;0,599;14,309;14,309" o:connectangles="0,0,0,0,0,0,0,0,0,0,0,0,0,0,0,0,0,0,0,0,0,0"/>
            </v:shape>
            <v:shape id="Freeform 250" o:spid="_x0000_s1274" style="position:absolute;left:4720;top:12906;width:1700;height:171;visibility:visible;mso-wrap-style:square;v-text-anchor:top" coordsize="1700,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0wsxgAA&#10;ANwAAAAPAAAAZHJzL2Rvd25yZXYueG1sRI9BawIxFITvQv9DeIVeRJNVKrI1Lq0geBCKtgePz83r&#10;ZunmZbtJdfXXN0LB4zAz3zCLoneNOFEXas8asrECQVx6U3Ol4fNjPZqDCBHZYOOZNFwoQLF8GCww&#10;N/7MOzrtYyUShEOOGmyMbS5lKC05DGPfEifvy3cOY5JdJU2H5wR3jZwoNZMOa04LFltaWSq/979O&#10;g2uvfhtXz+uhO77/HKZWvfmt0vrpsX99ARGpj/fwf3tjNEyyGdzOpCM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R0wsxgAAANwAAAAPAAAAAAAAAAAAAAAAAJcCAABkcnMv&#10;ZG93bnJldi54bWxQSwUGAAAAAAQABAD1AAAAigMAAAAA&#10;" path="m0,0l843,7,1700,14,1408,125,727,125,213,171,,0xe" fillcolor="#cff" stroked="f">
              <v:path arrowok="t" o:connecttype="custom" o:connectlocs="0,0;843,7;1700,14;1408,125;727,125;213,171;0,0;0,0" o:connectangles="0,0,0,0,0,0,0,0"/>
            </v:shape>
            <v:shape id="Freeform 251" o:spid="_x0000_s1275" style="position:absolute;left:8078;top:12879;width:584;height:213;visibility:visible;mso-wrap-style:square;v-text-anchor:top" coordsize="584,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CM2xQAA&#10;ANwAAAAPAAAAZHJzL2Rvd25yZXYueG1sRI9fa8JAEMTfhX6HYwt9042B/iF6SrFYhYKgFp/X3Jqk&#10;ze2Fu6vGb98rFHwcZuY3zHTe21ad2YfGiYbxKAPFUjrTSKXhc78cvoAKkcRQ64Q1XDnAfHY3mFJh&#10;3EW2fN7FSiWIhII01DF2BWIoa7YURq5jSd7JeUsxSV+h8XRJcNtinmVPaKmRtFBTx4uay+/dj9Ww&#10;9I9d/vWRrzbb/QLfjvi+wetB64f7/nUCKnIfb+H/9tpoyMfP8HcmHQG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QIzbFAAAA3AAAAA8AAAAAAAAAAAAAAAAAlwIAAGRycy9k&#10;b3ducmV2LnhtbFBLBQYAAAAABAAEAPUAAACJAwAAAAA=&#10;" path="m0,0l240,53,584,60,380,172,159,126,79,213,,0xe" fillcolor="#cff" stroked="f">
              <v:path arrowok="t" o:connecttype="custom" o:connectlocs="0,0;240,53;584,60;380,172;159,126;79,213;0,0;0,0" o:connectangles="0,0,0,0,0,0,0,0"/>
            </v:shape>
            <v:shape id="Freeform 252" o:spid="_x0000_s1276" style="position:absolute;left:3240;top:13037;width:5209;height:1254;visibility:visible;mso-wrap-style:square;v-text-anchor:top" coordsize="5209,1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2WUwQAA&#10;ANwAAAAPAAAAZHJzL2Rvd25yZXYueG1sRE/LisIwFN0L/kO4wuxsWheiHaOIICO68gFu7zTXttjc&#10;dJJoO/P1k4Xg8nDei1VvGvEk52vLCrIkBUFcWF1zqeBy3o5nIHxA1thYJgW/5GG1HA4WmGvb8ZGe&#10;p1CKGMI+RwVVCG0upS8qMugT2xJH7madwRChK6V22MVw08hJmk6lwZpjQ4UtbSoq7qeHURC2Ne++&#10;N4e56dYu+0n/vg77x1Wpj1G//gQRqA9v8cu90womWVwbz8Qj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HNllMEAAADcAAAADwAAAAAAAAAAAAAAAACXAgAAZHJzL2Rvd25y&#10;ZXYueG1sUEsFBgAAAAAEAAQA9QAAAIUDAAAAAA==&#10;" path="m534,0l0,85,71,238,36,437,1164,907,1895,1254,5164,612,5209,357,5073,357,5019,566,1967,1171,2024,1025,2031,900,1976,781,3874,463,1950,704,1235,500,1093,523,1864,769,1886,939,1380,776,1824,1008,1534,923,1886,1114,1824,1146,164,399,349,399,152,284,442,337,121,138,701,337,665,265,240,108,534,0xe" fillcolor="black" stroked="f">
              <v:path arrowok="t" o:connecttype="custom" o:connectlocs="534,0;0,85;71,238;36,437;1164,907;1895,1254;5164,612;5209,357;5073,357;5019,566;1967,1171;2024,1025;2031,900;1976,781;3874,463;1950,704;1235,500;1093,523;1864,769;1886,939;1380,776;1824,1008;1534,923;1886,1114;1824,1146;164,399;349,399;152,284;442,337;121,138;701,337;665,265;240,108;534,0;534,0" o:connectangles="0,0,0,0,0,0,0,0,0,0,0,0,0,0,0,0,0,0,0,0,0,0,0,0,0,0,0,0,0,0,0,0,0,0,0"/>
            </v:shape>
            <v:shape id="Freeform 253" o:spid="_x0000_s1277" style="position:absolute;left:4515;top:10281;width:3872;height:858;visibility:visible;mso-wrap-style:square;v-text-anchor:top" coordsize="3872,8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7o8xQAA&#10;ANwAAAAPAAAAZHJzL2Rvd25yZXYueG1sRE/LasJAFN0L/YfhFroRnZiFaHQSRCyt3ZT4QLq7zdwm&#10;qZk7ITNq2q93FoUuD+e9zHrTiCt1rrasYDKOQBAXVtdcKjjsn0czEM4ja2wsk4IfcpClD4MlJtre&#10;OKfrzpcihLBLUEHlfZtI6YqKDLqxbYkD92U7gz7ArpS6w1sIN42Mo2gqDdYcGipsaV1Rcd5djAL5&#10;9j4dfhxX7eYlz+fb4a/+Pn3OlXp67FcLEJ56/y/+c79qBXEc5ocz4QjI9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TujzFAAAA3AAAAA8AAAAAAAAAAAAAAAAAlwIAAGRycy9k&#10;b3ducmV2LnhtbFBLBQYAAAAABAAEAPUAAACJAwAAAAA=&#10;" path="m1331,759l703,658,449,577,295,414,231,209,179,152,57,124,,138,31,234,205,495,347,678,570,720,1376,824,1478,807,1473,568,1518,472,1908,430,2036,467,2164,686,2145,778,2214,844,2406,858,2625,812,2689,739,2644,711,2637,557,2689,430,2848,396,3093,386,3131,419,3200,630,3240,663,3385,625,3720,391,3744,257,3777,172,3872,71,3827,,3744,14,3661,82,3623,209,3604,363,3304,540,3252,419,3181,329,3041,324,2651,349,2554,382,2554,520,2535,701,2478,754,2349,759,2273,686,2228,481,2131,396,1958,366,1601,377,1428,391,1338,448,1345,563,1331,759xe" fillcolor="black" stroked="f">
              <v:path arrowok="t" o:connecttype="custom" o:connectlocs="1331,759;703,658;449,577;295,414;231,209;179,152;57,124;0,138;31,234;205,495;347,678;570,720;1376,824;1478,807;1473,568;1518,472;1908,430;2036,467;2164,686;2145,778;2214,844;2406,858;2625,812;2689,739;2644,711;2637,557;2689,430;2848,396;3093,386;3131,419;3200,630;3240,663;3385,625;3720,391;3744,257;3777,172;3872,71;3827,0;3744,14;3661,82;3623,209;3604,363;3304,540;3252,419;3181,329;3041,324;2651,349;2554,382;2554,520;2535,701;2478,754;2349,759;2273,686;2228,481;2131,396;1958,366;1601,377;1428,391;1338,448;1345,563;1331,759;1331,759" o:connectangles="0,0,0,0,0,0,0,0,0,0,0,0,0,0,0,0,0,0,0,0,0,0,0,0,0,0,0,0,0,0,0,0,0,0,0,0,0,0,0,0,0,0,0,0,0,0,0,0,0,0,0,0,0,0,0,0,0,0,0,0,0,0"/>
            </v:shape>
            <v:shape id="Freeform 254" o:spid="_x0000_s1278" style="position:absolute;left:7235;top:10725;width:430;height:257;visibility:visible;mso-wrap-style:square;v-text-anchor:top" coordsize="430,2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teEExgAA&#10;ANwAAAAPAAAAZHJzL2Rvd25yZXYueG1sRI/NbsIwEITvSH0HaytxQeAQWtSmMaj8VIUj0AfYxNsk&#10;bbyOYgOBp8dIlXoczcw3mnTemVqcqHWVZQXjUQSCOLe64kLB1+Fj+ALCeWSNtWVScCEH89lDL8VE&#10;2zPv6LT3hQgQdgkqKL1vEildXpJBN7INcfC+bWvQB9kWUrd4DnBTyziKptJgxWGhxIaWJeW/+6NR&#10;cH1e0Pb6+ZRts6gpNq/5arCe/CjVf+ze30B46vx/+K+90QrieAz3M+EIyNk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teEExgAAANwAAAAPAAAAAAAAAAAAAAAAAJcCAABkcnMv&#10;ZG93bnJldi54bWxQSwUGAAAAAAQABAD1AAAAigMAAAAA&#10;" path="m302,0l340,71,359,143,,257,430,175,416,80,359,,302,0xe" fillcolor="black" stroked="f">
              <v:path arrowok="t" o:connecttype="custom" o:connectlocs="302,0;340,71;359,143;0,257;430,175;416,80;359,0;302,0;302,0" o:connectangles="0,0,0,0,0,0,0,0,0"/>
            </v:shape>
            <v:shape id="Freeform 255" o:spid="_x0000_s1279" style="position:absolute;left:6045;top:10768;width:577;height:281;visibility:visible;mso-wrap-style:square;v-text-anchor:top" coordsize="577,2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NMtxQAA&#10;ANwAAAAPAAAAZHJzL2Rvd25yZXYueG1sRI/RagIxFETfC/5DuELfNOuWWlmNIi1CC4VS9QOuyXV3&#10;dXOzJHHd+vVNQejjMDNnmMWqt43oyIfasYLJOANBrJ2puVSw321GMxAhIhtsHJOCHwqwWg4eFlgY&#10;d+Vv6raxFAnCoUAFVYxtIWXQFVkMY9cSJ+/ovMWYpC+l8XhNcNvIPMum0mLNaaHCll4r0uftxSo4&#10;zXz3eZsedHYIbx/119PL7Vl7pR6H/XoOIlIf/8P39rtRkOc5/J1JR0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M0y3FAAAA3AAAAA8AAAAAAAAAAAAAAAAAlwIAAGRycy9k&#10;b3ducmV2LnhtbFBLBQYAAAAABAAEAPUAAACJAwAAAAA=&#10;" path="m352,0l473,,515,109,577,205,518,261,,281,454,219,416,42,352,0xe" fillcolor="black" stroked="f">
              <v:path arrowok="t" o:connecttype="custom" o:connectlocs="352,0;473,0;515,109;577,205;518,261;0,281;454,219;416,42;352,0;352,0" o:connectangles="0,0,0,0,0,0,0,0,0,0"/>
            </v:shape>
            <v:shape id="Freeform 256" o:spid="_x0000_s1280" style="position:absolute;left:4285;top:10911;width:4282;height:1256;visibility:visible;mso-wrap-style:square;v-text-anchor:top" coordsize="4282,12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yTxGxQAA&#10;ANwAAAAPAAAAZHJzL2Rvd25yZXYueG1sRI9Ba8JAFITvQv/D8gq96aapaEhdpVQU6UljoXh7Zl+T&#10;0N23IbvG9N93C4LHYWa+YRarwRrRU+cbxwqeJwkI4tLphisFn8fNOAPhA7JG45gU/JKH1fJhtMBc&#10;uysfqC9CJSKEfY4K6hDaXEpf1mTRT1xLHL1v11kMUXaV1B1eI9wamSbJTFpsOC7U2NJ7TeVPcbEK&#10;zlPaZh9Hg316WoeTyc5f2X6u1NPj8PYKItAQ7uFbe6cVpOkL/J+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JPEbFAAAA3AAAAA8AAAAAAAAAAAAAAAAAlwIAAGRycy9k&#10;b3ducmV2LnhtbFBLBQYAAAAABAAEAPUAAACJAwAAAAA=&#10;" path="m608,0l261,62,133,28,64,76,26,186,,343,26,511,76,644,147,750,2380,1164,2470,1149,2527,1206,2803,1256,2912,1225,4147,706,4275,644,4282,559,3796,515,3758,424,3765,320,3829,140,3059,400,3674,309,3271,492,3636,433,3494,539,3674,534,3553,649,3841,582,4218,601,2938,1130,2867,1093,2791,1183,2701,1126,2670,863,2734,500,2632,629,2610,826,2606,1034,2648,1164,2477,1098,2458,939,2489,658,2413,868,2399,1107,2188,1059,276,706,173,624,102,424,114,205,159,118,1537,258,385,81,703,33,608,0xe" fillcolor="black" stroked="f">
              <v:path arrowok="t" o:connecttype="custom" o:connectlocs="608,0;261,62;133,28;64,76;26,186;0,343;26,511;76,644;147,750;2380,1164;2470,1149;2527,1206;2803,1256;2912,1225;4147,706;4275,644;4282,559;3796,515;3758,424;3765,320;3829,140;3059,400;3674,309;3271,492;3636,433;3494,539;3674,534;3553,649;3841,582;4218,601;2938,1130;2867,1093;2791,1183;2701,1126;2670,863;2734,500;2632,629;2610,826;2606,1034;2648,1164;2477,1098;2458,939;2489,658;2413,868;2399,1107;2188,1059;276,706;173,624;102,424;114,205;159,118;1537,258;385,81;703,33;608,0;608,0" o:connectangles="0,0,0,0,0,0,0,0,0,0,0,0,0,0,0,0,0,0,0,0,0,0,0,0,0,0,0,0,0,0,0,0,0,0,0,0,0,0,0,0,0,0,0,0,0,0,0,0,0,0,0,0,0,0,0,0"/>
            </v:shape>
            <v:shape id="Freeform 257" o:spid="_x0000_s1281" style="position:absolute;left:5097;top:10792;width:832;height:147;visibility:visible;mso-wrap-style:square;v-text-anchor:top" coordsize="83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uWPxQAA&#10;ANwAAAAPAAAAZHJzL2Rvd25yZXYueG1sRI9Pa8JAFMTvBb/D8gRvdZNYiqauIoqop+KfS2+P7GsS&#10;mn0bdjea9tN3BcHjMDO/YebL3jTiSs7XlhWk4wQEcWF1zaWCy3n7OgXhA7LGxjIp+CUPy8XgZY65&#10;tjc+0vUUShEh7HNUUIXQ5lL6oiKDfmxb4uh9W2cwROlKqR3eItw0MkuSd2mw5rhQYUvrioqfU2ci&#10;5TDbf1E3+/ucbFyXXtLdYXqcKDUa9qsPEIH68Aw/2nutIMve4H4mHgG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C5Y/FAAAA3AAAAA8AAAAAAAAAAAAAAAAAlwIAAGRycy9k&#10;b3ducmV2LnhtbFBLBQYAAAAABAAEAPUAAACJAwAAAAA=&#10;" path="m0,114l832,,820,62,7,147,,114xe" fillcolor="black" stroked="f">
              <v:path arrowok="t" o:connecttype="custom" o:connectlocs="0,114;832,0;820,62;7,147;0,114;0,114" o:connectangles="0,0,0,0,0,0"/>
            </v:shape>
            <v:shape id="Freeform 258" o:spid="_x0000_s1282" style="position:absolute;left:7228;top:10773;width:370;height:62;visibility:visible;mso-wrap-style:square;v-text-anchor:top" coordsize="37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YzdcxwAA&#10;ANwAAAAPAAAAZHJzL2Rvd25yZXYueG1sRI9BS8NAFITvBf/D8oRexG4MRCR2W6RYqgelRg89PrOv&#10;2dDs2yW7adN/3xWEHoeZ+YaZL0fbiSP1oXWs4GGWgSCunW65UfDzvb5/AhEissbOMSk4U4Dl4mYy&#10;x1K7E3/RsYqNSBAOJSowMfpSylAbshhmzhMnb+96izHJvpG6x1OC207mWfYoLbacFgx6WhmqD9Vg&#10;FRSfv6/N9sOsV3eHd7/3w24oNjulprfjyzOISGO8hv/bb1pBnhfwdyYdAbm4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WM3XMcAAADcAAAADwAAAAAAAAAAAAAAAACXAgAAZHJz&#10;L2Rvd25yZXYueG1sUEsFBgAAAAAEAAQA9QAAAIsDAAAAAA==&#10;" path="m0,0l370,25,,62,,0xe" fillcolor="black" stroked="f">
              <v:path arrowok="t" o:connecttype="custom" o:connectlocs="0,0;370,25;0,62;0,0;0,0" o:connectangles="0,0,0,0,0"/>
            </v:shape>
            <v:shape id="Freeform 259" o:spid="_x0000_s1283" style="position:absolute;left:7000;top:10821;width:1439;height:1110;visibility:visible;mso-wrap-style:square;v-text-anchor:top" coordsize="1439,11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rfRxQAA&#10;ANwAAAAPAAAAZHJzL2Rvd25yZXYueG1sRI9Ba8JAFITvBf/D8oTe6sYUbYmuIoVCb2LqIbk9s88k&#10;mH0bdleT9td3BaHHYWa+Ydbb0XTiRs63lhXMZwkI4srqlmsFx+/Pl3cQPiBr7CyTgh/ysN1MntaY&#10;aTvwgW55qEWEsM9QQRNCn0npq4YM+pntiaN3ts5giNLVUjscItx0Mk2SpTTYclxosKePhqpLfjUK&#10;yuK0H06LonT732tV5OVbuLw6pZ6n424FItAY/sOP9pdWkKZLuJ+JR0B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Wt9HFAAAA3AAAAA8AAAAAAAAAAAAAAAAAlwIAAGRycy9k&#10;b3ducmV2LnhtbFBLBQYAAAAABAAEAPUAAACJAwAAAAA=&#10;" path="m952,0l1439,47,1406,171,204,557,145,663,102,806,95,953,145,1025,786,790,114,1110,62,1068,,964,24,686,140,539,159,486,209,490,292,433,1285,113,1368,129,1375,65,881,28,952,0xe" fillcolor="black" stroked="f">
              <v:path arrowok="t" o:connecttype="custom" o:connectlocs="952,0;1439,47;1406,171;204,557;145,663;102,806;95,953;145,1025;786,790;114,1110;62,1068;0,964;24,686;140,539;159,486;209,490;292,433;1285,113;1368,129;1375,65;881,28;952,0;952,0" o:connectangles="0,0,0,0,0,0,0,0,0,0,0,0,0,0,0,0,0,0,0,0,0,0,0"/>
            </v:shape>
            <v:shape id="Freeform 260" o:spid="_x0000_s1284" style="position:absolute;left:6826;top:11680;width:2397;height:1104;visibility:visible;mso-wrap-style:square;v-text-anchor:top" coordsize="2397,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7EL9xQAA&#10;ANwAAAAPAAAAZHJzL2Rvd25yZXYueG1sRI/NasMwEITvgb6D2EJviVxTnNaNEpxAoYdc8gPtcbE2&#10;tlprZSTVcd8+CgRyHGbmG2axGm0nBvLBOFbwPMtAENdOG24UHA8f01cQISJr7ByTgn8KsFo+TBZY&#10;anfmHQ372IgE4VCigjbGvpQy1C1ZDDPXEyfv5LzFmKRvpPZ4TnDbyTzLCmnRcFposadNS/Xv/s8q&#10;+Hlbf71U68EftoX53syrwpy4UOrpcazeQUQa4z18a39qBXk+h+uZdATk8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sQv3FAAAA3AAAAA8AAAAAAAAAAAAAAAAAlwIAAGRycy9k&#10;b3ducmV2LnhtbFBLBQYAAAAABAAEAPUAAACJAwAAAAA=&#10;" path="m1418,0l2397,267,2354,391,473,568,376,614,200,607,141,665,69,757,411,784,174,854,525,888,288,978,753,953,1471,934,105,1104,17,1090,,874,8,724,95,621,167,541,323,561,490,495,2145,306,2266,347,2292,294,1487,73,787,248,1418,0xe" fillcolor="black" stroked="f">
              <v:path arrowok="t" o:connecttype="custom" o:connectlocs="1418,0;2397,267;2354,391;473,568;376,614;200,607;141,665;69,757;411,784;174,854;525,888;288,978;753,953;1471,934;105,1104;17,1090;0,874;8,724;95,621;167,541;323,561;490,495;2145,306;2266,347;2292,294;1487,73;787,248;1418,0;1418,0" o:connectangles="0,0,0,0,0,0,0,0,0,0,0,0,0,0,0,0,0,0,0,0,0,0,0,0,0,0,0,0,0"/>
            </v:shape>
            <v:shape id="Freeform 261" o:spid="_x0000_s1285" style="position:absolute;left:4594;top:11668;width:4657;height:1317;visibility:visible;mso-wrap-style:square;v-text-anchor:top" coordsize="4657,13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d/7vgAA&#10;ANwAAAAPAAAAZHJzL2Rvd25yZXYueG1sRE+7CsIwFN0F/yFcwUU0tYNKNYoIio6+ELdLc22LzU1p&#10;Yq1/bwbB8XDei1VrStFQ7QrLCsajCARxanXBmYLLeTucgXAeWWNpmRR8yMFq2e0sMNH2zUdqTj4T&#10;IYRdggpy76tESpfmZNCNbEUcuIetDfoA60zqGt8h3JQyjqKJNFhwaMixok1O6fP0MgoiHX921xvf&#10;m3Z8O+zO04Gd7gdK9Xvteg7CU+v/4p97rxXEcVgbzoQjIJd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bm3f+74AAADcAAAADwAAAAAAAAAAAAAAAACXAgAAZHJzL2Rvd25yZXYu&#10;eG1sUEsFBgAAAAAEAAQA9QAAAIIDAAAAAA==&#10;" path="m88,0l16,117,,299,88,430,192,488,271,463,323,553,1890,1199,1969,1146,2004,1245,2235,1317,4629,939,4657,828,4166,736,4577,861,4524,912,4420,881,2190,1192,2099,1116,2092,905,2126,730,2240,560,2126,568,2031,691,1978,789,1952,990,1864,1082,1672,1036,577,568,368,483,280,364,271,201,228,228,183,352,157,398,121,286,121,136,332,58,88,0xe" fillcolor="black" stroked="f">
              <v:path arrowok="t" o:connecttype="custom" o:connectlocs="88,0;16,117;0,299;88,430;192,488;271,463;323,553;1890,1199;1969,1146;2004,1245;2235,1317;4629,939;4657,828;4166,736;4577,861;4524,912;4420,881;2190,1192;2099,1116;2092,905;2126,730;2240,560;2126,568;2031,691;1978,789;1952,990;1864,1082;1672,1036;577,568;368,483;280,364;271,201;228,228;183,352;157,398;121,286;121,136;332,58;88,0;88,0" o:connectangles="0,0,0,0,0,0,0,0,0,0,0,0,0,0,0,0,0,0,0,0,0,0,0,0,0,0,0,0,0,0,0,0,0,0,0,0,0,0,0,0"/>
            </v:shape>
            <v:shape id="Freeform 262" o:spid="_x0000_s1286" style="position:absolute;left:7736;top:12071;width:1226;height:497;visibility:visible;mso-wrap-style:square;v-text-anchor:top" coordsize="1226,4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XFAxAAA&#10;ANwAAAAPAAAAZHJzL2Rvd25yZXYueG1sRI/NasJAFIX3hb7DcAvd1UmzaJrUUbQgiKsahWwvmWsS&#10;mrkTZ0YT394pCF0ezs/HmS8n04srOd9ZVvA+S0AQ11Z33Cg4HjZvnyB8QNbYWyYFN/KwXDw/zbHQ&#10;duQ9XcvQiDjCvkAFbQhDIaWvWzLoZ3Ygjt7JOoMhStdI7XCM46aXaZJ8SIMdR0KLA323VP+WFxO5&#10;691mdOtzluX2tDoPafVT3yqlXl+m1ReIQFP4Dz/aW60gTXP4OxOPgF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PlxQMQAAADcAAAADwAAAAAAAAAAAAAAAACXAgAAZHJzL2Rv&#10;d25yZXYueG1sUEsFBgAAAAAEAAQA9QAAAIgDAAAAAA==&#10;" path="m1226,0l1076,131,1040,262,1069,359,1147,432,639,497,945,393,630,340,822,255,368,189,708,131,,80,1226,0xe" fillcolor="black" stroked="f">
              <v:path arrowok="t" o:connecttype="custom" o:connectlocs="1226,0;1076,131;1040,262;1069,359;1147,432;639,497;945,393;630,340;822,255;368,189;708,131;0,80;1226,0;1226,0" o:connectangles="0,0,0,0,0,0,0,0,0,0,0,0,0,0"/>
            </v:shape>
            <v:shape id="Freeform 263" o:spid="_x0000_s1287" style="position:absolute;left:3815;top:12151;width:2332;height:1278;visibility:visible;mso-wrap-style:square;v-text-anchor:top" coordsize="2332,1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IcgwAAA&#10;ANwAAAAPAAAAZHJzL2Rvd25yZXYueG1sRE9Ni8IwEL0L+x/CLHjTRIviVqMsgqxHtR72ODRjW20m&#10;3SZb6783B8Hj432vNr2tRUetrxxrmIwVCOLcmYoLDedsN1qA8AHZYO2YNDzIw2b9MVhhatydj9Sd&#10;QiFiCPsUNZQhNKmUPi/Joh+7hjhyF9daDBG2hTQt3mO4reVUqbm0WHFsKLGhbUn57fRvNXRJf10k&#10;P4df+suaWaa+bo+DV1oPP/vvJYhAfXiLX+690TBN4vx4Jh4B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iIcgwAAAANwAAAAPAAAAAAAAAAAAAAAAAJcCAABkcnMvZG93bnJl&#10;di54bWxQSwUGAAAAAAQABAD1AAAAhAMAAAAA&#10;" path="m1147,0l268,54,,63,,139,434,679,475,840,290,716,413,939,228,824,361,1055,166,886,382,1278,518,1155,567,925,558,693,2332,640,548,617,95,116,1209,93,1147,0xe" fillcolor="black" stroked="f">
              <v:path arrowok="t" o:connecttype="custom" o:connectlocs="1147,0;268,54;0,63;0,139;434,679;475,840;290,716;413,939;228,824;361,1055;166,886;382,1278;518,1155;567,925;558,693;2332,640;548,617;95,116;1209,93;1147,0;1147,0" o:connectangles="0,0,0,0,0,0,0,0,0,0,0,0,0,0,0,0,0,0,0,0,0"/>
            </v:shape>
            <v:shape id="Freeform 264" o:spid="_x0000_s1288" style="position:absolute;left:3796;top:12352;width:380;height:623;visibility:visible;mso-wrap-style:square;v-text-anchor:top" coordsize="380,6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vbnxAAA&#10;ANwAAAAPAAAAZHJzL2Rvd25yZXYueG1sRI/disIwFITvBd8hnIW909QsLlJNRQXBC2Hx5wEOzdm2&#10;tDkpTazVpzfCwl4OM/MNs1oPthE9db5yrGE2TUAQ585UXGi4XvaTBQgfkA02jknDgzyss/Fohalx&#10;dz5Rfw6FiBD2KWooQ2hTKX1ekkU/dS1x9H5dZzFE2RXSdHiPcNtIlSTf0mLFcaHElnYl5fX5ZjUM&#10;Tb35Oant4lH180vOT3WcK6X158ewWYIINIT/8F/7YDSorxm8z8QjIL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37258QAAADcAAAADwAAAAAAAAAAAAAAAACXAgAAZHJzL2Rv&#10;d25yZXYueG1sUEsFBgAAAAAEAAQA9QAAAIgDAAAAAA==&#10;" path="m114,0l145,161,123,292,,469,145,623,123,393,380,315,114,0xe" fillcolor="black" stroked="f">
              <v:path arrowok="t" o:connecttype="custom" o:connectlocs="114,0;145,161;123,292;0,469;145,623;123,393;380,315;114,0;114,0" o:connectangles="0,0,0,0,0,0,0,0,0"/>
            </v:shape>
            <v:shape id="Freeform 265" o:spid="_x0000_s1289" style="position:absolute;left:3537;top:12644;width:5384;height:969;visibility:visible;mso-wrap-style:square;v-text-anchor:top" coordsize="5384,9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haM9xQAA&#10;ANwAAAAPAAAAZHJzL2Rvd25yZXYueG1sRI9Ba8JAFITvBf/D8oTedGNKJaSuUkRBSi/GQnt8zT6T&#10;bbNvQ3ZN0n/vCkKPw8x8w6w2o21ET503jhUs5gkI4tJpw5WCj9N+loHwAVlj45gU/JGHzXrysMJc&#10;u4GP1BehEhHCPkcFdQhtLqUva7Lo564ljt7ZdRZDlF0ldYdDhNtGpkmylBYNx4UaW9rWVP4WF6vA&#10;pP3uc395/n77kcV7P5hMf50zpR6n4+sLiEBj+A/f2wetIH1K4XYmHgG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Foz3FAAAA3AAAAA8AAAAAAAAAAAAAAAAAlwIAAGRycy9k&#10;b3ducmV2LnhtbFBLBQYAAAAABAAEAPUAAACJAwAAAAA=&#10;" path="m5211,7l5323,101,5384,209,5313,577,5180,730,5054,746,4437,785,4375,739,4230,799,1033,939,938,893,774,969,444,962,,124,43,32,382,,382,101,123,108,546,861,805,870,907,785,1012,670,1043,469,1135,646,1052,847,4261,716,4394,631,4406,455,4415,301,4498,446,4539,608,4529,693,5014,677,5159,501,5251,255,5159,177,4301,170,4591,115,5211,7xe" fillcolor="black" stroked="f">
              <v:path arrowok="t" o:connecttype="custom" o:connectlocs="5211,7;5323,101;5384,209;5313,577;5180,730;5054,746;4437,785;4375,739;4230,799;1033,939;938,893;774,969;444,962;0,124;43,32;382,0;382,101;123,108;546,861;805,870;907,785;1012,670;1043,469;1135,646;1052,847;4261,716;4394,631;4406,455;4415,301;4498,446;4539,608;4529,693;5014,677;5159,501;5251,255;5159,177;4301,170;4591,115;5211,7;5211,7" o:connectangles="0,0,0,0,0,0,0,0,0,0,0,0,0,0,0,0,0,0,0,0,0,0,0,0,0,0,0,0,0,0,0,0,0,0,0,0,0,0,0,0"/>
            </v:shape>
            <v:shape id="Freeform 266" o:spid="_x0000_s1290" style="position:absolute;left:6689;top:10768;width:413;height:63;visibility:visible;mso-wrap-style:square;v-text-anchor:top" coordsize="413,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ospYwwAA&#10;ANwAAAAPAAAAZHJzL2Rvd25yZXYueG1sRI9Ba8JAFITvQv/D8gq96UYDVVJXsYLosbWB9vjIPpNg&#10;9u2St9X037uC0OMwM98wy/XgOnWhXlrPBqaTDBRx5W3LtYHyazdegJKIbLHzTAb+SGC9ehotsbD+&#10;yp90OcZaJQhLgQaaGEOhtVQNOZSJD8TJO/neYUyyr7Xt8ZrgrtOzLHvVDltOCw0G2jZUnY+/zoAu&#10;P4IsyvM8l6Dn+D79lu3P3piX52HzBirSEP/Dj/bBGpjlOdzPpCO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ospYwwAAANwAAAAPAAAAAAAAAAAAAAAAAJcCAABkcnMvZG93&#10;bnJldi54bWxQSwUGAAAAAAQABAD1AAAAhwMAAAAA&#10;" path="m0,0l384,7,413,63,26,56,,0xe" fillcolor="black" stroked="f">
              <v:path arrowok="t" o:connecttype="custom" o:connectlocs="0,0;384,7;413,63;26,56;0,0;0,0" o:connectangles="0,0,0,0,0,0"/>
            </v:shape>
            <v:shape id="Freeform 267" o:spid="_x0000_s1291" style="position:absolute;left:6040;top:10761;width:466;height:67;visibility:visible;mso-wrap-style:square;v-text-anchor:top" coordsize="466,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elyxQAA&#10;ANwAAAAPAAAAZHJzL2Rvd25yZXYueG1sRI9Pi8IwFMTvgt8hPGFvmvoHlWoUkVXEQ2F12d3jo3m2&#10;1ealNFHrtzeCsMdhZn7DzJeNKcWNaldYVtDvRSCIU6sLzhR8HzfdKQjnkTWWlknBgxwsF+3WHGNt&#10;7/xFt4PPRICwi1FB7n0VS+nSnAy6nq2Ig3eytUEfZJ1JXeM9wE0pB1E0lgYLDgs5VrTOKb0crkbB&#10;b/WXrDY0+dkmzfC8/9w5mWynSn10mtUMhKfG/4ff7Z1WMBiO4HUmHAG5e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p6XLFAAAA3AAAAA8AAAAAAAAAAAAAAAAAlwIAAGRycy9k&#10;b3ducmV2LnhtbFBLBQYAAAAABAAEAPUAAACJAwAAAAA=&#10;" path="m48,21l0,67,150,35,466,35,399,3,121,,48,21xe" fillcolor="black" stroked="f">
              <v:path arrowok="t" o:connecttype="custom" o:connectlocs="48,21;0,67;150,35;466,35;399,3;121,0;48,21;48,21" o:connectangles="0,0,0,0,0,0,0,0"/>
            </v:shape>
          </v:group>
        </w:pict>
      </w:r>
      <w:r w:rsidR="00F22BBE">
        <w:rPr>
          <w:noProof/>
          <w:sz w:val="23"/>
          <w:szCs w:val="23"/>
        </w:rPr>
        <w:drawing>
          <wp:anchor distT="0" distB="0" distL="114300" distR="114300" simplePos="0" relativeHeight="251698688" behindDoc="1" locked="0" layoutInCell="1" allowOverlap="1" wp14:anchorId="34ABBAA5" wp14:editId="3B2408B5">
            <wp:simplePos x="0" y="0"/>
            <wp:positionH relativeFrom="column">
              <wp:posOffset>1066800</wp:posOffset>
            </wp:positionH>
            <wp:positionV relativeFrom="paragraph">
              <wp:posOffset>4914900</wp:posOffset>
            </wp:positionV>
            <wp:extent cx="3847465" cy="3467735"/>
            <wp:effectExtent l="0" t="0" r="0" b="0"/>
            <wp:wrapNone/>
            <wp:docPr id="219" name="Picture 219" descr="bs008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bs0080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7465" cy="346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5311C" w14:textId="77777777" w:rsidR="00F22BBE" w:rsidRDefault="00F22BBE" w:rsidP="00F22BBE">
      <w:pPr>
        <w:rPr>
          <w:sz w:val="23"/>
          <w:szCs w:val="23"/>
        </w:rPr>
      </w:pPr>
    </w:p>
    <w:p w14:paraId="6A69E9F1" w14:textId="77777777" w:rsidR="00F22BBE" w:rsidRDefault="00F22BBE" w:rsidP="00F22BBE">
      <w:pPr>
        <w:rPr>
          <w:sz w:val="23"/>
          <w:szCs w:val="23"/>
        </w:rPr>
      </w:pPr>
    </w:p>
    <w:p w14:paraId="7C40BC88" w14:textId="77777777" w:rsidR="00F22BBE" w:rsidRDefault="00F22BBE" w:rsidP="00F22BBE">
      <w:pPr>
        <w:rPr>
          <w:sz w:val="23"/>
          <w:szCs w:val="23"/>
        </w:rPr>
      </w:pPr>
    </w:p>
    <w:p w14:paraId="5A8DA285" w14:textId="77777777" w:rsidR="00F22BBE" w:rsidRDefault="00F22BBE" w:rsidP="00F22BBE">
      <w:pPr>
        <w:rPr>
          <w:sz w:val="23"/>
          <w:szCs w:val="23"/>
        </w:rPr>
      </w:pPr>
    </w:p>
    <w:p w14:paraId="06A09E90" w14:textId="77777777" w:rsidR="00F22BBE" w:rsidRDefault="00F22BBE" w:rsidP="00F22BBE">
      <w:pPr>
        <w:rPr>
          <w:sz w:val="23"/>
          <w:szCs w:val="23"/>
        </w:rPr>
      </w:pPr>
    </w:p>
    <w:p w14:paraId="5AEFB069" w14:textId="77777777" w:rsidR="00F22BBE" w:rsidRDefault="00F22BBE" w:rsidP="00F22BBE">
      <w:pPr>
        <w:rPr>
          <w:sz w:val="23"/>
          <w:szCs w:val="23"/>
        </w:rPr>
      </w:pPr>
    </w:p>
    <w:p w14:paraId="384F8B87" w14:textId="77777777" w:rsidR="00F22BBE" w:rsidRDefault="00F22BBE" w:rsidP="00F22BBE">
      <w:pPr>
        <w:rPr>
          <w:sz w:val="23"/>
          <w:szCs w:val="23"/>
        </w:rPr>
      </w:pPr>
    </w:p>
    <w:p w14:paraId="5EA89CA6" w14:textId="77777777" w:rsidR="00F22BBE" w:rsidRDefault="00F22BBE" w:rsidP="00F22BBE">
      <w:pPr>
        <w:rPr>
          <w:sz w:val="23"/>
          <w:szCs w:val="23"/>
        </w:rPr>
      </w:pPr>
    </w:p>
    <w:p w14:paraId="058E67A5" w14:textId="77777777" w:rsidR="00F22BBE" w:rsidRDefault="00F22BBE" w:rsidP="00F22BBE">
      <w:pPr>
        <w:rPr>
          <w:sz w:val="23"/>
          <w:szCs w:val="23"/>
        </w:rPr>
      </w:pPr>
    </w:p>
    <w:p w14:paraId="432AE887" w14:textId="77777777" w:rsidR="00F22BBE" w:rsidRDefault="00F22BBE" w:rsidP="00F22BBE">
      <w:pPr>
        <w:rPr>
          <w:sz w:val="23"/>
          <w:szCs w:val="23"/>
        </w:rPr>
      </w:pPr>
    </w:p>
    <w:p w14:paraId="602756BC" w14:textId="77777777" w:rsidR="00F22BBE" w:rsidRDefault="00F22BBE" w:rsidP="00F22BBE">
      <w:pPr>
        <w:rPr>
          <w:sz w:val="23"/>
          <w:szCs w:val="23"/>
        </w:rPr>
      </w:pPr>
    </w:p>
    <w:p w14:paraId="60376660" w14:textId="77777777" w:rsidR="00F22BBE" w:rsidRDefault="00F22BBE" w:rsidP="00F22BBE">
      <w:pPr>
        <w:rPr>
          <w:sz w:val="23"/>
          <w:szCs w:val="23"/>
        </w:rPr>
      </w:pPr>
    </w:p>
    <w:p w14:paraId="485F6949" w14:textId="77777777" w:rsidR="00F22BBE" w:rsidRDefault="00F22BBE" w:rsidP="00F22BBE">
      <w:pPr>
        <w:rPr>
          <w:sz w:val="23"/>
          <w:szCs w:val="23"/>
        </w:rPr>
      </w:pPr>
    </w:p>
    <w:p w14:paraId="0F56EB64" w14:textId="77777777" w:rsidR="00F22BBE" w:rsidRPr="00E86C7E" w:rsidRDefault="00F22BBE" w:rsidP="00F22BBE">
      <w:pPr>
        <w:rPr>
          <w:sz w:val="23"/>
          <w:szCs w:val="23"/>
        </w:rPr>
      </w:pPr>
    </w:p>
    <w:p w14:paraId="149114F3" w14:textId="77777777" w:rsidR="00F22BBE" w:rsidRPr="00E86C7E" w:rsidRDefault="00F22BBE" w:rsidP="00F22BBE">
      <w:pPr>
        <w:pBdr>
          <w:top w:val="single" w:sz="36" w:space="1" w:color="0000FF"/>
          <w:left w:val="single" w:sz="36" w:space="4" w:color="0000FF"/>
          <w:bottom w:val="single" w:sz="36" w:space="1" w:color="0000FF"/>
          <w:right w:val="single" w:sz="36" w:space="4" w:color="0000FF"/>
        </w:pBdr>
        <w:shd w:val="clear" w:color="auto" w:fill="000000"/>
        <w:jc w:val="center"/>
        <w:rPr>
          <w:rFonts w:ascii="Chisel Wide" w:hAnsi="Chisel Wide"/>
          <w:b/>
          <w:color w:val="FFFFFF"/>
          <w:sz w:val="39"/>
          <w:szCs w:val="39"/>
        </w:rPr>
      </w:pPr>
      <w:r w:rsidRPr="00E86C7E">
        <w:rPr>
          <w:rFonts w:ascii="Chisel Wide" w:hAnsi="Chisel Wide"/>
          <w:b/>
          <w:color w:val="FFFFFF"/>
          <w:sz w:val="39"/>
          <w:szCs w:val="39"/>
        </w:rPr>
        <w:lastRenderedPageBreak/>
        <w:t xml:space="preserve">ACCOUNTABILITY STATEMENT </w:t>
      </w:r>
    </w:p>
    <w:p w14:paraId="1CDD7BE8" w14:textId="77777777" w:rsidR="00F22BBE" w:rsidRDefault="00F22BBE" w:rsidP="00F22BBE"/>
    <w:p w14:paraId="77E72DA6" w14:textId="77777777" w:rsidR="00F22BBE" w:rsidRDefault="00F22BBE" w:rsidP="00F22BBE">
      <w:pPr>
        <w:tabs>
          <w:tab w:val="left" w:pos="720"/>
          <w:tab w:val="right" w:pos="8460"/>
        </w:tabs>
        <w:ind w:left="1080" w:right="1080"/>
        <w:jc w:val="both"/>
        <w:rPr>
          <w:rFonts w:ascii="New Century Schlbk" w:hAnsi="New Century Schlbk"/>
        </w:rPr>
      </w:pPr>
    </w:p>
    <w:p w14:paraId="7ACF263F" w14:textId="77777777" w:rsidR="00F22BBE" w:rsidRDefault="00F22BBE" w:rsidP="00F22BBE">
      <w:pPr>
        <w:tabs>
          <w:tab w:val="left" w:pos="720"/>
          <w:tab w:val="right" w:pos="8460"/>
        </w:tabs>
        <w:ind w:left="1080" w:right="1080"/>
        <w:jc w:val="both"/>
        <w:rPr>
          <w:rFonts w:ascii="New Century Schlbk" w:hAnsi="New Century Schlbk"/>
        </w:rPr>
      </w:pPr>
    </w:p>
    <w:p w14:paraId="77FB4348" w14:textId="77777777" w:rsidR="00F22BBE" w:rsidRDefault="00F22BBE" w:rsidP="00F22BBE">
      <w:pPr>
        <w:tabs>
          <w:tab w:val="left" w:pos="720"/>
          <w:tab w:val="right" w:pos="8460"/>
        </w:tabs>
        <w:ind w:left="1080" w:right="1080"/>
        <w:jc w:val="both"/>
        <w:rPr>
          <w:rFonts w:ascii="New Century Schlbk" w:hAnsi="New Century Schlbk"/>
        </w:rPr>
      </w:pPr>
    </w:p>
    <w:p w14:paraId="7D511FDB" w14:textId="77777777" w:rsidR="00F22BBE" w:rsidRDefault="00F22BBE" w:rsidP="00F22BBE">
      <w:pPr>
        <w:tabs>
          <w:tab w:val="left" w:pos="720"/>
          <w:tab w:val="right" w:pos="8460"/>
        </w:tabs>
        <w:ind w:left="1080" w:right="1080"/>
        <w:jc w:val="both"/>
        <w:rPr>
          <w:rFonts w:ascii="New Century Schlbk" w:hAnsi="New Century Schlbk"/>
        </w:rPr>
      </w:pPr>
    </w:p>
    <w:p w14:paraId="2C401AC2" w14:textId="77777777" w:rsidR="00F22BBE" w:rsidRDefault="00F22BBE" w:rsidP="00F22BBE">
      <w:pPr>
        <w:tabs>
          <w:tab w:val="left" w:pos="720"/>
          <w:tab w:val="right" w:pos="8460"/>
        </w:tabs>
        <w:ind w:left="1080" w:right="1080"/>
        <w:jc w:val="both"/>
        <w:rPr>
          <w:rFonts w:ascii="New Century Schlbk" w:hAnsi="New Century Schlbk"/>
        </w:rPr>
      </w:pPr>
    </w:p>
    <w:p w14:paraId="324F443E" w14:textId="77777777" w:rsidR="00F22BBE" w:rsidRDefault="00F22BBE" w:rsidP="00F22BBE">
      <w:pPr>
        <w:tabs>
          <w:tab w:val="left" w:pos="720"/>
          <w:tab w:val="right" w:pos="8460"/>
        </w:tabs>
        <w:ind w:left="1080" w:right="1080"/>
        <w:jc w:val="both"/>
        <w:rPr>
          <w:rFonts w:ascii="New Century Schlbk" w:hAnsi="New Century Schlbk"/>
        </w:rPr>
      </w:pPr>
    </w:p>
    <w:p w14:paraId="25F9C81B" w14:textId="77777777" w:rsidR="00F22BBE" w:rsidRDefault="00F22BBE" w:rsidP="00F22BBE">
      <w:pPr>
        <w:tabs>
          <w:tab w:val="left" w:pos="720"/>
          <w:tab w:val="right" w:pos="8460"/>
        </w:tabs>
        <w:ind w:left="1080" w:right="1080"/>
        <w:jc w:val="both"/>
        <w:rPr>
          <w:rFonts w:ascii="New Century Schlbk" w:hAnsi="New Century Schlbk"/>
        </w:rPr>
      </w:pPr>
    </w:p>
    <w:p w14:paraId="7A7E7584" w14:textId="77777777" w:rsidR="00F22BBE" w:rsidRDefault="00F22BBE" w:rsidP="00F22BBE">
      <w:pPr>
        <w:tabs>
          <w:tab w:val="left" w:pos="720"/>
          <w:tab w:val="right" w:pos="8460"/>
        </w:tabs>
        <w:ind w:left="1080" w:right="1080"/>
        <w:jc w:val="both"/>
        <w:rPr>
          <w:rFonts w:ascii="New Century Schlbk" w:hAnsi="New Century Schlbk"/>
        </w:rPr>
      </w:pPr>
    </w:p>
    <w:p w14:paraId="606F549E" w14:textId="77777777" w:rsidR="00F22BBE" w:rsidRDefault="00F22BBE" w:rsidP="00F22BBE">
      <w:pPr>
        <w:tabs>
          <w:tab w:val="left" w:pos="720"/>
          <w:tab w:val="right" w:pos="8460"/>
        </w:tabs>
        <w:ind w:left="1080" w:right="1080"/>
        <w:jc w:val="both"/>
        <w:rPr>
          <w:rFonts w:ascii="New Century Schlbk" w:hAnsi="New Century Schlbk"/>
        </w:rPr>
      </w:pPr>
    </w:p>
    <w:p w14:paraId="2A0E216B" w14:textId="77777777" w:rsidR="00F22BBE" w:rsidRDefault="00F22BBE" w:rsidP="00F22BBE">
      <w:pPr>
        <w:tabs>
          <w:tab w:val="left" w:pos="720"/>
          <w:tab w:val="right" w:pos="8460"/>
        </w:tabs>
        <w:ind w:left="1080" w:right="1080"/>
        <w:jc w:val="both"/>
        <w:rPr>
          <w:rFonts w:ascii="New Century Schlbk" w:hAnsi="New Century Schlbk"/>
        </w:rPr>
      </w:pPr>
    </w:p>
    <w:p w14:paraId="7B24CE8C" w14:textId="6962E3BE" w:rsidR="00F22BBE" w:rsidRDefault="00F4560B" w:rsidP="00F22BBE">
      <w:pPr>
        <w:tabs>
          <w:tab w:val="left" w:pos="720"/>
          <w:tab w:val="right" w:pos="8460"/>
        </w:tabs>
        <w:ind w:left="1080" w:right="1080"/>
        <w:jc w:val="both"/>
        <w:rPr>
          <w:rFonts w:ascii="New Century Schlbk" w:hAnsi="New Century Schlbk"/>
        </w:rPr>
      </w:pPr>
      <w:r>
        <w:rPr>
          <w:rFonts w:ascii="New Century Schlbk" w:hAnsi="New Century Schlbk"/>
        </w:rPr>
        <w:t>The 2014</w:t>
      </w:r>
      <w:r w:rsidR="00F22BBE">
        <w:rPr>
          <w:rFonts w:ascii="New Century Schlbk" w:hAnsi="New Century Schlbk"/>
        </w:rPr>
        <w:t xml:space="preserve"> Education Plan for the three </w:t>
      </w:r>
      <w:r>
        <w:rPr>
          <w:rFonts w:ascii="New Century Schlbk" w:hAnsi="New Century Schlbk"/>
        </w:rPr>
        <w:t>years commencing August 26, 2014</w:t>
      </w:r>
      <w:r w:rsidR="00F22BBE">
        <w:rPr>
          <w:rFonts w:ascii="New Century Schlbk" w:hAnsi="New Century Schlbk"/>
        </w:rPr>
        <w:t xml:space="preserve"> prepared under the direction of the Raymond Jr. High in accordance with the School Act, The Government Accountability Act, </w:t>
      </w:r>
      <w:proofErr w:type="gramStart"/>
      <w:r w:rsidR="00F22BBE">
        <w:rPr>
          <w:rFonts w:ascii="New Century Schlbk" w:hAnsi="New Century Schlbk"/>
        </w:rPr>
        <w:t>the</w:t>
      </w:r>
      <w:proofErr w:type="gramEnd"/>
      <w:r w:rsidR="00F22BBE">
        <w:rPr>
          <w:rFonts w:ascii="New Century Schlbk" w:hAnsi="New Century Schlbk"/>
        </w:rPr>
        <w:t xml:space="preserve"> Policy on School Authority Education Plans and the provincial government’s accounting policies.</w:t>
      </w:r>
    </w:p>
    <w:p w14:paraId="4E14D867" w14:textId="77777777" w:rsidR="00F22BBE" w:rsidRDefault="00F22BBE" w:rsidP="00F22BBE">
      <w:pPr>
        <w:tabs>
          <w:tab w:val="left" w:pos="720"/>
          <w:tab w:val="right" w:pos="8460"/>
        </w:tabs>
        <w:ind w:left="1080" w:right="1080"/>
        <w:jc w:val="both"/>
        <w:rPr>
          <w:rFonts w:ascii="New Century Schlbk" w:hAnsi="New Century Schlbk"/>
        </w:rPr>
      </w:pPr>
    </w:p>
    <w:p w14:paraId="10BED7E3" w14:textId="77777777" w:rsidR="00F22BBE" w:rsidRDefault="00F22BBE" w:rsidP="00F22BBE">
      <w:pPr>
        <w:tabs>
          <w:tab w:val="left" w:pos="720"/>
          <w:tab w:val="right" w:pos="8460"/>
        </w:tabs>
        <w:ind w:left="1080" w:right="1080"/>
        <w:jc w:val="both"/>
        <w:rPr>
          <w:rFonts w:ascii="New Century Schlbk" w:hAnsi="New Century Schlbk"/>
        </w:rPr>
      </w:pPr>
    </w:p>
    <w:p w14:paraId="046CEB99" w14:textId="77777777" w:rsidR="00F22BBE" w:rsidRDefault="00F22BBE" w:rsidP="00F22BBE">
      <w:pPr>
        <w:tabs>
          <w:tab w:val="left" w:pos="720"/>
          <w:tab w:val="right" w:pos="8460"/>
        </w:tabs>
        <w:ind w:left="1080" w:right="1080"/>
        <w:jc w:val="both"/>
        <w:rPr>
          <w:rFonts w:ascii="New Century Schlbk" w:hAnsi="New Century Schlbk"/>
        </w:rPr>
      </w:pPr>
      <w:r>
        <w:rPr>
          <w:rFonts w:ascii="New Century Schlbk" w:hAnsi="New Century Schlbk"/>
        </w:rPr>
        <w:t>The priorities outlined in the Education Plan were developed in the context of the Provincial Government’s business and fiscal plans.  The School is committed to achieving the planned results laid out in this Plan.</w:t>
      </w:r>
    </w:p>
    <w:p w14:paraId="6196EEAC" w14:textId="77777777" w:rsidR="00F22BBE" w:rsidRDefault="00F22BBE" w:rsidP="00F22BBE">
      <w:pPr>
        <w:tabs>
          <w:tab w:val="left" w:pos="720"/>
          <w:tab w:val="right" w:pos="8460"/>
        </w:tabs>
        <w:ind w:left="1080" w:right="1080"/>
        <w:jc w:val="both"/>
        <w:rPr>
          <w:rFonts w:ascii="New Century Schlbk" w:hAnsi="New Century Schlbk"/>
        </w:rPr>
      </w:pPr>
    </w:p>
    <w:p w14:paraId="764F2F1F" w14:textId="77777777" w:rsidR="00F22BBE" w:rsidRDefault="00F22BBE" w:rsidP="00F22BBE">
      <w:pPr>
        <w:tabs>
          <w:tab w:val="left" w:pos="720"/>
          <w:tab w:val="right" w:pos="8460"/>
        </w:tabs>
        <w:ind w:right="1080"/>
        <w:jc w:val="both"/>
        <w:rPr>
          <w:rFonts w:ascii="New Century Schlbk" w:hAnsi="New Century Schlbk"/>
        </w:rPr>
      </w:pPr>
      <w:r>
        <w:rPr>
          <w:rFonts w:ascii="New Century Schlbk" w:hAnsi="New Century Schlbk"/>
        </w:rPr>
        <w:tab/>
      </w:r>
    </w:p>
    <w:p w14:paraId="56CFB504" w14:textId="77777777" w:rsidR="00F22BBE" w:rsidRDefault="00F22BBE" w:rsidP="00F22BBE">
      <w:pPr>
        <w:tabs>
          <w:tab w:val="left" w:pos="720"/>
          <w:tab w:val="right" w:pos="8460"/>
        </w:tabs>
        <w:ind w:left="1080" w:right="1080"/>
        <w:jc w:val="both"/>
        <w:rPr>
          <w:rFonts w:ascii="New Century Schlbk" w:hAnsi="New Century Schlbk"/>
        </w:rPr>
      </w:pPr>
    </w:p>
    <w:p w14:paraId="796044EC" w14:textId="77777777" w:rsidR="00F22BBE" w:rsidRDefault="00F22BBE" w:rsidP="00F22BBE">
      <w:pPr>
        <w:pBdr>
          <w:bottom w:val="single" w:sz="12" w:space="1" w:color="auto"/>
        </w:pBdr>
        <w:tabs>
          <w:tab w:val="left" w:pos="720"/>
          <w:tab w:val="right" w:pos="8460"/>
        </w:tabs>
        <w:ind w:left="1080" w:right="1080"/>
        <w:jc w:val="both"/>
        <w:rPr>
          <w:rFonts w:ascii="New Century Schlbk" w:hAnsi="New Century Schlbk"/>
        </w:rPr>
      </w:pPr>
    </w:p>
    <w:p w14:paraId="7D411634" w14:textId="77777777" w:rsidR="00F22BBE" w:rsidRDefault="00F22BBE" w:rsidP="00F22BBE">
      <w:pPr>
        <w:tabs>
          <w:tab w:val="left" w:pos="720"/>
          <w:tab w:val="right" w:pos="8460"/>
        </w:tabs>
        <w:ind w:left="1080" w:right="1080"/>
        <w:jc w:val="both"/>
        <w:rPr>
          <w:rFonts w:ascii="New Century Schlbk" w:hAnsi="New Century Schlbk"/>
        </w:rPr>
      </w:pPr>
    </w:p>
    <w:p w14:paraId="44FDCE7D" w14:textId="77777777" w:rsidR="00F22BBE" w:rsidRDefault="00F22BBE" w:rsidP="00F22BBE">
      <w:pPr>
        <w:tabs>
          <w:tab w:val="right" w:pos="8280"/>
        </w:tabs>
        <w:ind w:left="1080" w:right="1080"/>
        <w:jc w:val="both"/>
        <w:rPr>
          <w:rFonts w:ascii="New Century Schlbk" w:hAnsi="New Century Schlbk"/>
        </w:rPr>
      </w:pPr>
      <w:r>
        <w:rPr>
          <w:rFonts w:ascii="New Century Schlbk" w:hAnsi="New Century Schlbk"/>
        </w:rPr>
        <w:t>Cory Bevans</w:t>
      </w:r>
      <w:r>
        <w:rPr>
          <w:rFonts w:ascii="New Century Schlbk" w:hAnsi="New Century Schlbk"/>
        </w:rPr>
        <w:tab/>
        <w:t>Lisa Smith</w:t>
      </w:r>
    </w:p>
    <w:p w14:paraId="57E76627" w14:textId="77777777" w:rsidR="00F22BBE" w:rsidRDefault="00F22BBE" w:rsidP="00F22BBE">
      <w:pPr>
        <w:tabs>
          <w:tab w:val="right" w:pos="8280"/>
        </w:tabs>
        <w:ind w:left="1080" w:right="1080"/>
        <w:jc w:val="both"/>
        <w:rPr>
          <w:rFonts w:ascii="New Century Schlbk" w:hAnsi="New Century Schlbk"/>
        </w:rPr>
      </w:pPr>
      <w:r>
        <w:rPr>
          <w:rFonts w:ascii="New Century Schlbk" w:hAnsi="New Century Schlbk"/>
        </w:rPr>
        <w:t>Principal</w:t>
      </w:r>
      <w:r>
        <w:rPr>
          <w:rFonts w:ascii="New Century Schlbk" w:hAnsi="New Century Schlbk"/>
        </w:rPr>
        <w:tab/>
        <w:t>President</w:t>
      </w:r>
    </w:p>
    <w:p w14:paraId="6346D0B7" w14:textId="4C9CFAF5" w:rsidR="00F22BBE" w:rsidRDefault="00F22BBE" w:rsidP="00F22BBE">
      <w:pPr>
        <w:tabs>
          <w:tab w:val="right" w:pos="8280"/>
        </w:tabs>
        <w:ind w:left="1080"/>
      </w:pPr>
      <w:r>
        <w:rPr>
          <w:rFonts w:ascii="New Century Schlbk" w:hAnsi="New Century Schlbk"/>
        </w:rPr>
        <w:t>Ra</w:t>
      </w:r>
      <w:r w:rsidR="00052873">
        <w:rPr>
          <w:rFonts w:ascii="New Century Schlbk" w:hAnsi="New Century Schlbk"/>
        </w:rPr>
        <w:t xml:space="preserve">ymond Jr. </w:t>
      </w:r>
      <w:proofErr w:type="gramStart"/>
      <w:r w:rsidR="00052873">
        <w:rPr>
          <w:rFonts w:ascii="New Century Schlbk" w:hAnsi="New Century Schlbk"/>
        </w:rPr>
        <w:t>High</w:t>
      </w:r>
      <w:r w:rsidR="00052873">
        <w:rPr>
          <w:rFonts w:ascii="New Century Schlbk" w:hAnsi="New Century Schlbk"/>
        </w:rPr>
        <w:tab/>
        <w:t>School</w:t>
      </w:r>
      <w:proofErr w:type="gramEnd"/>
      <w:r>
        <w:rPr>
          <w:rFonts w:ascii="New Century Schlbk" w:hAnsi="New Century Schlbk"/>
        </w:rPr>
        <w:t xml:space="preserve"> Council</w:t>
      </w:r>
    </w:p>
    <w:p w14:paraId="2EC1E18F" w14:textId="77777777" w:rsidR="00F22BBE" w:rsidRDefault="00F22BBE" w:rsidP="00F22BBE"/>
    <w:p w14:paraId="5EF7060F" w14:textId="77777777" w:rsidR="00F22BBE" w:rsidRPr="00B46400" w:rsidRDefault="00F22BBE" w:rsidP="00F22BBE">
      <w:pPr>
        <w:rPr>
          <w:sz w:val="23"/>
          <w:szCs w:val="23"/>
        </w:rPr>
      </w:pPr>
      <w: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F22BBE" w:rsidRPr="007B4F96" w14:paraId="1BB3799F" w14:textId="77777777" w:rsidTr="00F22BBE">
        <w:tc>
          <w:tcPr>
            <w:tcW w:w="10019" w:type="dxa"/>
            <w:tcBorders>
              <w:top w:val="single" w:sz="36" w:space="0" w:color="0000FF"/>
              <w:left w:val="single" w:sz="36" w:space="0" w:color="0000FF"/>
              <w:bottom w:val="single" w:sz="36" w:space="0" w:color="0000FF"/>
              <w:right w:val="single" w:sz="36" w:space="0" w:color="0000FF"/>
            </w:tcBorders>
            <w:shd w:val="clear" w:color="auto" w:fill="000000"/>
          </w:tcPr>
          <w:p w14:paraId="45B068DB" w14:textId="77777777" w:rsidR="00F22BBE" w:rsidRPr="007B4F96" w:rsidRDefault="00F22BBE" w:rsidP="00F22BBE">
            <w:pPr>
              <w:jc w:val="center"/>
              <w:rPr>
                <w:rFonts w:ascii="Chisel Wide" w:hAnsi="Chisel Wide"/>
                <w:b/>
                <w:color w:val="FFFFFF"/>
                <w:sz w:val="39"/>
                <w:szCs w:val="39"/>
              </w:rPr>
            </w:pPr>
            <w:r w:rsidRPr="007B4F96">
              <w:rPr>
                <w:rFonts w:ascii="Chisel Wide" w:hAnsi="Chisel Wide"/>
                <w:b/>
                <w:color w:val="000080"/>
                <w:sz w:val="39"/>
                <w:szCs w:val="39"/>
              </w:rPr>
              <w:lastRenderedPageBreak/>
              <w:br w:type="page"/>
            </w:r>
            <w:r w:rsidRPr="007B4F96">
              <w:rPr>
                <w:rFonts w:ascii="Chisel Wide" w:hAnsi="Chisel Wide"/>
                <w:b/>
                <w:color w:val="FFFFFF"/>
                <w:sz w:val="39"/>
                <w:szCs w:val="39"/>
              </w:rPr>
              <w:t xml:space="preserve">VISION STATEMENT </w:t>
            </w:r>
          </w:p>
        </w:tc>
      </w:tr>
    </w:tbl>
    <w:p w14:paraId="4F4D76FE" w14:textId="77777777" w:rsidR="00F22BBE" w:rsidRPr="00E86C7E" w:rsidRDefault="00F22BBE" w:rsidP="00F22BBE">
      <w:pPr>
        <w:rPr>
          <w:sz w:val="23"/>
          <w:szCs w:val="23"/>
        </w:rPr>
      </w:pPr>
    </w:p>
    <w:p w14:paraId="69DACAE2" w14:textId="77777777" w:rsidR="00F22BBE" w:rsidRPr="00E86C7E" w:rsidRDefault="00F22BBE" w:rsidP="00F22BBE">
      <w:pPr>
        <w:rPr>
          <w:sz w:val="23"/>
          <w:szCs w:val="23"/>
        </w:rPr>
      </w:pPr>
    </w:p>
    <w:p w14:paraId="09A62D6D" w14:textId="77777777" w:rsidR="00F22BBE" w:rsidRPr="00E86C7E" w:rsidRDefault="00F22BBE" w:rsidP="00F22BBE">
      <w:pPr>
        <w:rPr>
          <w:sz w:val="25"/>
          <w:szCs w:val="25"/>
        </w:rPr>
      </w:pPr>
      <w:r w:rsidRPr="00E86C7E">
        <w:rPr>
          <w:sz w:val="25"/>
          <w:szCs w:val="25"/>
        </w:rPr>
        <w:t>“Empowering Potential” Working together to achieve the potential in each learner”</w:t>
      </w:r>
    </w:p>
    <w:p w14:paraId="47296299" w14:textId="77777777" w:rsidR="00F22BBE" w:rsidRPr="00E86C7E" w:rsidRDefault="00F22BBE" w:rsidP="00F22BBE">
      <w:pPr>
        <w:rPr>
          <w:sz w:val="25"/>
          <w:szCs w:val="25"/>
        </w:rPr>
      </w:pPr>
    </w:p>
    <w:p w14:paraId="19B863AC" w14:textId="77777777" w:rsidR="00F22BBE" w:rsidRPr="00E86C7E" w:rsidRDefault="00F22BBE" w:rsidP="00F22BBE">
      <w:pPr>
        <w:rPr>
          <w:sz w:val="25"/>
          <w:szCs w:val="25"/>
        </w:rPr>
      </w:pPr>
    </w:p>
    <w:p w14:paraId="51D47A07" w14:textId="77777777" w:rsidR="00F22BBE" w:rsidRPr="00E86C7E" w:rsidRDefault="00F22BBE" w:rsidP="00F22BBE">
      <w:pPr>
        <w:jc w:val="center"/>
        <w:rPr>
          <w:rFonts w:ascii="Chisel Wide" w:hAnsi="Chisel Wide"/>
          <w:b/>
          <w:sz w:val="19"/>
          <w:szCs w:val="19"/>
        </w:rPr>
      </w:pPr>
    </w:p>
    <w:p w14:paraId="5F5A2F64" w14:textId="77777777" w:rsidR="00F22BBE" w:rsidRPr="00E86C7E" w:rsidRDefault="00F22BBE" w:rsidP="00F22BBE">
      <w:pPr>
        <w:pBdr>
          <w:top w:val="single" w:sz="36" w:space="1" w:color="0000FF"/>
          <w:left w:val="single" w:sz="36" w:space="4" w:color="0000FF"/>
          <w:bottom w:val="single" w:sz="36" w:space="1" w:color="0000FF"/>
          <w:right w:val="single" w:sz="36" w:space="4" w:color="0000FF"/>
        </w:pBdr>
        <w:shd w:val="clear" w:color="auto" w:fill="000000"/>
        <w:jc w:val="center"/>
        <w:rPr>
          <w:rFonts w:ascii="Chisel Wide" w:hAnsi="Chisel Wide"/>
          <w:b/>
          <w:color w:val="FFFFFF"/>
          <w:sz w:val="39"/>
          <w:szCs w:val="39"/>
        </w:rPr>
      </w:pPr>
      <w:r w:rsidRPr="00E86C7E">
        <w:rPr>
          <w:rFonts w:ascii="Chisel Wide" w:hAnsi="Chisel Wide"/>
          <w:b/>
          <w:color w:val="FFFFFF"/>
          <w:sz w:val="39"/>
          <w:szCs w:val="39"/>
        </w:rPr>
        <w:t>MISSION STATEMENT</w:t>
      </w:r>
    </w:p>
    <w:p w14:paraId="21D8E8CB" w14:textId="77777777" w:rsidR="00F22BBE" w:rsidRPr="00E86C7E" w:rsidRDefault="00F22BBE" w:rsidP="00F22BBE">
      <w:pPr>
        <w:rPr>
          <w:sz w:val="23"/>
          <w:szCs w:val="23"/>
        </w:rPr>
      </w:pPr>
    </w:p>
    <w:p w14:paraId="196788F1" w14:textId="77777777" w:rsidR="00F22BBE" w:rsidRPr="00E86C7E" w:rsidRDefault="00F22BBE" w:rsidP="00F22BBE">
      <w:pPr>
        <w:rPr>
          <w:sz w:val="23"/>
          <w:szCs w:val="23"/>
        </w:rPr>
      </w:pPr>
    </w:p>
    <w:p w14:paraId="33FD4D2F" w14:textId="77777777" w:rsidR="00F22BBE" w:rsidRPr="00E86C7E" w:rsidRDefault="00F22BBE" w:rsidP="00F22BBE">
      <w:pPr>
        <w:jc w:val="both"/>
        <w:rPr>
          <w:sz w:val="25"/>
          <w:szCs w:val="25"/>
        </w:rPr>
      </w:pPr>
      <w:r w:rsidRPr="00E86C7E">
        <w:t>Raymond Junior High School enables partners to build a world class, lifelong learning community; one that ensures learners become responsible, caring, creative, self-reliant and contributing members of a democratic, knowledge-based and productive society</w:t>
      </w:r>
      <w:r w:rsidRPr="00E86C7E">
        <w:rPr>
          <w:sz w:val="25"/>
          <w:szCs w:val="25"/>
        </w:rPr>
        <w:t>.</w:t>
      </w:r>
    </w:p>
    <w:p w14:paraId="1786D06E" w14:textId="77777777" w:rsidR="00F22BBE" w:rsidRPr="00E86C7E" w:rsidRDefault="00F22BBE" w:rsidP="00F22BBE">
      <w:pPr>
        <w:rPr>
          <w:sz w:val="23"/>
          <w:szCs w:val="23"/>
        </w:rPr>
      </w:pPr>
    </w:p>
    <w:p w14:paraId="0754337B" w14:textId="77777777" w:rsidR="00F22BBE" w:rsidRPr="00E86C7E" w:rsidRDefault="00F22BBE" w:rsidP="00F22BBE">
      <w:pPr>
        <w:rPr>
          <w:sz w:val="23"/>
          <w:szCs w:val="23"/>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F22BBE" w:rsidRPr="007B4F96" w14:paraId="0E760172" w14:textId="77777777" w:rsidTr="00F22BBE">
        <w:tc>
          <w:tcPr>
            <w:tcW w:w="9832" w:type="dxa"/>
            <w:tcBorders>
              <w:top w:val="single" w:sz="36" w:space="0" w:color="0000FF"/>
              <w:left w:val="single" w:sz="36" w:space="0" w:color="0000FF"/>
              <w:bottom w:val="single" w:sz="36" w:space="0" w:color="0000FF"/>
              <w:right w:val="single" w:sz="36" w:space="0" w:color="0000FF"/>
            </w:tcBorders>
            <w:shd w:val="clear" w:color="auto" w:fill="000000"/>
          </w:tcPr>
          <w:p w14:paraId="4447B84B" w14:textId="77777777" w:rsidR="00F22BBE" w:rsidRPr="007B4F96" w:rsidRDefault="00F22BBE" w:rsidP="00F22BBE">
            <w:pPr>
              <w:jc w:val="center"/>
              <w:rPr>
                <w:rFonts w:ascii="Chisel Wide" w:hAnsi="Chisel Wide"/>
                <w:b/>
                <w:color w:val="FFFFFF"/>
                <w:sz w:val="39"/>
                <w:szCs w:val="39"/>
              </w:rPr>
            </w:pPr>
            <w:r w:rsidRPr="007B4F96">
              <w:rPr>
                <w:rFonts w:ascii="Chisel Wide" w:hAnsi="Chisel Wide"/>
                <w:b/>
                <w:color w:val="FFFFFF"/>
                <w:sz w:val="39"/>
                <w:szCs w:val="39"/>
              </w:rPr>
              <w:t>PRINCIPLES AND BELIEFS</w:t>
            </w:r>
          </w:p>
        </w:tc>
      </w:tr>
    </w:tbl>
    <w:p w14:paraId="602230FA" w14:textId="77777777" w:rsidR="00F22BBE" w:rsidRPr="00E86C7E" w:rsidRDefault="00F22BBE" w:rsidP="00F22BBE">
      <w:pPr>
        <w:rPr>
          <w:sz w:val="23"/>
          <w:szCs w:val="23"/>
        </w:rPr>
      </w:pPr>
    </w:p>
    <w:p w14:paraId="1ABDDA5D" w14:textId="77777777" w:rsidR="00F22BBE" w:rsidRDefault="00F22BBE" w:rsidP="00F22BBE">
      <w:pPr>
        <w:pStyle w:val="BodyText3"/>
        <w:spacing w:after="0"/>
        <w:rPr>
          <w:sz w:val="24"/>
        </w:rPr>
      </w:pPr>
      <w:r w:rsidRPr="000A04C6">
        <w:rPr>
          <w:sz w:val="24"/>
        </w:rPr>
        <w:t>Ra</w:t>
      </w:r>
      <w:r>
        <w:rPr>
          <w:sz w:val="24"/>
        </w:rPr>
        <w:t>ymond Jr. High School believes:</w:t>
      </w:r>
    </w:p>
    <w:p w14:paraId="006ED8B6" w14:textId="77777777" w:rsidR="00F22BBE" w:rsidRPr="000A04C6" w:rsidRDefault="00F22BBE" w:rsidP="00F22BBE">
      <w:pPr>
        <w:pStyle w:val="BodyText3"/>
        <w:spacing w:after="0"/>
        <w:rPr>
          <w:sz w:val="24"/>
        </w:rPr>
      </w:pPr>
      <w:r>
        <w:rPr>
          <w:sz w:val="24"/>
        </w:rPr>
        <w:t>I</w:t>
      </w:r>
      <w:r w:rsidRPr="000A04C6">
        <w:rPr>
          <w:sz w:val="24"/>
        </w:rPr>
        <w:t>n principles for a quality learning system that is accessible, learner-centered, collaborative, accountable, responsive, innovative, fair, and equitable.</w:t>
      </w:r>
    </w:p>
    <w:p w14:paraId="377C7710" w14:textId="77777777" w:rsidR="00F22BBE" w:rsidRPr="000A04C6" w:rsidRDefault="00F22BBE" w:rsidP="00F22BBE">
      <w:pPr>
        <w:pStyle w:val="BodyText3"/>
        <w:spacing w:after="0"/>
        <w:rPr>
          <w:sz w:val="24"/>
        </w:rPr>
      </w:pPr>
    </w:p>
    <w:p w14:paraId="3CF07C74" w14:textId="77777777" w:rsidR="00F22BBE" w:rsidRPr="000A04C6" w:rsidRDefault="00F22BBE" w:rsidP="00F22BBE">
      <w:pPr>
        <w:pStyle w:val="BodyText3"/>
        <w:spacing w:after="0"/>
        <w:rPr>
          <w:sz w:val="24"/>
        </w:rPr>
      </w:pPr>
      <w:r w:rsidRPr="000A04C6">
        <w:rPr>
          <w:sz w:val="24"/>
        </w:rPr>
        <w:t>Students are the primary focus and consideration in all educational decisions.</w:t>
      </w:r>
    </w:p>
    <w:p w14:paraId="70E332B3" w14:textId="77777777" w:rsidR="00F22BBE" w:rsidRPr="000A04C6" w:rsidRDefault="00F22BBE" w:rsidP="00F22BBE">
      <w:pPr>
        <w:pStyle w:val="BodyText3"/>
        <w:spacing w:after="0"/>
        <w:rPr>
          <w:sz w:val="24"/>
        </w:rPr>
      </w:pPr>
    </w:p>
    <w:p w14:paraId="571CDE95" w14:textId="77777777" w:rsidR="00F22BBE" w:rsidRPr="000A04C6" w:rsidRDefault="00F22BBE" w:rsidP="00F22BBE">
      <w:pPr>
        <w:pStyle w:val="BodyText3"/>
        <w:spacing w:after="0"/>
        <w:rPr>
          <w:sz w:val="24"/>
        </w:rPr>
      </w:pPr>
      <w:r w:rsidRPr="000A04C6">
        <w:rPr>
          <w:sz w:val="24"/>
        </w:rPr>
        <w:t>Learning occurs best in an environment that is safe and secure, motivating and encouraging, and responsive to the needs and concerns of all partners.</w:t>
      </w:r>
    </w:p>
    <w:p w14:paraId="0993E727" w14:textId="77777777" w:rsidR="00F22BBE" w:rsidRPr="000A04C6" w:rsidRDefault="00F22BBE" w:rsidP="00F22BBE">
      <w:pPr>
        <w:pStyle w:val="BodyText3"/>
        <w:spacing w:after="0"/>
        <w:rPr>
          <w:sz w:val="24"/>
        </w:rPr>
      </w:pPr>
    </w:p>
    <w:p w14:paraId="0A1781A9" w14:textId="77777777" w:rsidR="00F22BBE" w:rsidRPr="000A04C6" w:rsidRDefault="00F22BBE" w:rsidP="00F22BBE">
      <w:pPr>
        <w:pStyle w:val="BodyText3"/>
        <w:spacing w:after="0"/>
        <w:rPr>
          <w:sz w:val="24"/>
        </w:rPr>
      </w:pPr>
      <w:r w:rsidRPr="000A04C6">
        <w:rPr>
          <w:sz w:val="24"/>
        </w:rPr>
        <w:t>All students have gifts, talents, and needs that must be addressed.</w:t>
      </w:r>
    </w:p>
    <w:p w14:paraId="42D5F69A" w14:textId="77777777" w:rsidR="00F22BBE" w:rsidRPr="000A04C6" w:rsidRDefault="00F22BBE" w:rsidP="00F22BBE">
      <w:pPr>
        <w:pStyle w:val="BodyText3"/>
        <w:spacing w:after="0"/>
        <w:rPr>
          <w:sz w:val="24"/>
        </w:rPr>
      </w:pPr>
    </w:p>
    <w:p w14:paraId="2562535B" w14:textId="77777777" w:rsidR="00F22BBE" w:rsidRPr="000A04C6" w:rsidRDefault="00F22BBE" w:rsidP="00F22BBE">
      <w:pPr>
        <w:pStyle w:val="BodyText3"/>
        <w:spacing w:after="0"/>
        <w:rPr>
          <w:sz w:val="24"/>
        </w:rPr>
      </w:pPr>
      <w:r w:rsidRPr="000A04C6">
        <w:rPr>
          <w:sz w:val="24"/>
        </w:rPr>
        <w:t>Administrators are responsible for the development and administration of educational policies.</w:t>
      </w:r>
    </w:p>
    <w:p w14:paraId="482482A1" w14:textId="77777777" w:rsidR="00F22BBE" w:rsidRPr="000A04C6" w:rsidRDefault="00F22BBE" w:rsidP="00F22BBE">
      <w:pPr>
        <w:pStyle w:val="BodyText3"/>
        <w:spacing w:after="0"/>
        <w:rPr>
          <w:sz w:val="24"/>
        </w:rPr>
      </w:pPr>
    </w:p>
    <w:p w14:paraId="3BB439A6" w14:textId="77777777" w:rsidR="00F22BBE" w:rsidRPr="000A04C6" w:rsidRDefault="00F22BBE" w:rsidP="00F22BBE">
      <w:pPr>
        <w:pStyle w:val="BodyText3"/>
        <w:spacing w:after="0"/>
        <w:rPr>
          <w:sz w:val="24"/>
        </w:rPr>
      </w:pPr>
      <w:r w:rsidRPr="000A04C6">
        <w:rPr>
          <w:sz w:val="24"/>
        </w:rPr>
        <w:t>Teachers are responsible to be knowledgeable and competent in regard to curriculum delivery and classroom management.</w:t>
      </w:r>
    </w:p>
    <w:p w14:paraId="0C146302" w14:textId="77777777" w:rsidR="00F22BBE" w:rsidRPr="000A04C6" w:rsidRDefault="00F22BBE" w:rsidP="00F22BBE">
      <w:pPr>
        <w:pStyle w:val="BodyText3"/>
        <w:spacing w:after="0"/>
        <w:rPr>
          <w:sz w:val="24"/>
        </w:rPr>
      </w:pPr>
    </w:p>
    <w:p w14:paraId="05270511" w14:textId="77777777" w:rsidR="00F22BBE" w:rsidRPr="000A04C6" w:rsidRDefault="00F22BBE" w:rsidP="00F22BBE">
      <w:pPr>
        <w:pStyle w:val="BodyText3"/>
        <w:spacing w:after="0"/>
        <w:rPr>
          <w:sz w:val="24"/>
        </w:rPr>
      </w:pPr>
      <w:r w:rsidRPr="000A04C6">
        <w:rPr>
          <w:sz w:val="24"/>
        </w:rPr>
        <w:t>Students, with their parents/guardians, will take responsibility for their education by:  showing diligence in their studies, attending regularly and punctually, complying with the rules of their school and conducting themselves in a co-operative, respectful manner.</w:t>
      </w:r>
    </w:p>
    <w:p w14:paraId="44FA1FA3" w14:textId="77777777" w:rsidR="00F22BBE" w:rsidRPr="000A04C6" w:rsidRDefault="00F22BBE" w:rsidP="00F22BBE">
      <w:pPr>
        <w:pStyle w:val="BodyText3"/>
        <w:spacing w:after="0"/>
        <w:rPr>
          <w:sz w:val="24"/>
        </w:rPr>
      </w:pPr>
    </w:p>
    <w:p w14:paraId="4A9C8E79" w14:textId="77777777" w:rsidR="00F22BBE" w:rsidRDefault="00F22BBE" w:rsidP="00F22BBE">
      <w:pPr>
        <w:pStyle w:val="BodyText3"/>
        <w:spacing w:after="0"/>
        <w:rPr>
          <w:sz w:val="24"/>
        </w:rPr>
      </w:pPr>
      <w:r w:rsidRPr="000A04C6">
        <w:rPr>
          <w:sz w:val="24"/>
        </w:rPr>
        <w:t>Values of respect, integrity, trust, openness, and caring must be fostered.</w:t>
      </w:r>
    </w:p>
    <w:p w14:paraId="11C7CDC3" w14:textId="77777777" w:rsidR="00F4560B" w:rsidRDefault="00F4560B" w:rsidP="00F22BBE">
      <w:pPr>
        <w:pStyle w:val="BodyText3"/>
        <w:spacing w:after="0"/>
        <w:rPr>
          <w:sz w:val="24"/>
        </w:rPr>
      </w:pPr>
    </w:p>
    <w:p w14:paraId="392D6E3C" w14:textId="77777777" w:rsidR="00F4560B" w:rsidRDefault="00F4560B" w:rsidP="00F22BBE">
      <w:pPr>
        <w:pStyle w:val="BodyText3"/>
        <w:spacing w:after="0"/>
        <w:rPr>
          <w:sz w:val="24"/>
        </w:rPr>
      </w:pPr>
    </w:p>
    <w:p w14:paraId="1EEAB6B6" w14:textId="77777777" w:rsidR="00F4560B" w:rsidRDefault="00F4560B" w:rsidP="00F22BBE">
      <w:pPr>
        <w:pStyle w:val="BodyText3"/>
        <w:spacing w:after="0"/>
        <w:rPr>
          <w:sz w:val="24"/>
        </w:rPr>
      </w:pPr>
    </w:p>
    <w:p w14:paraId="2D701F76" w14:textId="77777777" w:rsidR="00F4560B" w:rsidRPr="00F4416F" w:rsidRDefault="00F4560B" w:rsidP="00F22BBE">
      <w:pPr>
        <w:pStyle w:val="BodyText3"/>
        <w:spacing w:after="0"/>
        <w:rPr>
          <w:sz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F22BBE" w:rsidRPr="007B4F96" w14:paraId="2D55AF6B" w14:textId="77777777" w:rsidTr="00F22BBE">
        <w:tc>
          <w:tcPr>
            <w:tcW w:w="9832" w:type="dxa"/>
            <w:tcBorders>
              <w:top w:val="single" w:sz="36" w:space="0" w:color="0000FF"/>
              <w:left w:val="single" w:sz="36" w:space="0" w:color="0000FF"/>
              <w:bottom w:val="single" w:sz="36" w:space="0" w:color="0000FF"/>
              <w:right w:val="single" w:sz="36" w:space="0" w:color="0000FF"/>
            </w:tcBorders>
            <w:shd w:val="clear" w:color="auto" w:fill="000000"/>
          </w:tcPr>
          <w:p w14:paraId="7312A520" w14:textId="77777777" w:rsidR="00F22BBE" w:rsidRPr="007B4F96" w:rsidRDefault="00F22BBE" w:rsidP="00F22BBE">
            <w:pPr>
              <w:jc w:val="center"/>
              <w:rPr>
                <w:rFonts w:ascii="Chisel Wide" w:hAnsi="Chisel Wide"/>
                <w:b/>
                <w:color w:val="FFFFFF"/>
                <w:sz w:val="39"/>
                <w:szCs w:val="39"/>
              </w:rPr>
            </w:pPr>
            <w:r w:rsidRPr="007B4F96">
              <w:rPr>
                <w:rFonts w:ascii="Chisel Wide" w:hAnsi="Chisel Wide"/>
                <w:b/>
                <w:color w:val="FFFFFF"/>
                <w:sz w:val="39"/>
                <w:szCs w:val="39"/>
              </w:rPr>
              <w:lastRenderedPageBreak/>
              <w:t>PROF</w:t>
            </w:r>
            <w:r w:rsidRPr="007B4F96">
              <w:rPr>
                <w:rFonts w:ascii="Chisel Wide" w:hAnsi="Chisel Wide"/>
                <w:b/>
                <w:color w:val="FFFFFF"/>
                <w:sz w:val="39"/>
                <w:szCs w:val="39"/>
                <w:shd w:val="clear" w:color="auto" w:fill="000000"/>
              </w:rPr>
              <w:t>ILE</w:t>
            </w:r>
          </w:p>
        </w:tc>
      </w:tr>
    </w:tbl>
    <w:p w14:paraId="4B3759D6" w14:textId="77777777" w:rsidR="00F22BBE" w:rsidRPr="00E86C7E" w:rsidRDefault="00F22BBE" w:rsidP="00F22BBE">
      <w:pPr>
        <w:rPr>
          <w:sz w:val="16"/>
          <w:szCs w:val="16"/>
        </w:rPr>
      </w:pPr>
    </w:p>
    <w:p w14:paraId="257E48E6" w14:textId="77777777" w:rsidR="00F22BBE" w:rsidRPr="000A04C6" w:rsidRDefault="00F22BBE" w:rsidP="00F22BBE">
      <w:pPr>
        <w:pStyle w:val="Heading5"/>
        <w:ind w:left="1008" w:hanging="432"/>
        <w:jc w:val="both"/>
        <w:rPr>
          <w:rFonts w:ascii="Arial Narrow" w:hAnsi="Arial Narrow"/>
          <w:sz w:val="24"/>
          <w:szCs w:val="8"/>
        </w:rPr>
      </w:pPr>
    </w:p>
    <w:p w14:paraId="78BF7771" w14:textId="77777777" w:rsidR="00F22BBE" w:rsidRPr="000A04C6" w:rsidRDefault="00F22BBE" w:rsidP="00F22BBE">
      <w:pPr>
        <w:pStyle w:val="BodyText3"/>
        <w:tabs>
          <w:tab w:val="right" w:pos="8460"/>
        </w:tabs>
        <w:rPr>
          <w:sz w:val="24"/>
        </w:rPr>
      </w:pPr>
      <w:r w:rsidRPr="000A04C6">
        <w:rPr>
          <w:sz w:val="24"/>
        </w:rPr>
        <w:t xml:space="preserve">The community of Raymond is a rural, agriculturally based community, 20 miles south of </w:t>
      </w:r>
      <w:proofErr w:type="spellStart"/>
      <w:r w:rsidRPr="000A04C6">
        <w:rPr>
          <w:sz w:val="24"/>
        </w:rPr>
        <w:t>Lethbridge</w:t>
      </w:r>
      <w:proofErr w:type="spellEnd"/>
      <w:r w:rsidRPr="000A04C6">
        <w:rPr>
          <w:sz w:val="24"/>
        </w:rPr>
        <w:t xml:space="preserve">.  It is often referred to as a “bedroom community”, consisting mostly of single dwelling homes.  The population is approximately 3600, mostly Caucasian and European </w:t>
      </w:r>
      <w:proofErr w:type="gramStart"/>
      <w:r w:rsidRPr="000A04C6">
        <w:rPr>
          <w:sz w:val="24"/>
        </w:rPr>
        <w:t>background which</w:t>
      </w:r>
      <w:proofErr w:type="gramEnd"/>
      <w:r w:rsidRPr="000A04C6">
        <w:rPr>
          <w:sz w:val="24"/>
        </w:rPr>
        <w:t xml:space="preserve"> is reflected in the school population.</w:t>
      </w:r>
    </w:p>
    <w:p w14:paraId="64562CB9" w14:textId="77777777" w:rsidR="00F22BBE" w:rsidRPr="000A04C6" w:rsidRDefault="00F22BBE" w:rsidP="00F22BBE">
      <w:pPr>
        <w:tabs>
          <w:tab w:val="right" w:pos="8460"/>
        </w:tabs>
        <w:jc w:val="both"/>
        <w:rPr>
          <w:b/>
        </w:rPr>
      </w:pPr>
    </w:p>
    <w:p w14:paraId="58FEAD04" w14:textId="77777777" w:rsidR="00F22BBE" w:rsidRPr="000A04C6" w:rsidRDefault="00F22BBE" w:rsidP="00F22BBE">
      <w:pPr>
        <w:pStyle w:val="BodyText3"/>
        <w:rPr>
          <w:sz w:val="24"/>
        </w:rPr>
      </w:pPr>
      <w:r w:rsidRPr="000A04C6">
        <w:rPr>
          <w:sz w:val="24"/>
        </w:rPr>
        <w:t xml:space="preserve">Raymond Jr. High was created in 1978 consisting of grades six, seven and eight.  It was housed adjacent to the Raymond High School and they shared a number of facilities, namely: the library, band room and parts of the home economics and industrial education areas.  The schools, however, operate independently of each other.  In 1986 the Jr. High facility was renovated extensively.  At this time grades seven and eight moved in with the Raymond Elementary School, while grade six moved in with the </w:t>
      </w:r>
      <w:proofErr w:type="spellStart"/>
      <w:r w:rsidRPr="000A04C6">
        <w:rPr>
          <w:sz w:val="24"/>
        </w:rPr>
        <w:t>Northside</w:t>
      </w:r>
      <w:proofErr w:type="spellEnd"/>
      <w:r w:rsidRPr="000A04C6">
        <w:rPr>
          <w:sz w:val="24"/>
        </w:rPr>
        <w:t xml:space="preserve"> Elementary School.  In 1988, with renovations completed, the Raymond Jr. High consisted of grades seven through nine.</w:t>
      </w:r>
    </w:p>
    <w:p w14:paraId="3D405D4D" w14:textId="77777777" w:rsidR="00F22BBE" w:rsidRPr="000A04C6" w:rsidRDefault="00F22BBE" w:rsidP="00F22BBE">
      <w:pPr>
        <w:pStyle w:val="BodyText3"/>
        <w:rPr>
          <w:sz w:val="24"/>
        </w:rPr>
      </w:pPr>
    </w:p>
    <w:p w14:paraId="69482D8F" w14:textId="77777777" w:rsidR="00F22BBE" w:rsidRPr="000A04C6" w:rsidRDefault="00F22BBE" w:rsidP="00F22BBE">
      <w:pPr>
        <w:pStyle w:val="BodyText3"/>
        <w:rPr>
          <w:sz w:val="24"/>
        </w:rPr>
      </w:pPr>
      <w:r w:rsidRPr="000A04C6">
        <w:rPr>
          <w:sz w:val="24"/>
        </w:rPr>
        <w:t>In June of 2007 the RJHS moved to the NES (which had been consolidated with RES).  The Jr. &amp; Sr. High were renovated over the next two years, at which time the Sr. High moved to the new portion of the building and the Jr. High took the former Sr. High end which has been spruced up.</w:t>
      </w:r>
    </w:p>
    <w:p w14:paraId="1108B7F2" w14:textId="77777777" w:rsidR="00F22BBE" w:rsidRPr="000A04C6" w:rsidRDefault="00F22BBE" w:rsidP="00F22BBE">
      <w:pPr>
        <w:pStyle w:val="BodyText3"/>
        <w:rPr>
          <w:sz w:val="24"/>
        </w:rPr>
      </w:pPr>
    </w:p>
    <w:p w14:paraId="16856F19" w14:textId="6C0CEB5C" w:rsidR="00F22BBE" w:rsidRPr="000A04C6" w:rsidRDefault="00F22BBE" w:rsidP="00F22BBE">
      <w:pPr>
        <w:pStyle w:val="BodyText3"/>
        <w:rPr>
          <w:sz w:val="24"/>
        </w:rPr>
      </w:pPr>
      <w:r w:rsidRPr="000A04C6">
        <w:rPr>
          <w:sz w:val="24"/>
        </w:rPr>
        <w:t>Raymond Jr.</w:t>
      </w:r>
      <w:r w:rsidR="00052873">
        <w:rPr>
          <w:sz w:val="24"/>
        </w:rPr>
        <w:t xml:space="preserve"> High has an enrollment of @ 223</w:t>
      </w:r>
      <w:r w:rsidRPr="000A04C6">
        <w:rPr>
          <w:sz w:val="24"/>
        </w:rPr>
        <w:t xml:space="preserve"> students, not counting those in home-based schooling.  There is a very low staff turnover, there is also very little student turn over, year to year.</w:t>
      </w:r>
    </w:p>
    <w:p w14:paraId="1803BDB1" w14:textId="77777777" w:rsidR="00F22BBE" w:rsidRPr="000A04C6" w:rsidRDefault="00F22BBE" w:rsidP="00F22BBE">
      <w:pPr>
        <w:pStyle w:val="BodyText3"/>
        <w:rPr>
          <w:sz w:val="24"/>
        </w:rPr>
      </w:pPr>
    </w:p>
    <w:p w14:paraId="6290FE33" w14:textId="77777777" w:rsidR="00F22BBE" w:rsidRPr="000A04C6" w:rsidRDefault="00F22BBE" w:rsidP="00F22BBE">
      <w:pPr>
        <w:pStyle w:val="BodyText3"/>
        <w:rPr>
          <w:sz w:val="24"/>
        </w:rPr>
      </w:pPr>
      <w:r w:rsidRPr="000A04C6">
        <w:rPr>
          <w:sz w:val="24"/>
        </w:rPr>
        <w:t xml:space="preserve">Raymond Jr. High offers strong academic and athletic programs in which the </w:t>
      </w:r>
      <w:proofErr w:type="gramStart"/>
      <w:r w:rsidRPr="000A04C6">
        <w:rPr>
          <w:sz w:val="24"/>
        </w:rPr>
        <w:t>staff are</w:t>
      </w:r>
      <w:proofErr w:type="gramEnd"/>
      <w:r w:rsidRPr="000A04C6">
        <w:rPr>
          <w:sz w:val="24"/>
        </w:rPr>
        <w:t xml:space="preserve"> heavily involved.  In addition to the mandatory core courses the following are/may offered:  home economics, industrial education, business education, computer studies, art, drama, Seminary, band, one-on-one reading, and others.  Students may also be involved in some or all of the following sports, which include: football, x-country, volleyball, basketball, badminton, and track &amp; field.  A very active students’ union sponsors and organizes a number of events during the year that appeal to a wide variety of students.  A yearbook committee works throughout the year to produce a much waited for annual yearbook.</w:t>
      </w:r>
    </w:p>
    <w:p w14:paraId="6F74CEA1" w14:textId="77777777" w:rsidR="00F22BBE" w:rsidRPr="000A04C6" w:rsidRDefault="00F22BBE" w:rsidP="00F22BBE">
      <w:pPr>
        <w:pStyle w:val="BodyText3"/>
        <w:rPr>
          <w:sz w:val="24"/>
        </w:rPr>
      </w:pPr>
    </w:p>
    <w:p w14:paraId="6F27EA1A" w14:textId="77777777" w:rsidR="00F22BBE" w:rsidRPr="000A04C6" w:rsidRDefault="00F22BBE" w:rsidP="00F22BBE">
      <w:pPr>
        <w:pStyle w:val="BodyText3"/>
        <w:rPr>
          <w:sz w:val="24"/>
        </w:rPr>
      </w:pPr>
      <w:r w:rsidRPr="000A04C6">
        <w:rPr>
          <w:sz w:val="24"/>
        </w:rPr>
        <w:t>Raymond Jr. High’s special education program is designed to assist a variety of students with a vast spectrum of needs.  Where possible students are involved in a “push-in” program to integrate the students as fully as possible into the school culture and programs.  When deemed advisable students may be pulled out if that will work for the best for their education plan.</w:t>
      </w:r>
    </w:p>
    <w:p w14:paraId="694CCBC6" w14:textId="77777777" w:rsidR="00F22BBE" w:rsidRPr="000A04C6" w:rsidRDefault="00F22BBE" w:rsidP="00F22BBE">
      <w:pPr>
        <w:pStyle w:val="BodyText3"/>
        <w:rPr>
          <w:sz w:val="24"/>
        </w:rPr>
      </w:pPr>
    </w:p>
    <w:p w14:paraId="42324D29" w14:textId="77777777" w:rsidR="00F22BBE" w:rsidRPr="000A04C6" w:rsidRDefault="00F22BBE" w:rsidP="00F22BBE">
      <w:pPr>
        <w:pStyle w:val="BodyText3"/>
        <w:rPr>
          <w:sz w:val="24"/>
        </w:rPr>
      </w:pPr>
      <w:r w:rsidRPr="000A04C6">
        <w:rPr>
          <w:sz w:val="24"/>
        </w:rPr>
        <w:t xml:space="preserve">Raymond Jr. High is lucky to have at its disposal a school liaison officer.  This individual is Mr. Darwin </w:t>
      </w:r>
      <w:proofErr w:type="spellStart"/>
      <w:r w:rsidRPr="000A04C6">
        <w:rPr>
          <w:sz w:val="24"/>
        </w:rPr>
        <w:t>Skretting</w:t>
      </w:r>
      <w:proofErr w:type="spellEnd"/>
      <w:r w:rsidRPr="000A04C6">
        <w:rPr>
          <w:sz w:val="24"/>
        </w:rPr>
        <w:t>.  Darwin has proven to be an invaluable resource in our school.</w:t>
      </w:r>
    </w:p>
    <w:p w14:paraId="1EC6FCC2" w14:textId="77777777" w:rsidR="00F22BBE" w:rsidRPr="000A04C6" w:rsidRDefault="00F22BBE" w:rsidP="00F22BBE">
      <w:pPr>
        <w:pStyle w:val="BodyText3"/>
        <w:rPr>
          <w:sz w:val="24"/>
        </w:rPr>
      </w:pPr>
    </w:p>
    <w:p w14:paraId="52DB504E" w14:textId="77777777" w:rsidR="00F22BBE" w:rsidRPr="000A04C6" w:rsidRDefault="00F22BBE" w:rsidP="00F22BBE">
      <w:pPr>
        <w:pStyle w:val="BodyText3"/>
        <w:rPr>
          <w:sz w:val="24"/>
        </w:rPr>
      </w:pPr>
      <w:r w:rsidRPr="000A04C6">
        <w:rPr>
          <w:sz w:val="24"/>
        </w:rPr>
        <w:t>The division also has in place a staff of computer technicians.  These individuals are also a great resource in our school and help with the installation and servicing of our school’s computers and network.</w:t>
      </w:r>
    </w:p>
    <w:p w14:paraId="42A49228" w14:textId="77777777" w:rsidR="00F22BBE" w:rsidRPr="000A04C6" w:rsidRDefault="00F22BBE" w:rsidP="00F22BBE">
      <w:pPr>
        <w:rPr>
          <w:szCs w:val="23"/>
        </w:rPr>
      </w:pPr>
    </w:p>
    <w:p w14:paraId="3E87EFDC" w14:textId="77777777" w:rsidR="00F22BBE" w:rsidRPr="00D06F0F" w:rsidRDefault="00F22BBE" w:rsidP="00F22BBE">
      <w:pPr>
        <w:pStyle w:val="BodyText3"/>
        <w:rPr>
          <w:sz w:val="39"/>
          <w:szCs w:val="39"/>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F22BBE" w:rsidRPr="007B4F96" w14:paraId="0A08E0C9" w14:textId="77777777" w:rsidTr="00F22BBE">
        <w:tc>
          <w:tcPr>
            <w:tcW w:w="9832" w:type="dxa"/>
            <w:tcBorders>
              <w:top w:val="single" w:sz="36" w:space="0" w:color="0000FF"/>
              <w:left w:val="single" w:sz="36" w:space="0" w:color="0000FF"/>
              <w:bottom w:val="single" w:sz="36" w:space="0" w:color="0000FF"/>
              <w:right w:val="single" w:sz="36" w:space="0" w:color="0000FF"/>
            </w:tcBorders>
            <w:shd w:val="clear" w:color="auto" w:fill="000000"/>
          </w:tcPr>
          <w:p w14:paraId="000990E9" w14:textId="77777777" w:rsidR="00F22BBE" w:rsidRPr="007B4F96" w:rsidRDefault="00F22BBE" w:rsidP="00F22BBE">
            <w:pPr>
              <w:jc w:val="center"/>
              <w:rPr>
                <w:rFonts w:ascii="Chisel Wide" w:hAnsi="Chisel Wide"/>
                <w:b/>
                <w:color w:val="FFFFFF"/>
                <w:sz w:val="39"/>
                <w:szCs w:val="39"/>
              </w:rPr>
            </w:pPr>
            <w:r w:rsidRPr="007B4F96">
              <w:rPr>
                <w:rFonts w:ascii="Chisel Wide" w:hAnsi="Chisel Wide"/>
                <w:b/>
                <w:color w:val="FFFFFF"/>
                <w:sz w:val="39"/>
                <w:szCs w:val="39"/>
              </w:rPr>
              <w:t>ENROLLMENTS</w:t>
            </w:r>
          </w:p>
        </w:tc>
      </w:tr>
    </w:tbl>
    <w:p w14:paraId="11A443F5" w14:textId="77777777" w:rsidR="00F22BBE" w:rsidRPr="00E86C7E" w:rsidRDefault="00F22BBE" w:rsidP="00F22BBE">
      <w:pPr>
        <w:rPr>
          <w:sz w:val="16"/>
          <w:szCs w:val="16"/>
        </w:rPr>
      </w:pPr>
    </w:p>
    <w:p w14:paraId="65CFD354" w14:textId="77777777" w:rsidR="00F22BBE" w:rsidRPr="00E86C7E" w:rsidRDefault="00F22BBE" w:rsidP="00F22BBE">
      <w:pPr>
        <w:rPr>
          <w:sz w:val="23"/>
          <w:szCs w:val="23"/>
        </w:rPr>
      </w:pPr>
    </w:p>
    <w:p w14:paraId="70EB368A" w14:textId="77777777" w:rsidR="00F22BBE" w:rsidRPr="00E86C7E" w:rsidRDefault="00F22BBE" w:rsidP="00F22BBE">
      <w:pPr>
        <w:jc w:val="both"/>
        <w:rPr>
          <w:sz w:val="23"/>
          <w:szCs w:val="23"/>
        </w:rPr>
      </w:pPr>
    </w:p>
    <w:tbl>
      <w:tblPr>
        <w:tblW w:w="0" w:type="auto"/>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2057"/>
      </w:tblGrid>
      <w:tr w:rsidR="00F22BBE" w14:paraId="108A076C" w14:textId="77777777" w:rsidTr="00F22BBE">
        <w:trPr>
          <w:trHeight w:hRule="exact" w:val="576"/>
        </w:trPr>
        <w:tc>
          <w:tcPr>
            <w:tcW w:w="5998" w:type="dxa"/>
            <w:gridSpan w:val="2"/>
            <w:shd w:val="clear" w:color="auto" w:fill="000000"/>
            <w:vAlign w:val="center"/>
          </w:tcPr>
          <w:p w14:paraId="0A9851E2" w14:textId="11CBCFE0" w:rsidR="00F22BBE" w:rsidRDefault="00F4560B" w:rsidP="00F22BBE">
            <w:pPr>
              <w:jc w:val="center"/>
              <w:rPr>
                <w:color w:val="FFFFFF"/>
              </w:rPr>
            </w:pPr>
            <w:r>
              <w:rPr>
                <w:rFonts w:ascii="Chisel Wide" w:hAnsi="Chisel Wide"/>
                <w:b/>
                <w:color w:val="FFFFFF"/>
                <w:sz w:val="28"/>
              </w:rPr>
              <w:t xml:space="preserve">2014-2017 </w:t>
            </w:r>
            <w:r w:rsidR="00F22BBE" w:rsidRPr="00F22BBE">
              <w:rPr>
                <w:rFonts w:ascii="Chisel Wide" w:hAnsi="Chisel Wide"/>
                <w:b/>
                <w:color w:val="FFFFFF"/>
                <w:sz w:val="28"/>
              </w:rPr>
              <w:t>School Year</w:t>
            </w:r>
          </w:p>
        </w:tc>
      </w:tr>
      <w:tr w:rsidR="00F22BBE" w14:paraId="40EBCC6B" w14:textId="77777777" w:rsidTr="00F22BBE">
        <w:trPr>
          <w:trHeight w:hRule="exact" w:val="432"/>
        </w:trPr>
        <w:tc>
          <w:tcPr>
            <w:tcW w:w="3941" w:type="dxa"/>
            <w:shd w:val="clear" w:color="auto" w:fill="FFFFCC"/>
            <w:vAlign w:val="center"/>
          </w:tcPr>
          <w:p w14:paraId="1A4B762E" w14:textId="77777777" w:rsidR="00F22BBE" w:rsidRDefault="00F22BBE" w:rsidP="00F22BBE">
            <w:pPr>
              <w:rPr>
                <w:b/>
              </w:rPr>
            </w:pPr>
            <w:r>
              <w:rPr>
                <w:b/>
              </w:rPr>
              <w:t>Grade 7</w:t>
            </w:r>
          </w:p>
        </w:tc>
        <w:tc>
          <w:tcPr>
            <w:tcW w:w="2057" w:type="dxa"/>
            <w:shd w:val="clear" w:color="auto" w:fill="FFFFCC"/>
            <w:vAlign w:val="center"/>
          </w:tcPr>
          <w:p w14:paraId="5C01822C" w14:textId="118BB9BE" w:rsidR="00F22BBE" w:rsidRDefault="00F4560B" w:rsidP="00F22BBE">
            <w:pPr>
              <w:ind w:left="512" w:firstLine="233"/>
              <w:rPr>
                <w:b/>
              </w:rPr>
            </w:pPr>
            <w:r>
              <w:rPr>
                <w:b/>
              </w:rPr>
              <w:t>84</w:t>
            </w:r>
          </w:p>
        </w:tc>
      </w:tr>
      <w:tr w:rsidR="00F22BBE" w14:paraId="5699B6EC" w14:textId="77777777" w:rsidTr="00F22BBE">
        <w:trPr>
          <w:trHeight w:hRule="exact" w:val="432"/>
        </w:trPr>
        <w:tc>
          <w:tcPr>
            <w:tcW w:w="3941" w:type="dxa"/>
            <w:shd w:val="clear" w:color="auto" w:fill="FFFFCC"/>
            <w:vAlign w:val="center"/>
          </w:tcPr>
          <w:p w14:paraId="310DF712" w14:textId="77777777" w:rsidR="00F22BBE" w:rsidRDefault="00F22BBE" w:rsidP="00F22BBE">
            <w:pPr>
              <w:rPr>
                <w:b/>
              </w:rPr>
            </w:pPr>
            <w:r>
              <w:rPr>
                <w:b/>
              </w:rPr>
              <w:t>Grade 8</w:t>
            </w:r>
          </w:p>
        </w:tc>
        <w:tc>
          <w:tcPr>
            <w:tcW w:w="2057" w:type="dxa"/>
            <w:shd w:val="clear" w:color="auto" w:fill="FFFFCC"/>
            <w:vAlign w:val="center"/>
          </w:tcPr>
          <w:p w14:paraId="7FCC2AFA" w14:textId="094E0F8A" w:rsidR="00F22BBE" w:rsidRDefault="00F4560B" w:rsidP="00F22BBE">
            <w:pPr>
              <w:ind w:left="632" w:firstLine="113"/>
              <w:rPr>
                <w:b/>
              </w:rPr>
            </w:pPr>
            <w:r>
              <w:rPr>
                <w:b/>
              </w:rPr>
              <w:t>68</w:t>
            </w:r>
          </w:p>
        </w:tc>
      </w:tr>
      <w:tr w:rsidR="00F22BBE" w14:paraId="799A2CED" w14:textId="77777777" w:rsidTr="00F22BBE">
        <w:trPr>
          <w:trHeight w:hRule="exact" w:val="432"/>
        </w:trPr>
        <w:tc>
          <w:tcPr>
            <w:tcW w:w="3941" w:type="dxa"/>
            <w:shd w:val="clear" w:color="auto" w:fill="FFFFCC"/>
            <w:vAlign w:val="center"/>
          </w:tcPr>
          <w:p w14:paraId="620B708C" w14:textId="77777777" w:rsidR="00F22BBE" w:rsidRDefault="00F22BBE" w:rsidP="00F22BBE">
            <w:pPr>
              <w:rPr>
                <w:b/>
              </w:rPr>
            </w:pPr>
            <w:r>
              <w:rPr>
                <w:b/>
              </w:rPr>
              <w:t>Grade 9</w:t>
            </w:r>
          </w:p>
        </w:tc>
        <w:tc>
          <w:tcPr>
            <w:tcW w:w="2057" w:type="dxa"/>
            <w:shd w:val="clear" w:color="auto" w:fill="FFFFCC"/>
            <w:vAlign w:val="center"/>
          </w:tcPr>
          <w:p w14:paraId="6BE98B84" w14:textId="0C6BA650" w:rsidR="00F22BBE" w:rsidRDefault="00F4560B" w:rsidP="00F22BBE">
            <w:pPr>
              <w:ind w:left="692" w:firstLine="53"/>
              <w:rPr>
                <w:b/>
              </w:rPr>
            </w:pPr>
            <w:r>
              <w:rPr>
                <w:b/>
              </w:rPr>
              <w:t>71</w:t>
            </w:r>
          </w:p>
        </w:tc>
      </w:tr>
      <w:tr w:rsidR="00F22BBE" w14:paraId="2FB3822D" w14:textId="77777777" w:rsidTr="00F22BBE">
        <w:trPr>
          <w:trHeight w:hRule="exact" w:val="720"/>
        </w:trPr>
        <w:tc>
          <w:tcPr>
            <w:tcW w:w="3941" w:type="dxa"/>
            <w:tcBorders>
              <w:top w:val="single" w:sz="18" w:space="0" w:color="auto"/>
            </w:tcBorders>
            <w:shd w:val="clear" w:color="auto" w:fill="FFCC99"/>
            <w:vAlign w:val="center"/>
          </w:tcPr>
          <w:p w14:paraId="2ABA888B" w14:textId="77777777" w:rsidR="00F22BBE" w:rsidRPr="00934287" w:rsidRDefault="00F22BBE" w:rsidP="00F22BBE">
            <w:pPr>
              <w:pStyle w:val="Heading3"/>
              <w:numPr>
                <w:ilvl w:val="2"/>
                <w:numId w:val="0"/>
              </w:numPr>
              <w:tabs>
                <w:tab w:val="num" w:pos="720"/>
              </w:tabs>
              <w:ind w:left="720" w:hanging="432"/>
            </w:pPr>
            <w:r w:rsidRPr="00934287">
              <w:t>TOTAL</w:t>
            </w:r>
          </w:p>
        </w:tc>
        <w:tc>
          <w:tcPr>
            <w:tcW w:w="2057" w:type="dxa"/>
            <w:tcBorders>
              <w:top w:val="single" w:sz="18" w:space="0" w:color="auto"/>
            </w:tcBorders>
            <w:shd w:val="clear" w:color="auto" w:fill="FFCC99"/>
            <w:vAlign w:val="center"/>
          </w:tcPr>
          <w:p w14:paraId="51150D7E" w14:textId="2F641BCB" w:rsidR="00F22BBE" w:rsidRDefault="00F4560B" w:rsidP="00F22BBE">
            <w:pPr>
              <w:tabs>
                <w:tab w:val="left" w:pos="867"/>
              </w:tabs>
              <w:ind w:left="687" w:hanging="14"/>
              <w:rPr>
                <w:b/>
              </w:rPr>
            </w:pPr>
            <w:r>
              <w:rPr>
                <w:b/>
              </w:rPr>
              <w:t>223</w:t>
            </w:r>
          </w:p>
        </w:tc>
      </w:tr>
    </w:tbl>
    <w:p w14:paraId="1495C54D" w14:textId="77777777" w:rsidR="00F22BBE" w:rsidRPr="00E86C7E" w:rsidRDefault="00F22BBE" w:rsidP="00F22BBE">
      <w:pPr>
        <w:jc w:val="both"/>
        <w:rPr>
          <w:sz w:val="23"/>
          <w:szCs w:val="23"/>
        </w:rPr>
      </w:pPr>
    </w:p>
    <w:p w14:paraId="50BEE35A" w14:textId="77777777" w:rsidR="00F22BBE" w:rsidRPr="00E86C7E" w:rsidRDefault="00F22BBE" w:rsidP="00F22BBE">
      <w:pPr>
        <w:rPr>
          <w:rFonts w:ascii="Chisel Thin" w:hAnsi="Chisel Thin"/>
          <w:b/>
          <w:sz w:val="39"/>
          <w:szCs w:val="39"/>
        </w:rPr>
      </w:pPr>
    </w:p>
    <w:tbl>
      <w:tblPr>
        <w:tblW w:w="0" w:type="auto"/>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1496"/>
      </w:tblGrid>
      <w:tr w:rsidR="00F22BBE" w14:paraId="0F99F3AA" w14:textId="77777777" w:rsidTr="00F22BBE">
        <w:trPr>
          <w:trHeight w:hRule="exact" w:val="576"/>
        </w:trPr>
        <w:tc>
          <w:tcPr>
            <w:tcW w:w="5984" w:type="dxa"/>
            <w:gridSpan w:val="2"/>
            <w:shd w:val="clear" w:color="auto" w:fill="000000"/>
            <w:vAlign w:val="center"/>
          </w:tcPr>
          <w:p w14:paraId="4624DF5E" w14:textId="77777777" w:rsidR="00F22BBE" w:rsidRDefault="00F22BBE" w:rsidP="00F22BBE">
            <w:pPr>
              <w:jc w:val="center"/>
              <w:rPr>
                <w:color w:val="FFFFFF"/>
              </w:rPr>
            </w:pPr>
            <w:r w:rsidRPr="00F22BBE">
              <w:rPr>
                <w:rFonts w:ascii="Chisel Wide" w:hAnsi="Chisel Wide"/>
                <w:b/>
                <w:color w:val="FFFFFF"/>
                <w:sz w:val="28"/>
              </w:rPr>
              <w:t>STAFFING</w:t>
            </w:r>
          </w:p>
        </w:tc>
      </w:tr>
      <w:tr w:rsidR="00F22BBE" w14:paraId="2A3A745E" w14:textId="77777777" w:rsidTr="00F22BBE">
        <w:trPr>
          <w:trHeight w:hRule="exact" w:val="432"/>
        </w:trPr>
        <w:tc>
          <w:tcPr>
            <w:tcW w:w="4488" w:type="dxa"/>
            <w:shd w:val="clear" w:color="auto" w:fill="FFFFCC"/>
            <w:vAlign w:val="center"/>
          </w:tcPr>
          <w:p w14:paraId="2025846C" w14:textId="77777777" w:rsidR="00F22BBE" w:rsidRDefault="00F22BBE" w:rsidP="00F22BBE">
            <w:pPr>
              <w:rPr>
                <w:b/>
                <w:i/>
              </w:rPr>
            </w:pPr>
            <w:r>
              <w:rPr>
                <w:b/>
              </w:rPr>
              <w:t>Teaching Staff</w:t>
            </w:r>
          </w:p>
        </w:tc>
        <w:tc>
          <w:tcPr>
            <w:tcW w:w="1496" w:type="dxa"/>
            <w:shd w:val="clear" w:color="auto" w:fill="FFFFCC"/>
            <w:vAlign w:val="center"/>
          </w:tcPr>
          <w:p w14:paraId="5A55D788" w14:textId="77777777" w:rsidR="00F22BBE" w:rsidRDefault="00F22BBE" w:rsidP="00F22BBE">
            <w:pPr>
              <w:jc w:val="center"/>
              <w:rPr>
                <w:b/>
              </w:rPr>
            </w:pPr>
            <w:r>
              <w:rPr>
                <w:b/>
              </w:rPr>
              <w:t>12</w:t>
            </w:r>
          </w:p>
        </w:tc>
      </w:tr>
      <w:tr w:rsidR="00F22BBE" w14:paraId="74751457" w14:textId="77777777" w:rsidTr="00F22BBE">
        <w:trPr>
          <w:trHeight w:hRule="exact" w:val="432"/>
        </w:trPr>
        <w:tc>
          <w:tcPr>
            <w:tcW w:w="4488" w:type="dxa"/>
            <w:shd w:val="clear" w:color="auto" w:fill="FFFFCC"/>
            <w:vAlign w:val="center"/>
          </w:tcPr>
          <w:p w14:paraId="1F8F0C92" w14:textId="77777777" w:rsidR="00F22BBE" w:rsidRDefault="00F22BBE" w:rsidP="00F22BBE">
            <w:pPr>
              <w:rPr>
                <w:b/>
              </w:rPr>
            </w:pPr>
            <w:r>
              <w:rPr>
                <w:b/>
              </w:rPr>
              <w:t>Non-Teaching Staff</w:t>
            </w:r>
          </w:p>
        </w:tc>
        <w:tc>
          <w:tcPr>
            <w:tcW w:w="1496" w:type="dxa"/>
            <w:shd w:val="clear" w:color="auto" w:fill="FFFFCC"/>
            <w:vAlign w:val="center"/>
          </w:tcPr>
          <w:p w14:paraId="4DE20F62" w14:textId="77777777" w:rsidR="00F22BBE" w:rsidRDefault="00F22BBE" w:rsidP="00F22BBE">
            <w:pPr>
              <w:jc w:val="center"/>
              <w:rPr>
                <w:b/>
              </w:rPr>
            </w:pPr>
            <w:r>
              <w:rPr>
                <w:b/>
              </w:rPr>
              <w:t>8</w:t>
            </w:r>
          </w:p>
        </w:tc>
      </w:tr>
      <w:tr w:rsidR="00F22BBE" w14:paraId="7AEC425B" w14:textId="77777777" w:rsidTr="00F22BBE">
        <w:trPr>
          <w:trHeight w:hRule="exact" w:val="648"/>
        </w:trPr>
        <w:tc>
          <w:tcPr>
            <w:tcW w:w="4488" w:type="dxa"/>
            <w:tcBorders>
              <w:top w:val="single" w:sz="18" w:space="0" w:color="auto"/>
            </w:tcBorders>
            <w:shd w:val="clear" w:color="auto" w:fill="FFCC99"/>
            <w:vAlign w:val="center"/>
          </w:tcPr>
          <w:p w14:paraId="4A9A4378" w14:textId="77777777" w:rsidR="00F22BBE" w:rsidRPr="00934287" w:rsidRDefault="00F22BBE" w:rsidP="00F22BBE">
            <w:pPr>
              <w:pStyle w:val="Heading6"/>
              <w:numPr>
                <w:ilvl w:val="5"/>
                <w:numId w:val="0"/>
              </w:numPr>
              <w:tabs>
                <w:tab w:val="num" w:pos="1152"/>
              </w:tabs>
              <w:ind w:left="1152" w:hanging="432"/>
              <w:rPr>
                <w:rFonts w:asciiTheme="minorHAnsi" w:eastAsiaTheme="minorEastAsia" w:hAnsiTheme="minorHAnsi" w:cstheme="minorBidi"/>
              </w:rPr>
            </w:pPr>
            <w:r w:rsidRPr="00934287">
              <w:rPr>
                <w:rFonts w:asciiTheme="minorHAnsi" w:eastAsiaTheme="minorEastAsia" w:hAnsiTheme="minorHAnsi" w:cstheme="minorBidi"/>
              </w:rPr>
              <w:t>TOTAL</w:t>
            </w:r>
          </w:p>
        </w:tc>
        <w:tc>
          <w:tcPr>
            <w:tcW w:w="1496" w:type="dxa"/>
            <w:tcBorders>
              <w:top w:val="single" w:sz="18" w:space="0" w:color="auto"/>
            </w:tcBorders>
            <w:shd w:val="clear" w:color="auto" w:fill="FFCC99"/>
            <w:vAlign w:val="center"/>
          </w:tcPr>
          <w:p w14:paraId="1B1B21CC" w14:textId="77777777" w:rsidR="00F22BBE" w:rsidRDefault="00F22BBE" w:rsidP="00F22BBE">
            <w:pPr>
              <w:jc w:val="center"/>
              <w:rPr>
                <w:b/>
              </w:rPr>
            </w:pPr>
            <w:r>
              <w:rPr>
                <w:b/>
              </w:rPr>
              <w:t>20</w:t>
            </w:r>
          </w:p>
        </w:tc>
      </w:tr>
    </w:tbl>
    <w:p w14:paraId="54BAA68D" w14:textId="77777777" w:rsidR="00F22BBE" w:rsidRPr="00E86C7E" w:rsidRDefault="00F22BBE" w:rsidP="00F22BBE">
      <w:pPr>
        <w:jc w:val="center"/>
        <w:rPr>
          <w:rFonts w:ascii="Chisel Thin" w:hAnsi="Chisel Thin"/>
          <w:b/>
          <w:sz w:val="39"/>
          <w:szCs w:val="39"/>
        </w:rPr>
      </w:pPr>
    </w:p>
    <w:p w14:paraId="1794550E" w14:textId="77777777" w:rsidR="00F22BBE" w:rsidRPr="00E86C7E" w:rsidRDefault="00F22BBE" w:rsidP="00F22BBE">
      <w:pPr>
        <w:rPr>
          <w:b/>
          <w:sz w:val="23"/>
          <w:szCs w:val="23"/>
        </w:rPr>
      </w:pPr>
    </w:p>
    <w:p w14:paraId="308FA7CB" w14:textId="77777777" w:rsidR="00F22BBE" w:rsidRPr="00E86C7E" w:rsidRDefault="00F22BBE" w:rsidP="00F22BBE">
      <w:pPr>
        <w:jc w:val="center"/>
        <w:rPr>
          <w:rFonts w:ascii="Chisel Wide" w:hAnsi="Chisel Wide"/>
          <w:b/>
          <w:color w:val="000080"/>
          <w:sz w:val="8"/>
          <w:szCs w:val="8"/>
        </w:rPr>
      </w:pPr>
      <w:r w:rsidRPr="00E86C7E">
        <w:rPr>
          <w:rFonts w:ascii="Chisel Wide" w:hAnsi="Chisel Wide"/>
          <w:b/>
          <w:color w:val="000080"/>
          <w:sz w:val="39"/>
          <w:szCs w:val="39"/>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F22BBE" w:rsidRPr="007B4F96" w14:paraId="2D09495B" w14:textId="77777777" w:rsidTr="00F22BBE">
        <w:tc>
          <w:tcPr>
            <w:tcW w:w="10019" w:type="dxa"/>
            <w:tcBorders>
              <w:top w:val="single" w:sz="36" w:space="0" w:color="0000FF"/>
              <w:left w:val="single" w:sz="36" w:space="0" w:color="0000FF"/>
              <w:bottom w:val="single" w:sz="36" w:space="0" w:color="0000FF"/>
              <w:right w:val="single" w:sz="36" w:space="0" w:color="0000FF"/>
            </w:tcBorders>
            <w:shd w:val="clear" w:color="auto" w:fill="000000"/>
          </w:tcPr>
          <w:p w14:paraId="1224E8F2" w14:textId="77777777" w:rsidR="00F22BBE" w:rsidRPr="007B4F96" w:rsidRDefault="00F22BBE" w:rsidP="00F22BBE">
            <w:pPr>
              <w:jc w:val="center"/>
              <w:rPr>
                <w:rFonts w:ascii="Chisel Wide" w:hAnsi="Chisel Wide"/>
                <w:color w:val="FFFFFF"/>
                <w:sz w:val="50"/>
                <w:szCs w:val="50"/>
                <w:u w:val="single"/>
              </w:rPr>
            </w:pPr>
            <w:r w:rsidRPr="007B4F96">
              <w:rPr>
                <w:rFonts w:ascii="Chisel Wide" w:hAnsi="Chisel Wide"/>
                <w:b/>
                <w:color w:val="FFFFFF"/>
                <w:sz w:val="39"/>
                <w:szCs w:val="39"/>
              </w:rPr>
              <w:lastRenderedPageBreak/>
              <w:t>SPECIAL PROGRAMS</w:t>
            </w:r>
          </w:p>
        </w:tc>
      </w:tr>
    </w:tbl>
    <w:p w14:paraId="584FFFCC" w14:textId="77777777" w:rsidR="00F22BBE" w:rsidRDefault="00F22BBE" w:rsidP="00F22BBE">
      <w:pPr>
        <w:jc w:val="center"/>
        <w:rPr>
          <w:rFonts w:ascii="Chisel Thin" w:hAnsi="Chisel Thin"/>
          <w:b/>
        </w:rPr>
      </w:pPr>
    </w:p>
    <w:p w14:paraId="101529DA" w14:textId="77777777" w:rsidR="00F22BBE" w:rsidRDefault="00F22BBE" w:rsidP="00F22BBE">
      <w:pPr>
        <w:jc w:val="center"/>
        <w:rPr>
          <w:rFonts w:ascii="Chisel Thin" w:hAnsi="Chisel Thin"/>
          <w:b/>
          <w:color w:val="800000"/>
          <w:sz w:val="40"/>
        </w:rPr>
      </w:pPr>
      <w:r>
        <w:rPr>
          <w:rFonts w:ascii="Chisel Thin" w:hAnsi="Chisel Thin"/>
          <w:b/>
          <w:color w:val="800000"/>
          <w:sz w:val="40"/>
        </w:rPr>
        <w:t>ALTERNATE SCHOOL</w:t>
      </w:r>
    </w:p>
    <w:p w14:paraId="16F34386" w14:textId="77777777" w:rsidR="00F22BBE" w:rsidRPr="000A04C6" w:rsidRDefault="00F22BBE" w:rsidP="00F22BBE"/>
    <w:p w14:paraId="0D722F6B" w14:textId="77777777" w:rsidR="00F22BBE" w:rsidRPr="000A04C6" w:rsidRDefault="00F22BBE" w:rsidP="00F22BBE">
      <w:pPr>
        <w:pStyle w:val="BodyText3"/>
        <w:rPr>
          <w:sz w:val="24"/>
        </w:rPr>
      </w:pPr>
      <w:r w:rsidRPr="000A04C6">
        <w:rPr>
          <w:sz w:val="24"/>
        </w:rPr>
        <w:t>Raymond Jr. High believes that not all students learn in the same manner and fashion and that an alternate form of education may greatly benefit some students.  These educational opportunities have met with success in the alternate school.</w:t>
      </w:r>
    </w:p>
    <w:p w14:paraId="7091D723" w14:textId="77777777" w:rsidR="00F22BBE" w:rsidRDefault="00F22BBE" w:rsidP="00F22BBE">
      <w:pPr>
        <w:jc w:val="both"/>
      </w:pPr>
    </w:p>
    <w:p w14:paraId="25F74D8E" w14:textId="77777777" w:rsidR="00F22BBE" w:rsidRDefault="00F22BBE" w:rsidP="00F22BBE">
      <w:pPr>
        <w:jc w:val="center"/>
        <w:rPr>
          <w:rFonts w:ascii="Chisel Thin" w:hAnsi="Chisel Thin"/>
          <w:b/>
        </w:rPr>
      </w:pPr>
    </w:p>
    <w:p w14:paraId="1B671389" w14:textId="77777777" w:rsidR="00F22BBE" w:rsidRDefault="00F22BBE" w:rsidP="00F22BBE">
      <w:pPr>
        <w:jc w:val="center"/>
        <w:rPr>
          <w:rFonts w:ascii="Chisel Thin" w:hAnsi="Chisel Thin"/>
          <w:b/>
          <w:color w:val="800000"/>
          <w:sz w:val="40"/>
        </w:rPr>
      </w:pPr>
      <w:r>
        <w:rPr>
          <w:rFonts w:ascii="Chisel Thin" w:hAnsi="Chisel Thin"/>
          <w:b/>
          <w:color w:val="800000"/>
          <w:sz w:val="40"/>
        </w:rPr>
        <w:t>INDUSTRIAL EDUCATION</w:t>
      </w:r>
    </w:p>
    <w:p w14:paraId="5C65252B" w14:textId="77777777" w:rsidR="00F22BBE" w:rsidRDefault="00F22BBE" w:rsidP="00F22BBE">
      <w:pPr>
        <w:jc w:val="both"/>
      </w:pPr>
    </w:p>
    <w:p w14:paraId="2F4FB784" w14:textId="77777777" w:rsidR="00F22BBE" w:rsidRPr="000A04C6" w:rsidRDefault="00F22BBE" w:rsidP="00F22BBE">
      <w:pPr>
        <w:pStyle w:val="BodyText3"/>
        <w:rPr>
          <w:sz w:val="24"/>
        </w:rPr>
      </w:pPr>
      <w:r w:rsidRPr="000A04C6">
        <w:rPr>
          <w:sz w:val="24"/>
        </w:rPr>
        <w:t>Raymond Jr. High provides a comprehensive industrial education program to students in grades seven through nine.  Students are taught safety with the power tools and are given a number of projects to complete.  These differ in the various grades.</w:t>
      </w:r>
    </w:p>
    <w:p w14:paraId="20401514" w14:textId="77777777" w:rsidR="00F22BBE" w:rsidRDefault="00F22BBE" w:rsidP="00F22BBE">
      <w:pPr>
        <w:jc w:val="both"/>
      </w:pPr>
    </w:p>
    <w:p w14:paraId="557556BD" w14:textId="77777777" w:rsidR="00F22BBE" w:rsidRDefault="00F22BBE" w:rsidP="00F22BBE">
      <w:pPr>
        <w:jc w:val="both"/>
      </w:pPr>
    </w:p>
    <w:p w14:paraId="118D6C87" w14:textId="77777777" w:rsidR="00F22BBE" w:rsidRDefault="00F22BBE" w:rsidP="00F22BBE">
      <w:pPr>
        <w:jc w:val="center"/>
        <w:rPr>
          <w:rFonts w:ascii="Chisel Thin" w:hAnsi="Chisel Thin"/>
          <w:b/>
          <w:color w:val="800000"/>
          <w:sz w:val="40"/>
        </w:rPr>
      </w:pPr>
      <w:r>
        <w:rPr>
          <w:rFonts w:ascii="Chisel Thin" w:hAnsi="Chisel Thin"/>
          <w:b/>
          <w:color w:val="800000"/>
          <w:sz w:val="40"/>
        </w:rPr>
        <w:t>HOME ECONOMICS</w:t>
      </w:r>
    </w:p>
    <w:p w14:paraId="79891EAD" w14:textId="77777777" w:rsidR="00F22BBE" w:rsidRDefault="00F22BBE" w:rsidP="00F22BBE">
      <w:pPr>
        <w:rPr>
          <w:i/>
          <w:color w:val="800000"/>
        </w:rPr>
      </w:pPr>
    </w:p>
    <w:p w14:paraId="1C6AD66D" w14:textId="77777777" w:rsidR="00F22BBE" w:rsidRPr="000A04C6" w:rsidRDefault="00F22BBE" w:rsidP="00F22BBE">
      <w:pPr>
        <w:pStyle w:val="BodyText3"/>
        <w:rPr>
          <w:sz w:val="24"/>
        </w:rPr>
      </w:pPr>
      <w:r w:rsidRPr="000A04C6">
        <w:rPr>
          <w:sz w:val="24"/>
        </w:rPr>
        <w:t>Raymond Jr. High believes that students can benefit greatly with an opportunity to develop domestic and home-related skills.  As such home economics classes are offered to students in grades seven through nine.</w:t>
      </w:r>
    </w:p>
    <w:p w14:paraId="49B0C593" w14:textId="77777777" w:rsidR="00F22BBE" w:rsidRDefault="00F22BBE" w:rsidP="00F22BBE">
      <w:pPr>
        <w:jc w:val="both"/>
      </w:pPr>
    </w:p>
    <w:p w14:paraId="1D98782A" w14:textId="77777777" w:rsidR="00F22BBE" w:rsidRDefault="00F22BBE" w:rsidP="00F22BBE">
      <w:pPr>
        <w:jc w:val="both"/>
      </w:pPr>
    </w:p>
    <w:p w14:paraId="7D469BFA" w14:textId="77777777" w:rsidR="00F22BBE" w:rsidRDefault="00F22BBE" w:rsidP="00F22BBE">
      <w:pPr>
        <w:jc w:val="center"/>
        <w:rPr>
          <w:rFonts w:ascii="Chisel Thin" w:hAnsi="Chisel Thin"/>
          <w:b/>
          <w:color w:val="800000"/>
          <w:sz w:val="40"/>
        </w:rPr>
      </w:pPr>
      <w:r>
        <w:rPr>
          <w:rFonts w:ascii="Chisel Thin" w:hAnsi="Chisel Thin"/>
          <w:b/>
          <w:color w:val="800000"/>
          <w:sz w:val="40"/>
        </w:rPr>
        <w:t>COUNSELING</w:t>
      </w:r>
    </w:p>
    <w:p w14:paraId="18DAB2EB" w14:textId="77777777" w:rsidR="00F22BBE" w:rsidRDefault="00F22BBE" w:rsidP="00F22BBE">
      <w:pPr>
        <w:rPr>
          <w:b/>
        </w:rPr>
      </w:pPr>
    </w:p>
    <w:p w14:paraId="190EA6D5" w14:textId="77777777" w:rsidR="00F22BBE" w:rsidRPr="000A04C6" w:rsidRDefault="00F22BBE" w:rsidP="00F22BBE">
      <w:pPr>
        <w:pStyle w:val="BodyText3"/>
        <w:rPr>
          <w:sz w:val="24"/>
        </w:rPr>
      </w:pPr>
      <w:r w:rsidRPr="000A04C6">
        <w:rPr>
          <w:sz w:val="24"/>
        </w:rPr>
        <w:t>Raymond Jr. High believes that the counseling that is available is among the finest to be had.  We find an ever-increasing number of students for whom this service is essential.  Our family liaison officer is called upon to provide academic, career and personal counseling.</w:t>
      </w:r>
    </w:p>
    <w:p w14:paraId="6222FB77" w14:textId="77777777" w:rsidR="00F22BBE" w:rsidRDefault="00F22BBE" w:rsidP="00F22BBE">
      <w:pPr>
        <w:jc w:val="both"/>
      </w:pPr>
    </w:p>
    <w:p w14:paraId="7315E602" w14:textId="77777777" w:rsidR="00F22BBE" w:rsidRDefault="00F22BBE" w:rsidP="00F22BBE">
      <w:pPr>
        <w:jc w:val="both"/>
      </w:pPr>
    </w:p>
    <w:p w14:paraId="2A25DC81" w14:textId="77777777" w:rsidR="00F22BBE" w:rsidRDefault="00F22BBE" w:rsidP="00F22BBE">
      <w:pPr>
        <w:jc w:val="center"/>
        <w:rPr>
          <w:rFonts w:ascii="Chisel Thin" w:hAnsi="Chisel Thin"/>
          <w:b/>
          <w:color w:val="800000"/>
          <w:sz w:val="40"/>
        </w:rPr>
      </w:pPr>
      <w:r>
        <w:rPr>
          <w:rFonts w:ascii="Chisel Thin" w:hAnsi="Chisel Thin"/>
          <w:b/>
          <w:color w:val="800000"/>
          <w:sz w:val="40"/>
        </w:rPr>
        <w:t>SPECIAL EDUCATION</w:t>
      </w:r>
    </w:p>
    <w:p w14:paraId="09890B6C" w14:textId="77777777" w:rsidR="00F22BBE" w:rsidRDefault="00F22BBE" w:rsidP="00F22BBE">
      <w:pPr>
        <w:jc w:val="both"/>
        <w:rPr>
          <w:b/>
        </w:rPr>
      </w:pPr>
    </w:p>
    <w:p w14:paraId="6987D771" w14:textId="77777777" w:rsidR="00F22BBE" w:rsidRDefault="00F22BBE" w:rsidP="00F22BBE">
      <w:pPr>
        <w:pStyle w:val="BodyText3"/>
        <w:rPr>
          <w:sz w:val="24"/>
        </w:rPr>
      </w:pPr>
      <w:r w:rsidRPr="000A04C6">
        <w:rPr>
          <w:sz w:val="24"/>
        </w:rPr>
        <w:t>Our special education program plays a vital role in our school.  We find an ever increasing number of students who come to us already coded and needing supervision.  Our special education teacher goes to great lengths to match educational assistants to those who are coded and in need of extra help.</w:t>
      </w:r>
    </w:p>
    <w:p w14:paraId="1B610682" w14:textId="77777777" w:rsidR="00F22BBE" w:rsidRDefault="00F22BBE" w:rsidP="00F22BBE">
      <w:pPr>
        <w:pStyle w:val="BodyText3"/>
        <w:rPr>
          <w:sz w:val="24"/>
        </w:rPr>
      </w:pPr>
    </w:p>
    <w:p w14:paraId="744377C0" w14:textId="77777777" w:rsidR="00F22BBE" w:rsidRPr="000A04C6" w:rsidRDefault="00F22BBE" w:rsidP="00F22BBE">
      <w:pPr>
        <w:pStyle w:val="BodyText3"/>
        <w:rPr>
          <w:sz w:val="24"/>
        </w:rPr>
      </w:pPr>
    </w:p>
    <w:p w14:paraId="5B55E860" w14:textId="77777777" w:rsidR="00F22BBE" w:rsidRDefault="00F22BBE" w:rsidP="00F22BBE">
      <w:pPr>
        <w:jc w:val="center"/>
        <w:rPr>
          <w:rFonts w:ascii="Chisel Thin" w:hAnsi="Chisel Thin"/>
          <w:b/>
          <w:color w:val="800000"/>
          <w:sz w:val="40"/>
        </w:rPr>
      </w:pPr>
      <w:r>
        <w:rPr>
          <w:rFonts w:ascii="Chisel Thin" w:hAnsi="Chisel Thin"/>
          <w:b/>
          <w:color w:val="800000"/>
          <w:sz w:val="40"/>
        </w:rPr>
        <w:lastRenderedPageBreak/>
        <w:t>EXTRA-CURRICULAR PROGRAMS</w:t>
      </w:r>
    </w:p>
    <w:p w14:paraId="09C08CCF" w14:textId="77777777" w:rsidR="00F22BBE" w:rsidRDefault="00F22BBE" w:rsidP="00F22BBE">
      <w:pPr>
        <w:jc w:val="center"/>
        <w:rPr>
          <w:rFonts w:ascii="Chisel Thin" w:hAnsi="Chisel Thin"/>
          <w:b/>
          <w:color w:val="800000"/>
        </w:rPr>
      </w:pPr>
    </w:p>
    <w:p w14:paraId="3AE6A430" w14:textId="77777777" w:rsidR="00F22BBE" w:rsidRPr="000A04C6" w:rsidRDefault="00F22BBE" w:rsidP="00F22BBE">
      <w:pPr>
        <w:pStyle w:val="BodyText3"/>
        <w:rPr>
          <w:sz w:val="24"/>
        </w:rPr>
      </w:pPr>
      <w:r w:rsidRPr="000A04C6">
        <w:rPr>
          <w:sz w:val="24"/>
        </w:rPr>
        <w:t xml:space="preserve">Raymond Jr. High runs a full complement of extra-curricular programs.  The school is involved in a full range of sporting </w:t>
      </w:r>
      <w:proofErr w:type="gramStart"/>
      <w:r w:rsidRPr="000A04C6">
        <w:rPr>
          <w:sz w:val="24"/>
        </w:rPr>
        <w:t>events,</w:t>
      </w:r>
      <w:proofErr w:type="gramEnd"/>
      <w:r w:rsidRPr="000A04C6">
        <w:rPr>
          <w:sz w:val="24"/>
        </w:rPr>
        <w:t xml:space="preserve"> the Students’ Union also organizes and sponsors a wide variety of activities.  All of these activities are designed to give the students a broader education and a wider variety of experiences than what they might otherwise find offered to them.</w:t>
      </w:r>
    </w:p>
    <w:p w14:paraId="3D3587C0" w14:textId="77777777" w:rsidR="00F22BBE" w:rsidRDefault="00F22BBE" w:rsidP="00F22BBE">
      <w:pPr>
        <w:jc w:val="both"/>
      </w:pPr>
    </w:p>
    <w:p w14:paraId="49A5A113" w14:textId="77777777" w:rsidR="00F22BBE" w:rsidRDefault="00F22BBE" w:rsidP="00F22BBE">
      <w:pPr>
        <w:jc w:val="both"/>
      </w:pPr>
    </w:p>
    <w:p w14:paraId="722124F3" w14:textId="77777777" w:rsidR="00F22BBE" w:rsidRDefault="00F22BBE" w:rsidP="00F22BBE">
      <w:pPr>
        <w:jc w:val="center"/>
        <w:rPr>
          <w:rFonts w:ascii="Chisel Thin" w:hAnsi="Chisel Thin"/>
          <w:b/>
          <w:color w:val="800000"/>
          <w:sz w:val="40"/>
        </w:rPr>
      </w:pPr>
      <w:r>
        <w:rPr>
          <w:rFonts w:ascii="Chisel Thin" w:hAnsi="Chisel Thin"/>
          <w:b/>
          <w:color w:val="800000"/>
          <w:sz w:val="40"/>
        </w:rPr>
        <w:t>TECHNOLOGY PLAN</w:t>
      </w:r>
    </w:p>
    <w:p w14:paraId="7C937051" w14:textId="77777777" w:rsidR="00F22BBE" w:rsidRDefault="00F22BBE" w:rsidP="00F22BBE">
      <w:pPr>
        <w:jc w:val="both"/>
      </w:pPr>
    </w:p>
    <w:p w14:paraId="3F48BEF3" w14:textId="77777777" w:rsidR="00F22BBE" w:rsidRPr="000A04C6" w:rsidRDefault="00F22BBE" w:rsidP="00F22BBE">
      <w:pPr>
        <w:pStyle w:val="BodyText3"/>
        <w:rPr>
          <w:sz w:val="24"/>
        </w:rPr>
      </w:pPr>
      <w:r w:rsidRPr="000A04C6">
        <w:rPr>
          <w:sz w:val="24"/>
        </w:rPr>
        <w:t>The effective and efficient use of technology to assist learners in acquiring communication, collaboration, problem-solving, and information literacy skills is a high priority in Ra</w:t>
      </w:r>
      <w:r>
        <w:rPr>
          <w:sz w:val="24"/>
        </w:rPr>
        <w:t>ymond Jr. High School.</w:t>
      </w:r>
    </w:p>
    <w:p w14:paraId="64D23CED" w14:textId="77777777" w:rsidR="00F22BBE" w:rsidRDefault="00F22BBE" w:rsidP="00F22BBE">
      <w:pPr>
        <w:jc w:val="both"/>
        <w:rPr>
          <w:sz w:val="26"/>
        </w:rPr>
      </w:pPr>
    </w:p>
    <w:p w14:paraId="70784954" w14:textId="66A9DEE8" w:rsidR="00F22BBE" w:rsidRPr="000A04C6" w:rsidRDefault="00F22BBE" w:rsidP="00F22BBE">
      <w:pPr>
        <w:pStyle w:val="BodyText3"/>
        <w:rPr>
          <w:b/>
          <w:color w:val="800000"/>
          <w:sz w:val="24"/>
        </w:rPr>
      </w:pPr>
      <w:r w:rsidRPr="000A04C6">
        <w:rPr>
          <w:sz w:val="24"/>
        </w:rPr>
        <w:t>The successful integration of technology requires it be infused into the teaching, learning and school management processes. Successful infusion requires vision and planning from central and school-based administrative teams, recognizing the need for changes in pedagogy, curriculum delivery, and assessment.</w:t>
      </w:r>
      <w:r w:rsidR="00FA721F">
        <w:rPr>
          <w:sz w:val="24"/>
        </w:rPr>
        <w:t xml:space="preserve"> </w:t>
      </w:r>
      <w:r w:rsidRPr="000A04C6">
        <w:rPr>
          <w:sz w:val="24"/>
        </w:rPr>
        <w:t xml:space="preserve"> Professional development for administrators and teachers is a key component for successful integration.</w:t>
      </w:r>
    </w:p>
    <w:p w14:paraId="51A217AC" w14:textId="77777777" w:rsidR="00F22BBE" w:rsidRDefault="00F22BBE" w:rsidP="00F22BBE">
      <w:pPr>
        <w:jc w:val="both"/>
      </w:pPr>
    </w:p>
    <w:p w14:paraId="242F244E" w14:textId="77777777" w:rsidR="00052873" w:rsidRPr="0078580D" w:rsidRDefault="00052873" w:rsidP="00F22BBE">
      <w:pPr>
        <w:jc w:val="both"/>
      </w:pPr>
    </w:p>
    <w:p w14:paraId="5272FA93" w14:textId="613AB498" w:rsidR="00F22BBE" w:rsidRPr="00E86C7E" w:rsidRDefault="00F22BBE" w:rsidP="00F22BBE">
      <w:pPr>
        <w:jc w:val="center"/>
        <w:rPr>
          <w:rFonts w:ascii="Chisel Thin" w:hAnsi="Chisel Thin"/>
          <w:b/>
          <w:color w:val="FFFFF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22BBE" w:rsidRPr="007B4F96" w14:paraId="48D50523" w14:textId="77777777" w:rsidTr="00F22BBE">
        <w:tc>
          <w:tcPr>
            <w:tcW w:w="9576" w:type="dxa"/>
            <w:tcBorders>
              <w:top w:val="single" w:sz="8" w:space="0" w:color="auto"/>
              <w:left w:val="single" w:sz="8" w:space="0" w:color="auto"/>
              <w:bottom w:val="single" w:sz="8" w:space="0" w:color="auto"/>
              <w:right w:val="single" w:sz="8" w:space="0" w:color="auto"/>
            </w:tcBorders>
            <w:shd w:val="clear" w:color="auto" w:fill="800000"/>
          </w:tcPr>
          <w:p w14:paraId="2003B21F" w14:textId="77777777" w:rsidR="00F22BBE" w:rsidRPr="007B4F96" w:rsidRDefault="00F22BBE" w:rsidP="00F22BBE">
            <w:pPr>
              <w:tabs>
                <w:tab w:val="center" w:pos="4680"/>
                <w:tab w:val="right" w:pos="9360"/>
              </w:tabs>
              <w:rPr>
                <w:rFonts w:ascii="Chisel Thin" w:hAnsi="Chisel Thin"/>
                <w:b/>
                <w:color w:val="FFFFFF"/>
                <w:sz w:val="39"/>
                <w:szCs w:val="39"/>
              </w:rPr>
            </w:pPr>
            <w:r w:rsidRPr="007B4F96">
              <w:rPr>
                <w:rFonts w:ascii="Chisel Thin" w:hAnsi="Chisel Thin"/>
                <w:b/>
                <w:color w:val="FFFFFF"/>
                <w:sz w:val="39"/>
                <w:szCs w:val="39"/>
              </w:rPr>
              <w:tab/>
              <w:t>ISSUES</w:t>
            </w:r>
            <w:r w:rsidRPr="007B4F96">
              <w:rPr>
                <w:rFonts w:ascii="Chisel Thin" w:hAnsi="Chisel Thin"/>
                <w:b/>
                <w:color w:val="FFFFFF"/>
                <w:sz w:val="39"/>
                <w:szCs w:val="39"/>
              </w:rPr>
              <w:tab/>
            </w:r>
          </w:p>
        </w:tc>
      </w:tr>
    </w:tbl>
    <w:p w14:paraId="2F32DA32" w14:textId="77777777" w:rsidR="00F22BBE" w:rsidRPr="00E86C7E" w:rsidRDefault="00F22BBE" w:rsidP="00F22BBE">
      <w:pPr>
        <w:jc w:val="center"/>
        <w:rPr>
          <w:rFonts w:ascii="Chisel Thin" w:hAnsi="Chisel Thin"/>
          <w:b/>
          <w:sz w:val="19"/>
          <w:szCs w:val="19"/>
        </w:rPr>
      </w:pPr>
    </w:p>
    <w:p w14:paraId="4CE978C5" w14:textId="77777777" w:rsidR="00F22BBE" w:rsidRDefault="00F22BBE" w:rsidP="00F22BBE">
      <w:pPr>
        <w:numPr>
          <w:ilvl w:val="0"/>
          <w:numId w:val="45"/>
        </w:numPr>
        <w:rPr>
          <w:rFonts w:ascii="Chisel Thin" w:hAnsi="Chisel Thin"/>
          <w:b/>
          <w:sz w:val="40"/>
        </w:rPr>
      </w:pPr>
      <w:r>
        <w:rPr>
          <w:rFonts w:ascii="Chisel Thin" w:hAnsi="Chisel Thin"/>
          <w:b/>
          <w:sz w:val="40"/>
        </w:rPr>
        <w:t>Enrollment</w:t>
      </w:r>
    </w:p>
    <w:p w14:paraId="33CAF7C8" w14:textId="77777777" w:rsidR="00F22BBE" w:rsidRDefault="00F22BBE" w:rsidP="00F22BBE">
      <w:pPr>
        <w:jc w:val="both"/>
        <w:rPr>
          <w:b/>
          <w:sz w:val="16"/>
        </w:rPr>
      </w:pPr>
    </w:p>
    <w:p w14:paraId="0C9081CF" w14:textId="568902BB" w:rsidR="00F22BBE" w:rsidRPr="0083477C" w:rsidRDefault="00F22BBE" w:rsidP="00F22BBE">
      <w:pPr>
        <w:pStyle w:val="BodyText3"/>
        <w:ind w:left="374"/>
        <w:rPr>
          <w:sz w:val="24"/>
        </w:rPr>
      </w:pPr>
      <w:r>
        <w:rPr>
          <w:sz w:val="24"/>
        </w:rPr>
        <w:t>T</w:t>
      </w:r>
      <w:r w:rsidRPr="0083477C">
        <w:rPr>
          <w:sz w:val="24"/>
        </w:rPr>
        <w:t>his year w</w:t>
      </w:r>
      <w:r>
        <w:rPr>
          <w:sz w:val="24"/>
        </w:rPr>
        <w:t>e have again seen stability</w:t>
      </w:r>
      <w:r w:rsidRPr="0083477C">
        <w:rPr>
          <w:sz w:val="24"/>
        </w:rPr>
        <w:t xml:space="preserve"> in enrolment and with the building currently going on in town we anticipate that </w:t>
      </w:r>
      <w:r>
        <w:rPr>
          <w:sz w:val="24"/>
        </w:rPr>
        <w:t>we will see an increase in enrollment</w:t>
      </w:r>
      <w:r w:rsidRPr="0083477C">
        <w:rPr>
          <w:sz w:val="24"/>
        </w:rPr>
        <w:t>.  We have struggled to maintain the programs we are able to deliver to the students.</w:t>
      </w:r>
      <w:r>
        <w:rPr>
          <w:sz w:val="24"/>
        </w:rPr>
        <w:t xml:space="preserve">  We recently lost a part-time teacher and three EA’s.</w:t>
      </w:r>
    </w:p>
    <w:p w14:paraId="1ED0A6FC" w14:textId="77777777" w:rsidR="00F22BBE" w:rsidRDefault="00F22BBE" w:rsidP="00F22BBE">
      <w:pPr>
        <w:jc w:val="both"/>
      </w:pPr>
    </w:p>
    <w:p w14:paraId="45A2E1A5" w14:textId="77777777" w:rsidR="00F22BBE" w:rsidRDefault="00F22BBE" w:rsidP="00F22BBE">
      <w:pPr>
        <w:numPr>
          <w:ilvl w:val="0"/>
          <w:numId w:val="45"/>
        </w:numPr>
        <w:rPr>
          <w:rFonts w:ascii="Chisel Thin" w:hAnsi="Chisel Thin"/>
          <w:b/>
          <w:sz w:val="40"/>
        </w:rPr>
      </w:pPr>
      <w:r>
        <w:rPr>
          <w:rFonts w:ascii="Chisel Thin" w:hAnsi="Chisel Thin"/>
          <w:b/>
          <w:sz w:val="40"/>
        </w:rPr>
        <w:t>Variety in Cultures</w:t>
      </w:r>
    </w:p>
    <w:p w14:paraId="14B75774" w14:textId="77777777" w:rsidR="00F22BBE" w:rsidRDefault="00F22BBE" w:rsidP="00F22BBE">
      <w:pPr>
        <w:jc w:val="both"/>
        <w:rPr>
          <w:b/>
          <w:sz w:val="16"/>
        </w:rPr>
      </w:pPr>
    </w:p>
    <w:p w14:paraId="58A2AED1" w14:textId="77777777" w:rsidR="00F22BBE" w:rsidRPr="0083477C" w:rsidRDefault="00F22BBE" w:rsidP="00F22BBE">
      <w:pPr>
        <w:pStyle w:val="BodyText3"/>
        <w:ind w:left="374"/>
        <w:rPr>
          <w:sz w:val="24"/>
        </w:rPr>
      </w:pPr>
      <w:r w:rsidRPr="0083477C">
        <w:rPr>
          <w:sz w:val="24"/>
        </w:rPr>
        <w:t>There are distinct cultures represented within Raymond Jr. High School. Staff must be sensitive to the needs of each group, as well as remain focused on the primary objective of the best education for each student.</w:t>
      </w:r>
    </w:p>
    <w:p w14:paraId="7419722C" w14:textId="77777777" w:rsidR="00F22BBE" w:rsidRDefault="00F22BBE" w:rsidP="00F22BBE">
      <w:pPr>
        <w:jc w:val="center"/>
        <w:rPr>
          <w:rFonts w:ascii="Chisel Thin" w:hAnsi="Chisel Thin"/>
          <w:b/>
          <w:sz w:val="16"/>
        </w:rPr>
      </w:pPr>
    </w:p>
    <w:p w14:paraId="0F3DF18E" w14:textId="77777777" w:rsidR="00F22BBE" w:rsidRDefault="00F22BBE" w:rsidP="00F22BBE">
      <w:pPr>
        <w:numPr>
          <w:ilvl w:val="0"/>
          <w:numId w:val="45"/>
        </w:numPr>
        <w:rPr>
          <w:rFonts w:ascii="Chisel Thin" w:hAnsi="Chisel Thin"/>
          <w:b/>
          <w:sz w:val="40"/>
        </w:rPr>
      </w:pPr>
      <w:r>
        <w:rPr>
          <w:rFonts w:ascii="Chisel Thin" w:hAnsi="Chisel Thin"/>
          <w:b/>
          <w:sz w:val="40"/>
        </w:rPr>
        <w:t>Level of Service to Special Needs Students</w:t>
      </w:r>
    </w:p>
    <w:p w14:paraId="566899E5" w14:textId="77777777" w:rsidR="00F22BBE" w:rsidRDefault="00F22BBE" w:rsidP="00F22BBE">
      <w:pPr>
        <w:jc w:val="both"/>
        <w:rPr>
          <w:i/>
          <w:sz w:val="16"/>
        </w:rPr>
      </w:pPr>
    </w:p>
    <w:p w14:paraId="05E4C0B5" w14:textId="77777777" w:rsidR="00F22BBE" w:rsidRPr="0083477C" w:rsidRDefault="00F22BBE" w:rsidP="00F22BBE">
      <w:pPr>
        <w:pStyle w:val="BodyText3"/>
        <w:ind w:left="374"/>
        <w:rPr>
          <w:sz w:val="24"/>
        </w:rPr>
      </w:pPr>
      <w:r w:rsidRPr="0083477C">
        <w:rPr>
          <w:sz w:val="24"/>
        </w:rPr>
        <w:t>Parental expectations, coupled with awareness and identification of special needs students, have created increased demands.</w:t>
      </w:r>
    </w:p>
    <w:p w14:paraId="33C1A36A" w14:textId="77777777" w:rsidR="00F22BBE" w:rsidRDefault="00F22BBE" w:rsidP="00F22BBE">
      <w:pPr>
        <w:ind w:left="360"/>
        <w:jc w:val="both"/>
      </w:pPr>
    </w:p>
    <w:p w14:paraId="26A6F42C" w14:textId="77777777" w:rsidR="00F22BBE" w:rsidRDefault="00F22BBE" w:rsidP="00F22BBE">
      <w:pPr>
        <w:numPr>
          <w:ilvl w:val="0"/>
          <w:numId w:val="45"/>
        </w:numPr>
        <w:rPr>
          <w:rFonts w:ascii="Chisel Thin" w:hAnsi="Chisel Thin"/>
          <w:b/>
          <w:sz w:val="40"/>
        </w:rPr>
      </w:pPr>
      <w:r>
        <w:rPr>
          <w:rFonts w:ascii="Chisel Thin" w:hAnsi="Chisel Thin"/>
          <w:b/>
          <w:sz w:val="40"/>
        </w:rPr>
        <w:lastRenderedPageBreak/>
        <w:t>Proliferation of Program Choices</w:t>
      </w:r>
    </w:p>
    <w:p w14:paraId="6DF20D94" w14:textId="77777777" w:rsidR="00F22BBE" w:rsidRDefault="00F22BBE" w:rsidP="00F22BBE">
      <w:pPr>
        <w:pStyle w:val="BodyText"/>
        <w:jc w:val="both"/>
        <w:rPr>
          <w:rFonts w:ascii="Arial Narrow" w:hAnsi="Arial Narrow"/>
          <w:sz w:val="16"/>
        </w:rPr>
      </w:pPr>
    </w:p>
    <w:p w14:paraId="79FFDF8C" w14:textId="77777777" w:rsidR="00F22BBE" w:rsidRPr="0083477C" w:rsidRDefault="00F22BBE" w:rsidP="00F22BBE">
      <w:pPr>
        <w:pStyle w:val="BodyText3"/>
        <w:ind w:left="374"/>
        <w:rPr>
          <w:sz w:val="24"/>
        </w:rPr>
      </w:pPr>
      <w:r w:rsidRPr="0083477C">
        <w:rPr>
          <w:sz w:val="24"/>
        </w:rPr>
        <w:t>Parent choice of schooling options, while positive in some aspects, has created transportation difficulties as well as staffing and enrollment concerns.</w:t>
      </w:r>
    </w:p>
    <w:p w14:paraId="682FF691" w14:textId="77777777" w:rsidR="00F22BBE" w:rsidRDefault="00F22BBE" w:rsidP="00F22BBE">
      <w:pPr>
        <w:pStyle w:val="BodyText"/>
        <w:ind w:left="720"/>
        <w:jc w:val="both"/>
        <w:rPr>
          <w:rFonts w:ascii="Arial Narrow" w:hAnsi="Arial Narrow"/>
          <w:b/>
          <w:sz w:val="24"/>
        </w:rPr>
      </w:pPr>
    </w:p>
    <w:p w14:paraId="13130A7F" w14:textId="77777777" w:rsidR="00F22BBE" w:rsidRDefault="00F22BBE" w:rsidP="00F22BBE">
      <w:pPr>
        <w:numPr>
          <w:ilvl w:val="0"/>
          <w:numId w:val="45"/>
        </w:numPr>
        <w:rPr>
          <w:rFonts w:ascii="Chisel Thin" w:hAnsi="Chisel Thin"/>
          <w:b/>
          <w:sz w:val="40"/>
        </w:rPr>
      </w:pPr>
      <w:r>
        <w:rPr>
          <w:rFonts w:ascii="Chisel Thin" w:hAnsi="Chisel Thin"/>
          <w:b/>
          <w:sz w:val="40"/>
        </w:rPr>
        <w:t>Student and Parental Responsibility</w:t>
      </w:r>
    </w:p>
    <w:p w14:paraId="5C865A3D" w14:textId="77777777" w:rsidR="00F22BBE" w:rsidRDefault="00F22BBE" w:rsidP="00F22BBE">
      <w:pPr>
        <w:pStyle w:val="BodyText"/>
        <w:jc w:val="both"/>
        <w:rPr>
          <w:rFonts w:ascii="Arial Narrow" w:hAnsi="Arial Narrow"/>
          <w:sz w:val="16"/>
        </w:rPr>
      </w:pPr>
    </w:p>
    <w:p w14:paraId="2940C787" w14:textId="77777777" w:rsidR="00F22BBE" w:rsidRPr="0083477C" w:rsidRDefault="00F22BBE" w:rsidP="00F22BBE">
      <w:pPr>
        <w:pStyle w:val="BodyText3"/>
        <w:ind w:left="374"/>
        <w:rPr>
          <w:sz w:val="24"/>
        </w:rPr>
      </w:pPr>
      <w:r w:rsidRPr="0083477C">
        <w:rPr>
          <w:sz w:val="24"/>
        </w:rPr>
        <w:t xml:space="preserve">Failure by students and parents to comply with their responsibilities outlined in the School </w:t>
      </w:r>
      <w:proofErr w:type="gramStart"/>
      <w:r w:rsidRPr="0083477C">
        <w:rPr>
          <w:sz w:val="24"/>
        </w:rPr>
        <w:t>Act,</w:t>
      </w:r>
      <w:proofErr w:type="gramEnd"/>
      <w:r w:rsidRPr="0083477C">
        <w:rPr>
          <w:sz w:val="24"/>
        </w:rPr>
        <w:t xml:space="preserve"> has created an added demand on the system.</w:t>
      </w:r>
    </w:p>
    <w:p w14:paraId="35335911" w14:textId="77777777" w:rsidR="00F22BBE" w:rsidRDefault="00F22BBE" w:rsidP="00F22BBE">
      <w:pPr>
        <w:jc w:val="both"/>
      </w:pPr>
    </w:p>
    <w:p w14:paraId="0DEC9E8C" w14:textId="77777777" w:rsidR="00F22BBE" w:rsidRDefault="00F22BBE" w:rsidP="00F22BBE">
      <w:pPr>
        <w:numPr>
          <w:ilvl w:val="0"/>
          <w:numId w:val="45"/>
        </w:numPr>
        <w:rPr>
          <w:rFonts w:ascii="Chisel Thin" w:hAnsi="Chisel Thin"/>
          <w:b/>
          <w:sz w:val="40"/>
        </w:rPr>
      </w:pPr>
      <w:r>
        <w:rPr>
          <w:rFonts w:ascii="Chisel Thin" w:hAnsi="Chisel Thin"/>
          <w:b/>
          <w:sz w:val="40"/>
        </w:rPr>
        <w:t>Sustainability of Technology</w:t>
      </w:r>
    </w:p>
    <w:p w14:paraId="498B0B45" w14:textId="77777777" w:rsidR="00F22BBE" w:rsidRDefault="00F22BBE" w:rsidP="00F22BBE">
      <w:pPr>
        <w:pStyle w:val="BodyText"/>
        <w:jc w:val="both"/>
        <w:rPr>
          <w:rFonts w:ascii="Arial Narrow" w:hAnsi="Arial Narrow"/>
          <w:b/>
          <w:sz w:val="16"/>
        </w:rPr>
      </w:pPr>
    </w:p>
    <w:p w14:paraId="763C288F" w14:textId="77777777" w:rsidR="00F22BBE" w:rsidRPr="0083477C" w:rsidRDefault="00F22BBE" w:rsidP="00F22BBE">
      <w:pPr>
        <w:pStyle w:val="BodyText3"/>
        <w:ind w:left="374"/>
        <w:rPr>
          <w:sz w:val="24"/>
        </w:rPr>
      </w:pPr>
      <w:r w:rsidRPr="0083477C">
        <w:rPr>
          <w:sz w:val="24"/>
        </w:rPr>
        <w:t xml:space="preserve">Technology </w:t>
      </w:r>
      <w:proofErr w:type="gramStart"/>
      <w:r w:rsidRPr="0083477C">
        <w:rPr>
          <w:sz w:val="24"/>
        </w:rPr>
        <w:t>ever-greening</w:t>
      </w:r>
      <w:proofErr w:type="gramEnd"/>
      <w:r w:rsidRPr="0083477C">
        <w:rPr>
          <w:sz w:val="24"/>
        </w:rPr>
        <w:t xml:space="preserve"> and maintenance are demanding an increasing share of the educational dollar.</w:t>
      </w:r>
    </w:p>
    <w:p w14:paraId="7CECF5A0" w14:textId="77777777" w:rsidR="00F22BBE" w:rsidRDefault="00F22BBE" w:rsidP="00F22BBE">
      <w:pPr>
        <w:jc w:val="both"/>
      </w:pPr>
    </w:p>
    <w:p w14:paraId="2997E8BF" w14:textId="77777777" w:rsidR="00F22BBE" w:rsidRDefault="00F22BBE" w:rsidP="00F22BBE">
      <w:pPr>
        <w:numPr>
          <w:ilvl w:val="0"/>
          <w:numId w:val="45"/>
        </w:numPr>
        <w:rPr>
          <w:rFonts w:ascii="Chisel Thin" w:hAnsi="Chisel Thin"/>
          <w:b/>
          <w:sz w:val="40"/>
        </w:rPr>
      </w:pPr>
      <w:r>
        <w:rPr>
          <w:rFonts w:ascii="Chisel Thin" w:hAnsi="Chisel Thin"/>
          <w:b/>
          <w:sz w:val="40"/>
        </w:rPr>
        <w:t>Funding</w:t>
      </w:r>
    </w:p>
    <w:p w14:paraId="43C8B756" w14:textId="77777777" w:rsidR="00F22BBE" w:rsidRDefault="00F22BBE" w:rsidP="00F22BBE">
      <w:pPr>
        <w:pStyle w:val="BodyText"/>
        <w:rPr>
          <w:rFonts w:ascii="Arial Narrow" w:hAnsi="Arial Narrow"/>
          <w:b/>
          <w:sz w:val="16"/>
        </w:rPr>
      </w:pPr>
    </w:p>
    <w:p w14:paraId="062E30D1" w14:textId="77777777" w:rsidR="00F22BBE" w:rsidRPr="0083477C" w:rsidRDefault="00F22BBE" w:rsidP="00F22BBE">
      <w:pPr>
        <w:pStyle w:val="BodyText3"/>
        <w:ind w:left="374"/>
        <w:rPr>
          <w:sz w:val="24"/>
        </w:rPr>
      </w:pPr>
      <w:r w:rsidRPr="0083477C">
        <w:rPr>
          <w:sz w:val="24"/>
        </w:rPr>
        <w:t>The inadequacy of funding is compounded by a historic declining enrollment.</w:t>
      </w:r>
    </w:p>
    <w:p w14:paraId="35137BD9" w14:textId="77777777" w:rsidR="00F22BBE" w:rsidRDefault="00F22BBE" w:rsidP="00F22BBE">
      <w:pPr>
        <w:pStyle w:val="BodyText"/>
        <w:jc w:val="both"/>
        <w:rPr>
          <w:rFonts w:ascii="Arial Narrow" w:hAnsi="Arial Narrow"/>
          <w:sz w:val="20"/>
        </w:rPr>
      </w:pPr>
    </w:p>
    <w:p w14:paraId="4782F6F8" w14:textId="77777777" w:rsidR="00F22BBE" w:rsidRDefault="00F22BBE" w:rsidP="00F22BBE">
      <w:pPr>
        <w:pStyle w:val="BodyText"/>
        <w:jc w:val="both"/>
        <w:rPr>
          <w:rFonts w:ascii="Arial Narrow" w:hAnsi="Arial Narrow"/>
          <w:sz w:val="20"/>
        </w:rPr>
      </w:pPr>
    </w:p>
    <w:p w14:paraId="06495859" w14:textId="77777777" w:rsidR="00F22BBE" w:rsidRDefault="00F22BBE" w:rsidP="00F22BBE">
      <w:pPr>
        <w:numPr>
          <w:ilvl w:val="0"/>
          <w:numId w:val="45"/>
        </w:numPr>
        <w:rPr>
          <w:rFonts w:ascii="Chisel Thin" w:hAnsi="Chisel Thin"/>
          <w:b/>
          <w:sz w:val="40"/>
        </w:rPr>
      </w:pPr>
      <w:r>
        <w:rPr>
          <w:rFonts w:ascii="Chisel Thin" w:hAnsi="Chisel Thin"/>
          <w:b/>
          <w:sz w:val="40"/>
        </w:rPr>
        <w:t>Enrollment Concerns</w:t>
      </w:r>
    </w:p>
    <w:p w14:paraId="46CEF00D" w14:textId="77777777" w:rsidR="00F22BBE" w:rsidRDefault="00F22BBE" w:rsidP="00F22BBE">
      <w:pPr>
        <w:pStyle w:val="BodyText"/>
        <w:jc w:val="both"/>
        <w:rPr>
          <w:rFonts w:ascii="Arial Narrow" w:hAnsi="Arial Narrow"/>
          <w:b/>
          <w:sz w:val="16"/>
        </w:rPr>
      </w:pPr>
    </w:p>
    <w:p w14:paraId="0BDBF286" w14:textId="77777777" w:rsidR="00F22BBE" w:rsidRPr="0083477C" w:rsidRDefault="00F22BBE" w:rsidP="00F22BBE">
      <w:pPr>
        <w:pStyle w:val="BodyText3"/>
        <w:ind w:left="374"/>
        <w:rPr>
          <w:sz w:val="24"/>
        </w:rPr>
      </w:pPr>
      <w:r w:rsidRPr="0083477C">
        <w:rPr>
          <w:sz w:val="24"/>
        </w:rPr>
        <w:t>Programming and staffing is affected by the past declining enrollments.</w:t>
      </w:r>
      <w:r>
        <w:rPr>
          <w:sz w:val="24"/>
        </w:rPr>
        <w:t xml:space="preserve">  This trend is beginning to reverse and we are seeing gradual, steady increases in student population.</w:t>
      </w:r>
    </w:p>
    <w:p w14:paraId="0FF3C351" w14:textId="77777777" w:rsidR="00F22BBE" w:rsidRDefault="00F22BBE" w:rsidP="00F22BBE">
      <w:pPr>
        <w:jc w:val="both"/>
        <w:rPr>
          <w:b/>
        </w:rPr>
      </w:pPr>
    </w:p>
    <w:p w14:paraId="1598BC97" w14:textId="77777777" w:rsidR="00F22BBE" w:rsidRPr="00E86C7E" w:rsidRDefault="00F22BBE" w:rsidP="00F22BBE">
      <w:pPr>
        <w:rPr>
          <w:rFonts w:ascii="Chisel Thin" w:hAnsi="Chisel Thin"/>
          <w:b/>
          <w:color w:val="800000"/>
          <w:sz w:val="39"/>
          <w:szCs w:val="39"/>
        </w:rPr>
      </w:pPr>
    </w:p>
    <w:p w14:paraId="1F87AF3F" w14:textId="77777777" w:rsidR="00F22BBE" w:rsidRPr="00E86C7E" w:rsidRDefault="00F22BBE" w:rsidP="00F22BBE">
      <w:pPr>
        <w:pBdr>
          <w:top w:val="single" w:sz="8" w:space="1" w:color="auto"/>
          <w:left w:val="single" w:sz="8" w:space="4" w:color="auto"/>
          <w:bottom w:val="single" w:sz="8" w:space="1" w:color="auto"/>
          <w:right w:val="single" w:sz="8" w:space="4" w:color="auto"/>
        </w:pBdr>
        <w:shd w:val="clear" w:color="auto" w:fill="800000"/>
        <w:jc w:val="center"/>
        <w:rPr>
          <w:rFonts w:ascii="Chisel Thin" w:hAnsi="Chisel Thin"/>
          <w:b/>
          <w:color w:val="FFFFFF"/>
          <w:sz w:val="39"/>
          <w:szCs w:val="39"/>
        </w:rPr>
      </w:pPr>
      <w:r w:rsidRPr="00E86C7E">
        <w:rPr>
          <w:rFonts w:ascii="Chisel Thin" w:hAnsi="Chisel Thin"/>
          <w:b/>
          <w:color w:val="FFFFFF"/>
          <w:sz w:val="39"/>
          <w:szCs w:val="39"/>
        </w:rPr>
        <w:t>TRENDS</w:t>
      </w:r>
    </w:p>
    <w:p w14:paraId="335AB4D1" w14:textId="77777777" w:rsidR="00F22BBE" w:rsidRDefault="00F22BBE" w:rsidP="00F22BBE">
      <w:pPr>
        <w:pStyle w:val="BodyText3"/>
      </w:pPr>
    </w:p>
    <w:p w14:paraId="39D780DB" w14:textId="77777777" w:rsidR="00F22BBE" w:rsidRDefault="00F22BBE" w:rsidP="00F22BBE">
      <w:pPr>
        <w:pStyle w:val="BodyText3"/>
        <w:spacing w:after="0"/>
      </w:pPr>
    </w:p>
    <w:p w14:paraId="1B771D9D" w14:textId="77777777" w:rsidR="00F22BBE" w:rsidRPr="0083477C" w:rsidRDefault="00F22BBE" w:rsidP="00F22BBE">
      <w:pPr>
        <w:pStyle w:val="BodyText3"/>
        <w:spacing w:after="0"/>
        <w:rPr>
          <w:sz w:val="24"/>
        </w:rPr>
      </w:pPr>
      <w:r w:rsidRPr="0083477C">
        <w:rPr>
          <w:sz w:val="24"/>
        </w:rPr>
        <w:t>Declining enrollment makes it difficult to maintain effective programs and management of staff.</w:t>
      </w:r>
    </w:p>
    <w:p w14:paraId="43B7D186" w14:textId="77777777" w:rsidR="00F22BBE" w:rsidRPr="0083477C" w:rsidRDefault="00F22BBE" w:rsidP="00F22BBE">
      <w:pPr>
        <w:pStyle w:val="BodyText3"/>
        <w:spacing w:after="0"/>
        <w:rPr>
          <w:sz w:val="24"/>
        </w:rPr>
      </w:pPr>
    </w:p>
    <w:p w14:paraId="7DEDD213" w14:textId="77777777" w:rsidR="00F22BBE" w:rsidRPr="0083477C" w:rsidRDefault="00F22BBE" w:rsidP="00F22BBE">
      <w:pPr>
        <w:pStyle w:val="BodyText3"/>
        <w:spacing w:after="0"/>
        <w:rPr>
          <w:sz w:val="24"/>
        </w:rPr>
      </w:pPr>
      <w:r w:rsidRPr="0083477C">
        <w:rPr>
          <w:sz w:val="24"/>
        </w:rPr>
        <w:t>Increasing emphasis on achievement tests makes test results the main method of ranking schools, and/or defining success or failure.</w:t>
      </w:r>
    </w:p>
    <w:p w14:paraId="27A11F49" w14:textId="77777777" w:rsidR="00F22BBE" w:rsidRPr="0083477C" w:rsidRDefault="00F22BBE" w:rsidP="00F22BBE">
      <w:pPr>
        <w:pStyle w:val="BodyText3"/>
        <w:spacing w:after="0"/>
        <w:rPr>
          <w:sz w:val="24"/>
        </w:rPr>
      </w:pPr>
    </w:p>
    <w:p w14:paraId="6B39FB13" w14:textId="77777777" w:rsidR="00F22BBE" w:rsidRPr="0083477C" w:rsidRDefault="00F22BBE" w:rsidP="00F22BBE">
      <w:pPr>
        <w:pStyle w:val="BodyText3"/>
        <w:spacing w:after="0"/>
        <w:rPr>
          <w:sz w:val="24"/>
        </w:rPr>
      </w:pPr>
      <w:r w:rsidRPr="0083477C">
        <w:rPr>
          <w:sz w:val="24"/>
        </w:rPr>
        <w:t>Our facilities are becoming older and are in need of modernization beyond the ongoing upgrades permitted through the Infrastructure Ma</w:t>
      </w:r>
      <w:r>
        <w:rPr>
          <w:sz w:val="24"/>
        </w:rPr>
        <w:t xml:space="preserve">intenance Program (I.M.P.).  </w:t>
      </w:r>
    </w:p>
    <w:p w14:paraId="2A61F3A7" w14:textId="77777777" w:rsidR="00F22BBE" w:rsidRPr="0083477C" w:rsidRDefault="00F22BBE" w:rsidP="00F22BBE">
      <w:pPr>
        <w:pStyle w:val="BodyText3"/>
        <w:spacing w:after="0"/>
        <w:rPr>
          <w:sz w:val="24"/>
        </w:rPr>
      </w:pPr>
    </w:p>
    <w:p w14:paraId="0ACD08F1" w14:textId="77777777" w:rsidR="00F22BBE" w:rsidRPr="0083477C" w:rsidRDefault="00F22BBE" w:rsidP="00F22BBE">
      <w:pPr>
        <w:pStyle w:val="BodyText3"/>
        <w:spacing w:after="0"/>
        <w:rPr>
          <w:sz w:val="24"/>
        </w:rPr>
      </w:pPr>
      <w:r w:rsidRPr="0083477C">
        <w:rPr>
          <w:sz w:val="24"/>
        </w:rPr>
        <w:t>An increasing number of students require special needs and alternate programming.</w:t>
      </w:r>
    </w:p>
    <w:p w14:paraId="76DCACA9" w14:textId="77777777" w:rsidR="00F22BBE" w:rsidRPr="0083477C" w:rsidRDefault="00F22BBE" w:rsidP="00F22BBE">
      <w:pPr>
        <w:pStyle w:val="BodyText3"/>
        <w:spacing w:after="0"/>
        <w:rPr>
          <w:sz w:val="24"/>
        </w:rPr>
      </w:pPr>
    </w:p>
    <w:p w14:paraId="0AD8C88F" w14:textId="77777777" w:rsidR="00F22BBE" w:rsidRPr="0083477C" w:rsidRDefault="00F22BBE" w:rsidP="00F22BBE">
      <w:pPr>
        <w:pStyle w:val="BodyText3"/>
        <w:spacing w:after="0"/>
        <w:rPr>
          <w:sz w:val="24"/>
        </w:rPr>
      </w:pPr>
      <w:r w:rsidRPr="0083477C">
        <w:rPr>
          <w:sz w:val="24"/>
        </w:rPr>
        <w:t xml:space="preserve">Technology </w:t>
      </w:r>
      <w:proofErr w:type="gramStart"/>
      <w:r w:rsidRPr="0083477C">
        <w:rPr>
          <w:sz w:val="24"/>
        </w:rPr>
        <w:t>ever-greening</w:t>
      </w:r>
      <w:proofErr w:type="gramEnd"/>
      <w:r w:rsidRPr="0083477C">
        <w:rPr>
          <w:sz w:val="24"/>
        </w:rPr>
        <w:t xml:space="preserve"> and maintenance are demanding an increasing share of the educational dollar.</w:t>
      </w:r>
    </w:p>
    <w:p w14:paraId="3992BE7C" w14:textId="77777777" w:rsidR="00F22BBE" w:rsidRPr="00E86C7E" w:rsidRDefault="00F22BBE" w:rsidP="00F22BBE">
      <w:pPr>
        <w:jc w:val="center"/>
        <w:rPr>
          <w:rFonts w:ascii="Chisel Thin" w:hAnsi="Chisel Thin"/>
          <w:b/>
          <w:color w:val="800000"/>
          <w:sz w:val="39"/>
          <w:szCs w:val="39"/>
        </w:rPr>
      </w:pPr>
    </w:p>
    <w:p w14:paraId="4DA27F27" w14:textId="77777777" w:rsidR="00F22BBE" w:rsidRPr="00E86C7E" w:rsidRDefault="00F22BBE" w:rsidP="00F22BBE">
      <w:pPr>
        <w:pBdr>
          <w:top w:val="single" w:sz="8" w:space="1" w:color="auto"/>
          <w:left w:val="single" w:sz="8" w:space="4" w:color="auto"/>
          <w:bottom w:val="single" w:sz="8" w:space="1" w:color="auto"/>
          <w:right w:val="single" w:sz="8" w:space="4" w:color="auto"/>
        </w:pBdr>
        <w:shd w:val="clear" w:color="auto" w:fill="800000"/>
        <w:jc w:val="center"/>
        <w:rPr>
          <w:rFonts w:ascii="Chisel Thin" w:hAnsi="Chisel Thin"/>
          <w:b/>
          <w:color w:val="FFFFFF"/>
          <w:sz w:val="39"/>
          <w:szCs w:val="39"/>
        </w:rPr>
      </w:pPr>
      <w:r w:rsidRPr="00E86C7E">
        <w:rPr>
          <w:rFonts w:ascii="Chisel Thin" w:hAnsi="Chisel Thin"/>
          <w:b/>
          <w:color w:val="FFFFFF"/>
          <w:sz w:val="39"/>
          <w:szCs w:val="39"/>
        </w:rPr>
        <w:t>PRIORITY AREAS FOR IMPROVEMENT</w:t>
      </w:r>
    </w:p>
    <w:p w14:paraId="6DF4C86B" w14:textId="77777777" w:rsidR="00F22BBE" w:rsidRDefault="00F22BBE" w:rsidP="00F22BBE">
      <w:pPr>
        <w:pStyle w:val="BodyText3"/>
      </w:pPr>
    </w:p>
    <w:p w14:paraId="62B99520" w14:textId="77777777" w:rsidR="00F22BBE" w:rsidRPr="0083477C" w:rsidRDefault="00F22BBE" w:rsidP="00F22BBE">
      <w:pPr>
        <w:pStyle w:val="BodyText3"/>
        <w:spacing w:after="0"/>
        <w:rPr>
          <w:sz w:val="24"/>
        </w:rPr>
      </w:pPr>
      <w:r w:rsidRPr="0083477C">
        <w:rPr>
          <w:sz w:val="24"/>
        </w:rPr>
        <w:t>In addition to the seven provincial priority areas for improvement, Raymond Jr. High School will be focusi</w:t>
      </w:r>
      <w:r>
        <w:rPr>
          <w:sz w:val="24"/>
        </w:rPr>
        <w:t>ng on the following</w:t>
      </w:r>
      <w:r w:rsidRPr="0083477C">
        <w:rPr>
          <w:sz w:val="24"/>
        </w:rPr>
        <w:t xml:space="preserve"> priorities:</w:t>
      </w:r>
    </w:p>
    <w:p w14:paraId="049AC7F7" w14:textId="77777777" w:rsidR="00F22BBE" w:rsidRDefault="00F22BBE" w:rsidP="00F22BBE">
      <w:pPr>
        <w:pStyle w:val="BodyText3"/>
        <w:spacing w:after="0"/>
        <w:rPr>
          <w:sz w:val="24"/>
        </w:rPr>
      </w:pPr>
    </w:p>
    <w:p w14:paraId="40F61251" w14:textId="77777777" w:rsidR="00F22BBE" w:rsidRDefault="00F22BBE" w:rsidP="00F22BBE">
      <w:pPr>
        <w:pStyle w:val="BodyText3"/>
        <w:spacing w:after="0"/>
        <w:rPr>
          <w:sz w:val="24"/>
        </w:rPr>
      </w:pPr>
      <w:proofErr w:type="gramStart"/>
      <w:r>
        <w:rPr>
          <w:sz w:val="24"/>
        </w:rPr>
        <w:t>Reading and reading intervention, looking at programs to assist our students.</w:t>
      </w:r>
      <w:proofErr w:type="gramEnd"/>
    </w:p>
    <w:p w14:paraId="3B29811F" w14:textId="77777777" w:rsidR="00F22BBE" w:rsidRPr="0083477C" w:rsidRDefault="00F22BBE" w:rsidP="00F22BBE">
      <w:pPr>
        <w:pStyle w:val="BodyText3"/>
        <w:spacing w:after="0"/>
        <w:rPr>
          <w:sz w:val="24"/>
        </w:rPr>
      </w:pPr>
    </w:p>
    <w:p w14:paraId="424B57FB" w14:textId="77777777" w:rsidR="00F22BBE" w:rsidRDefault="00F22BBE" w:rsidP="00F22BBE">
      <w:pPr>
        <w:pStyle w:val="BodyText3"/>
        <w:spacing w:after="0"/>
        <w:rPr>
          <w:sz w:val="24"/>
        </w:rPr>
      </w:pPr>
      <w:r w:rsidRPr="0083477C">
        <w:rPr>
          <w:sz w:val="24"/>
        </w:rPr>
        <w:t>Provide resources, support and professional development for the formation and development of Profession</w:t>
      </w:r>
      <w:r>
        <w:rPr>
          <w:sz w:val="24"/>
        </w:rPr>
        <w:t>al Learning Communities (PLC).</w:t>
      </w:r>
    </w:p>
    <w:p w14:paraId="5F7B0A3A" w14:textId="77777777" w:rsidR="00F22BBE" w:rsidRDefault="00F22BBE" w:rsidP="00F22BBE">
      <w:pPr>
        <w:pStyle w:val="BodyText3"/>
        <w:spacing w:after="0"/>
        <w:rPr>
          <w:sz w:val="24"/>
        </w:rPr>
      </w:pPr>
    </w:p>
    <w:p w14:paraId="0E444F4E" w14:textId="77777777" w:rsidR="00F22BBE" w:rsidRPr="0083477C" w:rsidRDefault="00F22BBE" w:rsidP="00F22BBE">
      <w:pPr>
        <w:pStyle w:val="BodyText3"/>
        <w:spacing w:after="0"/>
        <w:rPr>
          <w:sz w:val="24"/>
        </w:rPr>
      </w:pPr>
      <w:r w:rsidRPr="0083477C">
        <w:rPr>
          <w:sz w:val="24"/>
        </w:rPr>
        <w:t>We are focusing our time and resources to set up a character education program (Love and Logic) for our Jr. High.</w:t>
      </w:r>
    </w:p>
    <w:p w14:paraId="6DA31CF4" w14:textId="77777777" w:rsidR="00F22BBE" w:rsidRPr="0083477C" w:rsidRDefault="00F22BBE" w:rsidP="00F22BBE">
      <w:pPr>
        <w:pStyle w:val="BodyText3"/>
        <w:spacing w:after="0"/>
        <w:rPr>
          <w:sz w:val="24"/>
        </w:rPr>
      </w:pPr>
    </w:p>
    <w:p w14:paraId="259AB0A2" w14:textId="77777777" w:rsidR="00F22BBE" w:rsidRPr="0083477C" w:rsidRDefault="00F22BBE" w:rsidP="00F22BBE">
      <w:pPr>
        <w:pStyle w:val="BodyText3"/>
        <w:spacing w:after="0"/>
        <w:rPr>
          <w:sz w:val="24"/>
        </w:rPr>
      </w:pPr>
      <w:r>
        <w:rPr>
          <w:sz w:val="24"/>
        </w:rPr>
        <w:t xml:space="preserve">Study skills, note giving and taking, </w:t>
      </w:r>
      <w:proofErr w:type="gramStart"/>
      <w:r>
        <w:rPr>
          <w:sz w:val="24"/>
        </w:rPr>
        <w:t>the</w:t>
      </w:r>
      <w:proofErr w:type="gramEnd"/>
      <w:r>
        <w:rPr>
          <w:sz w:val="24"/>
        </w:rPr>
        <w:t xml:space="preserve"> structure of notes.  </w:t>
      </w:r>
    </w:p>
    <w:p w14:paraId="3A76F139" w14:textId="77777777" w:rsidR="00F22BBE" w:rsidRDefault="00F22BBE" w:rsidP="00F22BBE">
      <w:pPr>
        <w:pStyle w:val="BodyText3"/>
        <w:spacing w:after="0"/>
      </w:pPr>
    </w:p>
    <w:p w14:paraId="0010DE4B" w14:textId="77777777" w:rsidR="00F22BBE" w:rsidRPr="005B5260" w:rsidRDefault="00F22BBE" w:rsidP="00F22BBE">
      <w:pPr>
        <w:rPr>
          <w:rFonts w:ascii="Arial" w:hAnsi="Arial" w:cs="Arial"/>
          <w:sz w:val="18"/>
        </w:rPr>
      </w:pPr>
      <w:r>
        <w:t>Continuing development and implementation of the School Division Facilities</w:t>
      </w:r>
    </w:p>
    <w:p w14:paraId="222C9AC5" w14:textId="77777777" w:rsidR="00CD6F93" w:rsidRPr="005B5260" w:rsidRDefault="00CD6F93" w:rsidP="00CD6F93">
      <w:pPr>
        <w:rPr>
          <w:rFonts w:ascii="Arial" w:hAnsi="Arial" w:cs="Arial"/>
          <w:sz w:val="18"/>
        </w:rPr>
      </w:pPr>
    </w:p>
    <w:p w14:paraId="243A41E6" w14:textId="77777777" w:rsidR="00AC7432" w:rsidRPr="005B5260" w:rsidRDefault="00AC7432">
      <w:pPr>
        <w:rPr>
          <w:rFonts w:ascii="Arial" w:hAnsi="Arial" w:cs="Arial"/>
          <w:sz w:val="18"/>
        </w:rPr>
        <w:sectPr w:rsidR="00AC7432" w:rsidRPr="005B5260" w:rsidSect="00D73F2C">
          <w:headerReference w:type="default" r:id="rId10"/>
          <w:footerReference w:type="default" r:id="rId11"/>
          <w:pgSz w:w="12240" w:h="15840"/>
          <w:pgMar w:top="1440" w:right="1440" w:bottom="1440" w:left="1440" w:header="720" w:footer="720" w:gutter="0"/>
          <w:cols w:space="720"/>
          <w:docGrid w:linePitch="360"/>
        </w:sectPr>
      </w:pPr>
    </w:p>
    <w:p w14:paraId="69FEDCDC" w14:textId="77777777" w:rsidR="00482AC8" w:rsidRDefault="001162EB" w:rsidP="00F94D58">
      <w:pPr>
        <w:ind w:right="-360"/>
        <w:rPr>
          <w:rStyle w:val="Emphasis"/>
          <w:rFonts w:ascii="Arial" w:hAnsi="Arial" w:cs="Arial"/>
          <w:bCs/>
          <w:i w:val="0"/>
          <w:sz w:val="18"/>
          <w:szCs w:val="20"/>
        </w:rPr>
      </w:pPr>
      <w:r w:rsidRPr="001162EB">
        <w:rPr>
          <w:rStyle w:val="Emphasis"/>
          <w:rFonts w:ascii="Arial" w:hAnsi="Arial" w:cs="Arial"/>
          <w:bCs/>
          <w:i w:val="0"/>
          <w:sz w:val="18"/>
          <w:szCs w:val="20"/>
        </w:rPr>
        <w:lastRenderedPageBreak/>
        <w:t>Combined</w:t>
      </w:r>
      <w:r w:rsidR="00EA2E11">
        <w:rPr>
          <w:rStyle w:val="Emphasis"/>
          <w:rFonts w:ascii="Arial" w:hAnsi="Arial" w:cs="Arial"/>
          <w:bCs/>
          <w:i w:val="0"/>
          <w:sz w:val="18"/>
          <w:szCs w:val="20"/>
        </w:rPr>
        <w:t xml:space="preserve"> </w:t>
      </w:r>
      <w:r w:rsidR="00B03C8E" w:rsidRPr="00EA2E11">
        <w:rPr>
          <w:rFonts w:ascii="Arial" w:hAnsi="Arial" w:cs="Arial"/>
          <w:b/>
          <w:iCs/>
          <w:sz w:val="18"/>
          <w:szCs w:val="18"/>
          <w:lang w:val="en-CA"/>
        </w:rPr>
        <w:t>2014</w:t>
      </w:r>
      <w:r w:rsidR="00AC7432" w:rsidRPr="00B03C8E">
        <w:rPr>
          <w:rStyle w:val="Emphasis"/>
          <w:rFonts w:ascii="Arial" w:hAnsi="Arial" w:cs="Arial"/>
          <w:bCs/>
          <w:i w:val="0"/>
          <w:sz w:val="18"/>
          <w:szCs w:val="20"/>
        </w:rPr>
        <w:t xml:space="preserve"> </w:t>
      </w:r>
      <w:r w:rsidR="00F94D58" w:rsidRPr="00B03C8E">
        <w:rPr>
          <w:rStyle w:val="Emphasis"/>
          <w:rFonts w:ascii="Arial" w:hAnsi="Arial" w:cs="Arial"/>
          <w:bCs/>
          <w:i w:val="0"/>
          <w:sz w:val="18"/>
          <w:szCs w:val="20"/>
        </w:rPr>
        <w:t>Accountability Pillar Overall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954"/>
        <w:gridCol w:w="1303"/>
        <w:gridCol w:w="1954"/>
        <w:gridCol w:w="652"/>
        <w:gridCol w:w="652"/>
        <w:gridCol w:w="652"/>
        <w:gridCol w:w="652"/>
        <w:gridCol w:w="652"/>
        <w:gridCol w:w="652"/>
        <w:gridCol w:w="1304"/>
        <w:gridCol w:w="1304"/>
        <w:gridCol w:w="1304"/>
      </w:tblGrid>
      <w:tr w:rsidR="001D22B1" w14:paraId="0137AE0F" w14:textId="77777777">
        <w:tc>
          <w:tcPr>
            <w:tcW w:w="750" w:type="pct"/>
            <w:shd w:val="clear" w:color="auto" w:fill="BFD2E2"/>
            <w:vAlign w:val="center"/>
          </w:tcPr>
          <w:p w14:paraId="716BC89F" w14:textId="77777777" w:rsidR="001D22B1" w:rsidRDefault="00F22BBE">
            <w:pPr>
              <w:spacing w:before="20" w:after="20"/>
              <w:jc w:val="center"/>
            </w:pPr>
            <w:r>
              <w:rPr>
                <w:rFonts w:ascii="Arial" w:hAnsi="Arial" w:cs="Arial"/>
                <w:b/>
                <w:bCs/>
                <w:color w:val="000000"/>
                <w:sz w:val="14"/>
                <w:szCs w:val="16"/>
              </w:rPr>
              <w:t>Measure Category</w:t>
            </w:r>
          </w:p>
        </w:tc>
        <w:tc>
          <w:tcPr>
            <w:tcW w:w="500" w:type="pct"/>
            <w:shd w:val="clear" w:color="auto" w:fill="BFD2E2"/>
            <w:vAlign w:val="center"/>
          </w:tcPr>
          <w:p w14:paraId="4EFC80C2" w14:textId="77777777" w:rsidR="001D22B1" w:rsidRDefault="00F22BBE">
            <w:pPr>
              <w:spacing w:before="20" w:after="20"/>
              <w:jc w:val="center"/>
            </w:pPr>
            <w:r>
              <w:rPr>
                <w:rFonts w:ascii="Arial" w:hAnsi="Arial" w:cs="Arial"/>
                <w:b/>
                <w:bCs/>
                <w:color w:val="000000"/>
                <w:sz w:val="14"/>
                <w:szCs w:val="16"/>
              </w:rPr>
              <w:t>Measure Category Evaluation</w:t>
            </w:r>
          </w:p>
        </w:tc>
        <w:tc>
          <w:tcPr>
            <w:tcW w:w="750" w:type="pct"/>
            <w:shd w:val="clear" w:color="auto" w:fill="BFD2E2"/>
            <w:vAlign w:val="center"/>
          </w:tcPr>
          <w:p w14:paraId="47E47C33" w14:textId="77777777" w:rsidR="001D22B1" w:rsidRDefault="00F22BBE">
            <w:pPr>
              <w:spacing w:before="20" w:after="20"/>
              <w:jc w:val="center"/>
            </w:pPr>
            <w:r>
              <w:rPr>
                <w:rFonts w:ascii="Arial" w:hAnsi="Arial" w:cs="Arial"/>
                <w:b/>
                <w:bCs/>
                <w:color w:val="000000"/>
                <w:sz w:val="14"/>
                <w:szCs w:val="16"/>
              </w:rPr>
              <w:t>Measure</w:t>
            </w:r>
          </w:p>
        </w:tc>
        <w:tc>
          <w:tcPr>
            <w:tcW w:w="750" w:type="pct"/>
            <w:gridSpan w:val="3"/>
            <w:shd w:val="clear" w:color="auto" w:fill="BFD2E2"/>
            <w:vAlign w:val="center"/>
          </w:tcPr>
          <w:p w14:paraId="237D95AF" w14:textId="77777777" w:rsidR="001D22B1" w:rsidRDefault="00F22BBE">
            <w:pPr>
              <w:spacing w:before="20" w:after="20"/>
              <w:jc w:val="center"/>
            </w:pPr>
            <w:r>
              <w:rPr>
                <w:rFonts w:ascii="Arial" w:hAnsi="Arial" w:cs="Arial"/>
                <w:b/>
                <w:bCs/>
                <w:color w:val="000000"/>
                <w:sz w:val="14"/>
                <w:szCs w:val="16"/>
              </w:rPr>
              <w:t>Raymond Junior High School</w:t>
            </w:r>
          </w:p>
        </w:tc>
        <w:tc>
          <w:tcPr>
            <w:tcW w:w="750" w:type="pct"/>
            <w:gridSpan w:val="3"/>
            <w:shd w:val="clear" w:color="auto" w:fill="BFD2E2"/>
            <w:vAlign w:val="center"/>
          </w:tcPr>
          <w:p w14:paraId="23E4164B" w14:textId="77777777" w:rsidR="001D22B1" w:rsidRDefault="00F22BBE">
            <w:pPr>
              <w:spacing w:before="20" w:after="20"/>
              <w:jc w:val="center"/>
            </w:pPr>
            <w:r>
              <w:rPr>
                <w:rFonts w:ascii="Arial" w:hAnsi="Arial" w:cs="Arial"/>
                <w:b/>
                <w:bCs/>
                <w:color w:val="000000"/>
                <w:sz w:val="14"/>
                <w:szCs w:val="16"/>
              </w:rPr>
              <w:t>Alberta</w:t>
            </w:r>
          </w:p>
        </w:tc>
        <w:tc>
          <w:tcPr>
            <w:tcW w:w="1500" w:type="pct"/>
            <w:gridSpan w:val="3"/>
            <w:shd w:val="clear" w:color="auto" w:fill="BFD2E2"/>
            <w:vAlign w:val="center"/>
          </w:tcPr>
          <w:p w14:paraId="00380C2C" w14:textId="77777777" w:rsidR="001D22B1" w:rsidRDefault="00F22BBE">
            <w:pPr>
              <w:spacing w:before="20" w:after="20"/>
              <w:jc w:val="center"/>
            </w:pPr>
            <w:r>
              <w:rPr>
                <w:rFonts w:ascii="Arial" w:hAnsi="Arial" w:cs="Arial"/>
                <w:b/>
                <w:bCs/>
                <w:color w:val="000000"/>
                <w:sz w:val="14"/>
                <w:szCs w:val="16"/>
              </w:rPr>
              <w:t>Measure Evaluation</w:t>
            </w:r>
          </w:p>
        </w:tc>
      </w:tr>
      <w:tr w:rsidR="001D22B1" w14:paraId="7E850401" w14:textId="77777777">
        <w:tc>
          <w:tcPr>
            <w:tcW w:w="750" w:type="pct"/>
            <w:shd w:val="clear" w:color="auto" w:fill="BFD2E2"/>
            <w:vAlign w:val="center"/>
          </w:tcPr>
          <w:p w14:paraId="501D2029" w14:textId="77777777" w:rsidR="001D22B1" w:rsidRDefault="001D22B1">
            <w:pPr>
              <w:spacing w:before="20" w:after="20"/>
              <w:rPr>
                <w:rFonts w:ascii="Arial" w:hAnsi="Arial" w:cs="Arial"/>
                <w:sz w:val="16"/>
                <w:szCs w:val="16"/>
              </w:rPr>
            </w:pPr>
          </w:p>
        </w:tc>
        <w:tc>
          <w:tcPr>
            <w:tcW w:w="500" w:type="pct"/>
            <w:shd w:val="clear" w:color="auto" w:fill="BFD2E2"/>
            <w:vAlign w:val="center"/>
          </w:tcPr>
          <w:p w14:paraId="08679B47" w14:textId="77777777" w:rsidR="001D22B1" w:rsidRDefault="001D22B1">
            <w:pPr>
              <w:spacing w:before="20" w:after="20"/>
              <w:rPr>
                <w:rFonts w:ascii="Arial" w:hAnsi="Arial" w:cs="Arial"/>
                <w:sz w:val="16"/>
                <w:szCs w:val="16"/>
              </w:rPr>
            </w:pPr>
          </w:p>
        </w:tc>
        <w:tc>
          <w:tcPr>
            <w:tcW w:w="750" w:type="pct"/>
            <w:shd w:val="clear" w:color="auto" w:fill="BFD2E2"/>
            <w:vAlign w:val="center"/>
          </w:tcPr>
          <w:p w14:paraId="09BCAB71" w14:textId="77777777" w:rsidR="001D22B1" w:rsidRDefault="001D22B1">
            <w:pPr>
              <w:spacing w:before="20" w:after="20"/>
              <w:rPr>
                <w:rFonts w:ascii="Arial" w:hAnsi="Arial" w:cs="Arial"/>
                <w:sz w:val="16"/>
                <w:szCs w:val="16"/>
              </w:rPr>
            </w:pPr>
          </w:p>
        </w:tc>
        <w:tc>
          <w:tcPr>
            <w:tcW w:w="250" w:type="pct"/>
            <w:shd w:val="clear" w:color="auto" w:fill="BFD2E2"/>
            <w:vAlign w:val="center"/>
          </w:tcPr>
          <w:p w14:paraId="2609CDD1" w14:textId="77777777" w:rsidR="001D22B1" w:rsidRDefault="00F22BBE">
            <w:pPr>
              <w:spacing w:before="20" w:after="20"/>
              <w:jc w:val="center"/>
            </w:pPr>
            <w:r>
              <w:rPr>
                <w:rFonts w:ascii="Arial" w:hAnsi="Arial" w:cs="Arial"/>
                <w:b/>
                <w:bCs/>
                <w:color w:val="000000"/>
                <w:sz w:val="14"/>
                <w:szCs w:val="16"/>
              </w:rPr>
              <w:t>Current Result</w:t>
            </w:r>
          </w:p>
        </w:tc>
        <w:tc>
          <w:tcPr>
            <w:tcW w:w="250" w:type="pct"/>
            <w:shd w:val="clear" w:color="auto" w:fill="BFD2E2"/>
            <w:vAlign w:val="center"/>
          </w:tcPr>
          <w:p w14:paraId="61299481" w14:textId="77777777" w:rsidR="001D22B1" w:rsidRDefault="00F22BBE">
            <w:pPr>
              <w:spacing w:before="20" w:after="20"/>
              <w:jc w:val="center"/>
            </w:pPr>
            <w:r>
              <w:rPr>
                <w:rFonts w:ascii="Arial" w:hAnsi="Arial" w:cs="Arial"/>
                <w:b/>
                <w:bCs/>
                <w:color w:val="000000"/>
                <w:sz w:val="14"/>
                <w:szCs w:val="16"/>
              </w:rPr>
              <w:t>Prev Year Result</w:t>
            </w:r>
          </w:p>
        </w:tc>
        <w:tc>
          <w:tcPr>
            <w:tcW w:w="250" w:type="pct"/>
            <w:shd w:val="clear" w:color="auto" w:fill="BFD2E2"/>
            <w:vAlign w:val="center"/>
          </w:tcPr>
          <w:p w14:paraId="133300F1" w14:textId="77777777" w:rsidR="001D22B1" w:rsidRDefault="00F22BBE">
            <w:pPr>
              <w:spacing w:before="20" w:after="20"/>
              <w:jc w:val="center"/>
            </w:pPr>
            <w:r>
              <w:rPr>
                <w:rFonts w:ascii="Arial" w:hAnsi="Arial" w:cs="Arial"/>
                <w:b/>
                <w:bCs/>
                <w:color w:val="000000"/>
                <w:sz w:val="14"/>
                <w:szCs w:val="16"/>
              </w:rPr>
              <w:t>Prev 3 Year Average</w:t>
            </w:r>
          </w:p>
        </w:tc>
        <w:tc>
          <w:tcPr>
            <w:tcW w:w="250" w:type="pct"/>
            <w:shd w:val="clear" w:color="auto" w:fill="BFD2E2"/>
            <w:vAlign w:val="center"/>
          </w:tcPr>
          <w:p w14:paraId="26B7DC7E" w14:textId="77777777" w:rsidR="001D22B1" w:rsidRDefault="00F22BBE">
            <w:pPr>
              <w:spacing w:before="20" w:after="20"/>
              <w:jc w:val="center"/>
            </w:pPr>
            <w:r>
              <w:rPr>
                <w:rFonts w:ascii="Arial" w:hAnsi="Arial" w:cs="Arial"/>
                <w:b/>
                <w:bCs/>
                <w:color w:val="000000"/>
                <w:sz w:val="14"/>
                <w:szCs w:val="16"/>
              </w:rPr>
              <w:t>Current Result</w:t>
            </w:r>
          </w:p>
        </w:tc>
        <w:tc>
          <w:tcPr>
            <w:tcW w:w="250" w:type="pct"/>
            <w:shd w:val="clear" w:color="auto" w:fill="BFD2E2"/>
            <w:vAlign w:val="center"/>
          </w:tcPr>
          <w:p w14:paraId="7692976D" w14:textId="77777777" w:rsidR="001D22B1" w:rsidRDefault="00F22BBE">
            <w:pPr>
              <w:spacing w:before="20" w:after="20"/>
              <w:jc w:val="center"/>
            </w:pPr>
            <w:r>
              <w:rPr>
                <w:rFonts w:ascii="Arial" w:hAnsi="Arial" w:cs="Arial"/>
                <w:b/>
                <w:bCs/>
                <w:color w:val="000000"/>
                <w:sz w:val="14"/>
                <w:szCs w:val="16"/>
              </w:rPr>
              <w:t>Prev Year Result</w:t>
            </w:r>
          </w:p>
        </w:tc>
        <w:tc>
          <w:tcPr>
            <w:tcW w:w="250" w:type="pct"/>
            <w:shd w:val="clear" w:color="auto" w:fill="BFD2E2"/>
            <w:vAlign w:val="center"/>
          </w:tcPr>
          <w:p w14:paraId="70C81FA4" w14:textId="77777777" w:rsidR="001D22B1" w:rsidRDefault="00F22BBE">
            <w:pPr>
              <w:spacing w:before="20" w:after="20"/>
              <w:jc w:val="center"/>
            </w:pPr>
            <w:r>
              <w:rPr>
                <w:rFonts w:ascii="Arial" w:hAnsi="Arial" w:cs="Arial"/>
                <w:b/>
                <w:bCs/>
                <w:color w:val="000000"/>
                <w:sz w:val="14"/>
                <w:szCs w:val="16"/>
              </w:rPr>
              <w:t>Prev 3 Year Average</w:t>
            </w:r>
          </w:p>
        </w:tc>
        <w:tc>
          <w:tcPr>
            <w:tcW w:w="500" w:type="pct"/>
            <w:shd w:val="clear" w:color="auto" w:fill="BFD2E2"/>
            <w:vAlign w:val="center"/>
          </w:tcPr>
          <w:p w14:paraId="4872B7E9" w14:textId="77777777" w:rsidR="001D22B1" w:rsidRDefault="00F22BBE">
            <w:pPr>
              <w:spacing w:before="20" w:after="20"/>
              <w:jc w:val="center"/>
            </w:pPr>
            <w:r>
              <w:rPr>
                <w:rFonts w:ascii="Arial" w:hAnsi="Arial" w:cs="Arial"/>
                <w:b/>
                <w:bCs/>
                <w:color w:val="000000"/>
                <w:sz w:val="14"/>
                <w:szCs w:val="16"/>
              </w:rPr>
              <w:t>Achievement</w:t>
            </w:r>
          </w:p>
        </w:tc>
        <w:tc>
          <w:tcPr>
            <w:tcW w:w="500" w:type="pct"/>
            <w:shd w:val="clear" w:color="auto" w:fill="BFD2E2"/>
            <w:vAlign w:val="center"/>
          </w:tcPr>
          <w:p w14:paraId="74063DAF" w14:textId="77777777" w:rsidR="001D22B1" w:rsidRDefault="00F22BBE">
            <w:pPr>
              <w:spacing w:before="20" w:after="20"/>
              <w:jc w:val="center"/>
            </w:pPr>
            <w:r>
              <w:rPr>
                <w:rFonts w:ascii="Arial" w:hAnsi="Arial" w:cs="Arial"/>
                <w:b/>
                <w:bCs/>
                <w:color w:val="000000"/>
                <w:sz w:val="14"/>
                <w:szCs w:val="16"/>
              </w:rPr>
              <w:t>Improvement</w:t>
            </w:r>
          </w:p>
        </w:tc>
        <w:tc>
          <w:tcPr>
            <w:tcW w:w="500" w:type="pct"/>
            <w:shd w:val="clear" w:color="auto" w:fill="BFD2E2"/>
            <w:vAlign w:val="center"/>
          </w:tcPr>
          <w:p w14:paraId="2E794CD3" w14:textId="77777777" w:rsidR="001D22B1" w:rsidRDefault="00F22BBE">
            <w:pPr>
              <w:spacing w:before="20" w:after="20"/>
              <w:jc w:val="center"/>
            </w:pPr>
            <w:r>
              <w:rPr>
                <w:rFonts w:ascii="Arial" w:hAnsi="Arial" w:cs="Arial"/>
                <w:b/>
                <w:bCs/>
                <w:color w:val="000000"/>
                <w:sz w:val="14"/>
                <w:szCs w:val="16"/>
              </w:rPr>
              <w:t>Overall</w:t>
            </w:r>
          </w:p>
        </w:tc>
      </w:tr>
      <w:tr w:rsidR="001D22B1" w14:paraId="5A6218FC" w14:textId="77777777">
        <w:tc>
          <w:tcPr>
            <w:tcW w:w="750" w:type="pct"/>
            <w:vAlign w:val="center"/>
          </w:tcPr>
          <w:p w14:paraId="4FF793E5" w14:textId="77777777" w:rsidR="001D22B1" w:rsidRDefault="00F22BBE">
            <w:pPr>
              <w:spacing w:before="20" w:after="20"/>
            </w:pPr>
            <w:r>
              <w:rPr>
                <w:rFonts w:ascii="Arial" w:hAnsi="Arial" w:cs="Arial"/>
                <w:bCs/>
                <w:color w:val="000000"/>
                <w:sz w:val="14"/>
                <w:szCs w:val="16"/>
              </w:rPr>
              <w:t>Safe and Caring Schools</w:t>
            </w:r>
          </w:p>
        </w:tc>
        <w:tc>
          <w:tcPr>
            <w:tcW w:w="500" w:type="pct"/>
            <w:shd w:val="clear" w:color="auto" w:fill="FFFF00"/>
            <w:vAlign w:val="center"/>
          </w:tcPr>
          <w:p w14:paraId="67F1AA01" w14:textId="77777777" w:rsidR="001D22B1" w:rsidRDefault="00F22BBE">
            <w:pPr>
              <w:spacing w:before="20" w:after="20"/>
              <w:jc w:val="center"/>
            </w:pPr>
            <w:r>
              <w:rPr>
                <w:rFonts w:ascii="Arial" w:hAnsi="Arial" w:cs="Arial"/>
                <w:bCs/>
                <w:color w:val="000000"/>
                <w:sz w:val="14"/>
                <w:szCs w:val="16"/>
              </w:rPr>
              <w:t>Acceptable</w:t>
            </w:r>
          </w:p>
        </w:tc>
        <w:tc>
          <w:tcPr>
            <w:tcW w:w="750" w:type="pct"/>
            <w:vAlign w:val="center"/>
          </w:tcPr>
          <w:p w14:paraId="3D13E532" w14:textId="77777777" w:rsidR="001D22B1" w:rsidRDefault="00F22BBE">
            <w:pPr>
              <w:spacing w:before="20" w:after="20"/>
            </w:pPr>
            <w:r>
              <w:rPr>
                <w:rFonts w:ascii="Arial" w:hAnsi="Arial" w:cs="Arial"/>
                <w:bCs/>
                <w:color w:val="000000"/>
                <w:sz w:val="14"/>
                <w:szCs w:val="16"/>
              </w:rPr>
              <w:t>Safe and Caring</w:t>
            </w:r>
          </w:p>
        </w:tc>
        <w:tc>
          <w:tcPr>
            <w:tcW w:w="250" w:type="pct"/>
            <w:vAlign w:val="center"/>
          </w:tcPr>
          <w:p w14:paraId="3F4C7A2B" w14:textId="77777777" w:rsidR="001D22B1" w:rsidRDefault="00F22BBE">
            <w:pPr>
              <w:spacing w:before="20" w:after="20"/>
              <w:jc w:val="center"/>
            </w:pPr>
            <w:r>
              <w:rPr>
                <w:rFonts w:ascii="Arial" w:hAnsi="Arial" w:cs="Arial"/>
                <w:b/>
                <w:bCs/>
                <w:color w:val="000000"/>
                <w:sz w:val="14"/>
                <w:szCs w:val="16"/>
              </w:rPr>
              <w:t>86.5</w:t>
            </w:r>
          </w:p>
        </w:tc>
        <w:tc>
          <w:tcPr>
            <w:tcW w:w="250" w:type="pct"/>
            <w:vAlign w:val="center"/>
          </w:tcPr>
          <w:p w14:paraId="73F796A4" w14:textId="77777777" w:rsidR="001D22B1" w:rsidRDefault="00F22BBE">
            <w:pPr>
              <w:spacing w:before="20" w:after="20"/>
              <w:jc w:val="center"/>
            </w:pPr>
            <w:r>
              <w:rPr>
                <w:rFonts w:ascii="Arial" w:hAnsi="Arial" w:cs="Arial"/>
                <w:bCs/>
                <w:color w:val="000000"/>
                <w:sz w:val="14"/>
                <w:szCs w:val="16"/>
              </w:rPr>
              <w:t>90.3</w:t>
            </w:r>
          </w:p>
        </w:tc>
        <w:tc>
          <w:tcPr>
            <w:tcW w:w="250" w:type="pct"/>
            <w:vAlign w:val="center"/>
          </w:tcPr>
          <w:p w14:paraId="7C5AF54E" w14:textId="77777777" w:rsidR="001D22B1" w:rsidRDefault="00F22BBE">
            <w:pPr>
              <w:spacing w:before="20" w:after="20"/>
              <w:jc w:val="center"/>
            </w:pPr>
            <w:r>
              <w:rPr>
                <w:rFonts w:ascii="Arial" w:hAnsi="Arial" w:cs="Arial"/>
                <w:bCs/>
                <w:color w:val="000000"/>
                <w:sz w:val="14"/>
                <w:szCs w:val="16"/>
              </w:rPr>
              <w:t>90.4</w:t>
            </w:r>
          </w:p>
        </w:tc>
        <w:tc>
          <w:tcPr>
            <w:tcW w:w="250" w:type="pct"/>
            <w:vAlign w:val="center"/>
          </w:tcPr>
          <w:p w14:paraId="4881A88C" w14:textId="77777777" w:rsidR="001D22B1" w:rsidRDefault="00F22BBE">
            <w:pPr>
              <w:spacing w:before="20" w:after="20"/>
              <w:jc w:val="center"/>
            </w:pPr>
            <w:r>
              <w:rPr>
                <w:rFonts w:ascii="Arial" w:hAnsi="Arial" w:cs="Arial"/>
                <w:b/>
                <w:bCs/>
                <w:color w:val="000000"/>
                <w:sz w:val="14"/>
                <w:szCs w:val="16"/>
              </w:rPr>
              <w:t>89.1</w:t>
            </w:r>
          </w:p>
        </w:tc>
        <w:tc>
          <w:tcPr>
            <w:tcW w:w="250" w:type="pct"/>
            <w:vAlign w:val="center"/>
          </w:tcPr>
          <w:p w14:paraId="312BDC66" w14:textId="77777777" w:rsidR="001D22B1" w:rsidRDefault="00F22BBE">
            <w:pPr>
              <w:spacing w:before="20" w:after="20"/>
              <w:jc w:val="center"/>
            </w:pPr>
            <w:r>
              <w:rPr>
                <w:rFonts w:ascii="Arial" w:hAnsi="Arial" w:cs="Arial"/>
                <w:bCs/>
                <w:color w:val="000000"/>
                <w:sz w:val="14"/>
                <w:szCs w:val="16"/>
              </w:rPr>
              <w:t>89.0</w:t>
            </w:r>
          </w:p>
        </w:tc>
        <w:tc>
          <w:tcPr>
            <w:tcW w:w="250" w:type="pct"/>
            <w:vAlign w:val="center"/>
          </w:tcPr>
          <w:p w14:paraId="7AB31137" w14:textId="77777777" w:rsidR="001D22B1" w:rsidRDefault="00F22BBE">
            <w:pPr>
              <w:spacing w:before="20" w:after="20"/>
              <w:jc w:val="center"/>
            </w:pPr>
            <w:r>
              <w:rPr>
                <w:rFonts w:ascii="Arial" w:hAnsi="Arial" w:cs="Arial"/>
                <w:bCs/>
                <w:color w:val="000000"/>
                <w:sz w:val="14"/>
                <w:szCs w:val="16"/>
              </w:rPr>
              <w:t>88.6</w:t>
            </w:r>
          </w:p>
        </w:tc>
        <w:tc>
          <w:tcPr>
            <w:tcW w:w="500" w:type="pct"/>
            <w:shd w:val="clear" w:color="auto" w:fill="008000"/>
            <w:vAlign w:val="center"/>
          </w:tcPr>
          <w:p w14:paraId="42A854DB" w14:textId="77777777" w:rsidR="001D22B1" w:rsidRDefault="00F22BBE">
            <w:pPr>
              <w:spacing w:before="20" w:after="20"/>
              <w:jc w:val="center"/>
            </w:pPr>
            <w:r>
              <w:rPr>
                <w:rFonts w:ascii="Arial" w:hAnsi="Arial" w:cs="Arial"/>
                <w:bCs/>
                <w:color w:val="FFFFFF"/>
                <w:sz w:val="14"/>
                <w:szCs w:val="16"/>
              </w:rPr>
              <w:t>High</w:t>
            </w:r>
          </w:p>
        </w:tc>
        <w:tc>
          <w:tcPr>
            <w:tcW w:w="500" w:type="pct"/>
            <w:shd w:val="clear" w:color="auto" w:fill="FF6600"/>
            <w:vAlign w:val="center"/>
          </w:tcPr>
          <w:p w14:paraId="4ECC225C" w14:textId="77777777" w:rsidR="001D22B1" w:rsidRDefault="00F22BBE">
            <w:pPr>
              <w:spacing w:before="20" w:after="20"/>
              <w:jc w:val="center"/>
            </w:pPr>
            <w:r>
              <w:rPr>
                <w:rFonts w:ascii="Arial" w:hAnsi="Arial" w:cs="Arial"/>
                <w:bCs/>
                <w:color w:val="000000"/>
                <w:sz w:val="14"/>
                <w:szCs w:val="16"/>
              </w:rPr>
              <w:t>Declined</w:t>
            </w:r>
          </w:p>
        </w:tc>
        <w:tc>
          <w:tcPr>
            <w:tcW w:w="500" w:type="pct"/>
            <w:shd w:val="clear" w:color="auto" w:fill="FFFF00"/>
            <w:vAlign w:val="center"/>
          </w:tcPr>
          <w:p w14:paraId="084F043C" w14:textId="77777777" w:rsidR="001D22B1" w:rsidRDefault="00F22BBE">
            <w:pPr>
              <w:spacing w:before="20" w:after="20"/>
              <w:jc w:val="center"/>
            </w:pPr>
            <w:r>
              <w:rPr>
                <w:rFonts w:ascii="Arial" w:hAnsi="Arial" w:cs="Arial"/>
                <w:bCs/>
                <w:color w:val="000000"/>
                <w:sz w:val="14"/>
                <w:szCs w:val="16"/>
              </w:rPr>
              <w:t>Acceptable</w:t>
            </w:r>
          </w:p>
        </w:tc>
      </w:tr>
      <w:tr w:rsidR="001D22B1" w14:paraId="5FBDCDED" w14:textId="77777777">
        <w:tc>
          <w:tcPr>
            <w:tcW w:w="750" w:type="pct"/>
            <w:vMerge w:val="restart"/>
            <w:vAlign w:val="center"/>
          </w:tcPr>
          <w:p w14:paraId="00655551" w14:textId="77777777" w:rsidR="001D22B1" w:rsidRDefault="00F22BBE">
            <w:pPr>
              <w:spacing w:before="20" w:after="20"/>
            </w:pPr>
            <w:r>
              <w:rPr>
                <w:rFonts w:ascii="Arial" w:hAnsi="Arial" w:cs="Arial"/>
                <w:bCs/>
                <w:color w:val="000000"/>
                <w:sz w:val="14"/>
                <w:szCs w:val="16"/>
              </w:rPr>
              <w:t>Student Learning Opportunities</w:t>
            </w:r>
          </w:p>
        </w:tc>
        <w:tc>
          <w:tcPr>
            <w:tcW w:w="500" w:type="pct"/>
            <w:vMerge w:val="restart"/>
            <w:vAlign w:val="center"/>
          </w:tcPr>
          <w:p w14:paraId="4A86A8C4" w14:textId="77777777" w:rsidR="001D22B1" w:rsidRDefault="00F22BBE">
            <w:pPr>
              <w:spacing w:before="20" w:after="20"/>
              <w:jc w:val="center"/>
            </w:pPr>
            <w:r>
              <w:rPr>
                <w:rFonts w:ascii="Arial" w:hAnsi="Arial" w:cs="Arial"/>
                <w:bCs/>
                <w:color w:val="000000"/>
                <w:sz w:val="14"/>
                <w:szCs w:val="16"/>
              </w:rPr>
              <w:t>n/a</w:t>
            </w:r>
          </w:p>
        </w:tc>
        <w:tc>
          <w:tcPr>
            <w:tcW w:w="750" w:type="pct"/>
            <w:vAlign w:val="center"/>
          </w:tcPr>
          <w:p w14:paraId="2B0544B7" w14:textId="77777777" w:rsidR="001D22B1" w:rsidRDefault="00F22BBE">
            <w:pPr>
              <w:spacing w:before="20" w:after="20"/>
            </w:pPr>
            <w:r>
              <w:rPr>
                <w:rFonts w:ascii="Arial" w:hAnsi="Arial" w:cs="Arial"/>
                <w:bCs/>
                <w:color w:val="000000"/>
                <w:sz w:val="14"/>
                <w:szCs w:val="16"/>
              </w:rPr>
              <w:t>Program of Studies</w:t>
            </w:r>
          </w:p>
        </w:tc>
        <w:tc>
          <w:tcPr>
            <w:tcW w:w="250" w:type="pct"/>
            <w:vAlign w:val="center"/>
          </w:tcPr>
          <w:p w14:paraId="0429FCB9" w14:textId="77777777" w:rsidR="001D22B1" w:rsidRDefault="00F22BBE">
            <w:pPr>
              <w:spacing w:before="20" w:after="20"/>
              <w:jc w:val="center"/>
            </w:pPr>
            <w:r>
              <w:rPr>
                <w:rFonts w:ascii="Arial" w:hAnsi="Arial" w:cs="Arial"/>
                <w:b/>
                <w:bCs/>
                <w:color w:val="000000"/>
                <w:sz w:val="14"/>
                <w:szCs w:val="16"/>
              </w:rPr>
              <w:t>76.0</w:t>
            </w:r>
          </w:p>
        </w:tc>
        <w:tc>
          <w:tcPr>
            <w:tcW w:w="250" w:type="pct"/>
            <w:vAlign w:val="center"/>
          </w:tcPr>
          <w:p w14:paraId="59D0E952" w14:textId="77777777" w:rsidR="001D22B1" w:rsidRDefault="00F22BBE">
            <w:pPr>
              <w:spacing w:before="20" w:after="20"/>
              <w:jc w:val="center"/>
            </w:pPr>
            <w:r>
              <w:rPr>
                <w:rFonts w:ascii="Arial" w:hAnsi="Arial" w:cs="Arial"/>
                <w:bCs/>
                <w:color w:val="000000"/>
                <w:sz w:val="14"/>
                <w:szCs w:val="16"/>
              </w:rPr>
              <w:t>79.2</w:t>
            </w:r>
          </w:p>
        </w:tc>
        <w:tc>
          <w:tcPr>
            <w:tcW w:w="250" w:type="pct"/>
            <w:vAlign w:val="center"/>
          </w:tcPr>
          <w:p w14:paraId="3E93DDC2" w14:textId="77777777" w:rsidR="001D22B1" w:rsidRDefault="00F22BBE">
            <w:pPr>
              <w:spacing w:before="20" w:after="20"/>
              <w:jc w:val="center"/>
            </w:pPr>
            <w:r>
              <w:rPr>
                <w:rFonts w:ascii="Arial" w:hAnsi="Arial" w:cs="Arial"/>
                <w:bCs/>
                <w:color w:val="000000"/>
                <w:sz w:val="14"/>
                <w:szCs w:val="16"/>
              </w:rPr>
              <w:t>81.4</w:t>
            </w:r>
          </w:p>
        </w:tc>
        <w:tc>
          <w:tcPr>
            <w:tcW w:w="250" w:type="pct"/>
            <w:vAlign w:val="center"/>
          </w:tcPr>
          <w:p w14:paraId="49AF35B1" w14:textId="77777777" w:rsidR="001D22B1" w:rsidRDefault="00F22BBE">
            <w:pPr>
              <w:spacing w:before="20" w:after="20"/>
              <w:jc w:val="center"/>
            </w:pPr>
            <w:r>
              <w:rPr>
                <w:rFonts w:ascii="Arial" w:hAnsi="Arial" w:cs="Arial"/>
                <w:b/>
                <w:bCs/>
                <w:color w:val="000000"/>
                <w:sz w:val="14"/>
                <w:szCs w:val="16"/>
              </w:rPr>
              <w:t>81.3</w:t>
            </w:r>
          </w:p>
        </w:tc>
        <w:tc>
          <w:tcPr>
            <w:tcW w:w="250" w:type="pct"/>
            <w:vAlign w:val="center"/>
          </w:tcPr>
          <w:p w14:paraId="61AB9573" w14:textId="77777777" w:rsidR="001D22B1" w:rsidRDefault="00F22BBE">
            <w:pPr>
              <w:spacing w:before="20" w:after="20"/>
              <w:jc w:val="center"/>
            </w:pPr>
            <w:r>
              <w:rPr>
                <w:rFonts w:ascii="Arial" w:hAnsi="Arial" w:cs="Arial"/>
                <w:bCs/>
                <w:color w:val="000000"/>
                <w:sz w:val="14"/>
                <w:szCs w:val="16"/>
              </w:rPr>
              <w:t>81.5</w:t>
            </w:r>
          </w:p>
        </w:tc>
        <w:tc>
          <w:tcPr>
            <w:tcW w:w="250" w:type="pct"/>
            <w:vAlign w:val="center"/>
          </w:tcPr>
          <w:p w14:paraId="0E9147EE" w14:textId="77777777" w:rsidR="001D22B1" w:rsidRDefault="00F22BBE">
            <w:pPr>
              <w:spacing w:before="20" w:after="20"/>
              <w:jc w:val="center"/>
            </w:pPr>
            <w:r>
              <w:rPr>
                <w:rFonts w:ascii="Arial" w:hAnsi="Arial" w:cs="Arial"/>
                <w:bCs/>
                <w:color w:val="000000"/>
                <w:sz w:val="14"/>
                <w:szCs w:val="16"/>
              </w:rPr>
              <w:t>81.1</w:t>
            </w:r>
          </w:p>
        </w:tc>
        <w:tc>
          <w:tcPr>
            <w:tcW w:w="500" w:type="pct"/>
            <w:shd w:val="clear" w:color="auto" w:fill="FFFF00"/>
            <w:vAlign w:val="center"/>
          </w:tcPr>
          <w:p w14:paraId="76811F31" w14:textId="77777777" w:rsidR="001D22B1" w:rsidRDefault="00F22BBE">
            <w:pPr>
              <w:spacing w:before="20" w:after="20"/>
              <w:jc w:val="center"/>
            </w:pPr>
            <w:r>
              <w:rPr>
                <w:rFonts w:ascii="Arial" w:hAnsi="Arial" w:cs="Arial"/>
                <w:bCs/>
                <w:color w:val="000000"/>
                <w:sz w:val="14"/>
                <w:szCs w:val="16"/>
              </w:rPr>
              <w:t>Intermediate</w:t>
            </w:r>
          </w:p>
        </w:tc>
        <w:tc>
          <w:tcPr>
            <w:tcW w:w="500" w:type="pct"/>
            <w:shd w:val="clear" w:color="auto" w:fill="FF6600"/>
            <w:vAlign w:val="center"/>
          </w:tcPr>
          <w:p w14:paraId="5296A1AC" w14:textId="77777777" w:rsidR="001D22B1" w:rsidRDefault="00F22BBE">
            <w:pPr>
              <w:spacing w:before="20" w:after="20"/>
              <w:jc w:val="center"/>
            </w:pPr>
            <w:r>
              <w:rPr>
                <w:rFonts w:ascii="Arial" w:hAnsi="Arial" w:cs="Arial"/>
                <w:bCs/>
                <w:color w:val="000000"/>
                <w:sz w:val="14"/>
                <w:szCs w:val="16"/>
              </w:rPr>
              <w:t>Declined</w:t>
            </w:r>
          </w:p>
        </w:tc>
        <w:tc>
          <w:tcPr>
            <w:tcW w:w="500" w:type="pct"/>
            <w:shd w:val="clear" w:color="auto" w:fill="FF6600"/>
            <w:vAlign w:val="center"/>
          </w:tcPr>
          <w:p w14:paraId="77C51B86" w14:textId="77777777" w:rsidR="001D22B1" w:rsidRDefault="00F22BBE">
            <w:pPr>
              <w:spacing w:before="20" w:after="20"/>
              <w:jc w:val="center"/>
            </w:pPr>
            <w:r>
              <w:rPr>
                <w:rFonts w:ascii="Arial" w:hAnsi="Arial" w:cs="Arial"/>
                <w:bCs/>
                <w:color w:val="000000"/>
                <w:sz w:val="14"/>
                <w:szCs w:val="16"/>
              </w:rPr>
              <w:t>Issue</w:t>
            </w:r>
          </w:p>
        </w:tc>
      </w:tr>
      <w:tr w:rsidR="001D22B1" w14:paraId="2C4DF2CB" w14:textId="77777777">
        <w:tc>
          <w:tcPr>
            <w:tcW w:w="750" w:type="pct"/>
            <w:vMerge/>
            <w:vAlign w:val="center"/>
          </w:tcPr>
          <w:p w14:paraId="0F91ECD2" w14:textId="77777777" w:rsidR="001D22B1" w:rsidRDefault="001D22B1">
            <w:pPr>
              <w:spacing w:before="20" w:after="20"/>
              <w:rPr>
                <w:rFonts w:ascii="Arial" w:hAnsi="Arial" w:cs="Arial"/>
                <w:sz w:val="16"/>
                <w:szCs w:val="16"/>
              </w:rPr>
            </w:pPr>
          </w:p>
        </w:tc>
        <w:tc>
          <w:tcPr>
            <w:tcW w:w="500" w:type="pct"/>
            <w:vMerge/>
            <w:vAlign w:val="center"/>
          </w:tcPr>
          <w:p w14:paraId="6C36E118" w14:textId="77777777" w:rsidR="001D22B1" w:rsidRDefault="001D22B1">
            <w:pPr>
              <w:spacing w:before="20" w:after="20"/>
              <w:rPr>
                <w:rFonts w:ascii="Arial" w:hAnsi="Arial" w:cs="Arial"/>
                <w:sz w:val="16"/>
                <w:szCs w:val="16"/>
              </w:rPr>
            </w:pPr>
          </w:p>
        </w:tc>
        <w:tc>
          <w:tcPr>
            <w:tcW w:w="750" w:type="pct"/>
            <w:vAlign w:val="center"/>
          </w:tcPr>
          <w:p w14:paraId="10664763" w14:textId="77777777" w:rsidR="001D22B1" w:rsidRDefault="00F22BBE">
            <w:pPr>
              <w:spacing w:before="20" w:after="20"/>
            </w:pPr>
            <w:r>
              <w:rPr>
                <w:rFonts w:ascii="Arial" w:hAnsi="Arial" w:cs="Arial"/>
                <w:bCs/>
                <w:color w:val="000000"/>
                <w:sz w:val="14"/>
                <w:szCs w:val="16"/>
              </w:rPr>
              <w:t>Education Quality</w:t>
            </w:r>
          </w:p>
        </w:tc>
        <w:tc>
          <w:tcPr>
            <w:tcW w:w="250" w:type="pct"/>
            <w:vAlign w:val="center"/>
          </w:tcPr>
          <w:p w14:paraId="3ECD6992" w14:textId="77777777" w:rsidR="001D22B1" w:rsidRDefault="00F22BBE">
            <w:pPr>
              <w:spacing w:before="20" w:after="20"/>
              <w:jc w:val="center"/>
            </w:pPr>
            <w:r>
              <w:rPr>
                <w:rFonts w:ascii="Arial" w:hAnsi="Arial" w:cs="Arial"/>
                <w:b/>
                <w:bCs/>
                <w:color w:val="000000"/>
                <w:sz w:val="14"/>
                <w:szCs w:val="16"/>
              </w:rPr>
              <w:t>89.2</w:t>
            </w:r>
          </w:p>
        </w:tc>
        <w:tc>
          <w:tcPr>
            <w:tcW w:w="250" w:type="pct"/>
            <w:vAlign w:val="center"/>
          </w:tcPr>
          <w:p w14:paraId="6957E040" w14:textId="77777777" w:rsidR="001D22B1" w:rsidRDefault="00F22BBE">
            <w:pPr>
              <w:spacing w:before="20" w:after="20"/>
              <w:jc w:val="center"/>
            </w:pPr>
            <w:r>
              <w:rPr>
                <w:rFonts w:ascii="Arial" w:hAnsi="Arial" w:cs="Arial"/>
                <w:bCs/>
                <w:color w:val="000000"/>
                <w:sz w:val="14"/>
                <w:szCs w:val="16"/>
              </w:rPr>
              <w:t>92.7</w:t>
            </w:r>
          </w:p>
        </w:tc>
        <w:tc>
          <w:tcPr>
            <w:tcW w:w="250" w:type="pct"/>
            <w:vAlign w:val="center"/>
          </w:tcPr>
          <w:p w14:paraId="6B42EBC3" w14:textId="77777777" w:rsidR="001D22B1" w:rsidRDefault="00F22BBE">
            <w:pPr>
              <w:spacing w:before="20" w:after="20"/>
              <w:jc w:val="center"/>
            </w:pPr>
            <w:r>
              <w:rPr>
                <w:rFonts w:ascii="Arial" w:hAnsi="Arial" w:cs="Arial"/>
                <w:bCs/>
                <w:color w:val="000000"/>
                <w:sz w:val="14"/>
                <w:szCs w:val="16"/>
              </w:rPr>
              <w:t>91.8</w:t>
            </w:r>
          </w:p>
        </w:tc>
        <w:tc>
          <w:tcPr>
            <w:tcW w:w="250" w:type="pct"/>
            <w:vAlign w:val="center"/>
          </w:tcPr>
          <w:p w14:paraId="015B82FE" w14:textId="77777777" w:rsidR="001D22B1" w:rsidRDefault="00F22BBE">
            <w:pPr>
              <w:spacing w:before="20" w:after="20"/>
              <w:jc w:val="center"/>
            </w:pPr>
            <w:r>
              <w:rPr>
                <w:rFonts w:ascii="Arial" w:hAnsi="Arial" w:cs="Arial"/>
                <w:b/>
                <w:bCs/>
                <w:color w:val="000000"/>
                <w:sz w:val="14"/>
                <w:szCs w:val="16"/>
              </w:rPr>
              <w:t>89.2</w:t>
            </w:r>
          </w:p>
        </w:tc>
        <w:tc>
          <w:tcPr>
            <w:tcW w:w="250" w:type="pct"/>
            <w:vAlign w:val="center"/>
          </w:tcPr>
          <w:p w14:paraId="2EBCF429" w14:textId="77777777" w:rsidR="001D22B1" w:rsidRDefault="00F22BBE">
            <w:pPr>
              <w:spacing w:before="20" w:after="20"/>
              <w:jc w:val="center"/>
            </w:pPr>
            <w:r>
              <w:rPr>
                <w:rFonts w:ascii="Arial" w:hAnsi="Arial" w:cs="Arial"/>
                <w:bCs/>
                <w:color w:val="000000"/>
                <w:sz w:val="14"/>
                <w:szCs w:val="16"/>
              </w:rPr>
              <w:t>89.8</w:t>
            </w:r>
          </w:p>
        </w:tc>
        <w:tc>
          <w:tcPr>
            <w:tcW w:w="250" w:type="pct"/>
            <w:vAlign w:val="center"/>
          </w:tcPr>
          <w:p w14:paraId="21EF90FB" w14:textId="77777777" w:rsidR="001D22B1" w:rsidRDefault="00F22BBE">
            <w:pPr>
              <w:spacing w:before="20" w:after="20"/>
              <w:jc w:val="center"/>
            </w:pPr>
            <w:r>
              <w:rPr>
                <w:rFonts w:ascii="Arial" w:hAnsi="Arial" w:cs="Arial"/>
                <w:bCs/>
                <w:color w:val="000000"/>
                <w:sz w:val="14"/>
                <w:szCs w:val="16"/>
              </w:rPr>
              <w:t>89.5</w:t>
            </w:r>
          </w:p>
        </w:tc>
        <w:tc>
          <w:tcPr>
            <w:tcW w:w="500" w:type="pct"/>
            <w:shd w:val="clear" w:color="auto" w:fill="008000"/>
            <w:vAlign w:val="center"/>
          </w:tcPr>
          <w:p w14:paraId="7E99A21E" w14:textId="77777777" w:rsidR="001D22B1" w:rsidRDefault="00F22BBE">
            <w:pPr>
              <w:spacing w:before="20" w:after="20"/>
              <w:jc w:val="center"/>
            </w:pPr>
            <w:r>
              <w:rPr>
                <w:rFonts w:ascii="Arial" w:hAnsi="Arial" w:cs="Arial"/>
                <w:bCs/>
                <w:color w:val="FFFFFF"/>
                <w:sz w:val="14"/>
                <w:szCs w:val="16"/>
              </w:rPr>
              <w:t>High</w:t>
            </w:r>
          </w:p>
        </w:tc>
        <w:tc>
          <w:tcPr>
            <w:tcW w:w="500" w:type="pct"/>
            <w:shd w:val="clear" w:color="auto" w:fill="FFFF00"/>
            <w:vAlign w:val="center"/>
          </w:tcPr>
          <w:p w14:paraId="66ED528B" w14:textId="77777777" w:rsidR="001D22B1" w:rsidRDefault="00F22BBE">
            <w:pPr>
              <w:spacing w:before="20" w:after="20"/>
              <w:jc w:val="center"/>
            </w:pPr>
            <w:r>
              <w:rPr>
                <w:rFonts w:ascii="Arial" w:hAnsi="Arial" w:cs="Arial"/>
                <w:bCs/>
                <w:color w:val="000000"/>
                <w:sz w:val="14"/>
                <w:szCs w:val="16"/>
              </w:rPr>
              <w:t>Maintained</w:t>
            </w:r>
          </w:p>
        </w:tc>
        <w:tc>
          <w:tcPr>
            <w:tcW w:w="500" w:type="pct"/>
            <w:shd w:val="clear" w:color="auto" w:fill="008000"/>
            <w:vAlign w:val="center"/>
          </w:tcPr>
          <w:p w14:paraId="39848779" w14:textId="77777777" w:rsidR="001D22B1" w:rsidRDefault="00F22BBE">
            <w:pPr>
              <w:spacing w:before="20" w:after="20"/>
              <w:jc w:val="center"/>
            </w:pPr>
            <w:r>
              <w:rPr>
                <w:rFonts w:ascii="Arial" w:hAnsi="Arial" w:cs="Arial"/>
                <w:bCs/>
                <w:color w:val="FFFFFF"/>
                <w:sz w:val="14"/>
                <w:szCs w:val="16"/>
              </w:rPr>
              <w:t>Good</w:t>
            </w:r>
          </w:p>
        </w:tc>
      </w:tr>
      <w:tr w:rsidR="001D22B1" w14:paraId="04887D1F" w14:textId="77777777">
        <w:tc>
          <w:tcPr>
            <w:tcW w:w="750" w:type="pct"/>
            <w:vMerge/>
            <w:vAlign w:val="center"/>
          </w:tcPr>
          <w:p w14:paraId="45681450" w14:textId="77777777" w:rsidR="001D22B1" w:rsidRDefault="001D22B1">
            <w:pPr>
              <w:spacing w:before="20" w:after="20"/>
              <w:rPr>
                <w:rFonts w:ascii="Arial" w:hAnsi="Arial" w:cs="Arial"/>
                <w:sz w:val="16"/>
                <w:szCs w:val="16"/>
              </w:rPr>
            </w:pPr>
          </w:p>
        </w:tc>
        <w:tc>
          <w:tcPr>
            <w:tcW w:w="500" w:type="pct"/>
            <w:vMerge/>
            <w:vAlign w:val="center"/>
          </w:tcPr>
          <w:p w14:paraId="44E00E3D" w14:textId="77777777" w:rsidR="001D22B1" w:rsidRDefault="001D22B1">
            <w:pPr>
              <w:spacing w:before="20" w:after="20"/>
              <w:rPr>
                <w:rFonts w:ascii="Arial" w:hAnsi="Arial" w:cs="Arial"/>
                <w:sz w:val="16"/>
                <w:szCs w:val="16"/>
              </w:rPr>
            </w:pPr>
          </w:p>
        </w:tc>
        <w:tc>
          <w:tcPr>
            <w:tcW w:w="750" w:type="pct"/>
            <w:vAlign w:val="center"/>
          </w:tcPr>
          <w:p w14:paraId="628F1772" w14:textId="77777777" w:rsidR="001D22B1" w:rsidRDefault="00F22BBE">
            <w:pPr>
              <w:spacing w:before="20" w:after="20"/>
            </w:pPr>
            <w:r>
              <w:rPr>
                <w:rFonts w:ascii="Arial" w:hAnsi="Arial" w:cs="Arial"/>
                <w:bCs/>
                <w:color w:val="000000"/>
                <w:sz w:val="14"/>
                <w:szCs w:val="16"/>
              </w:rPr>
              <w:t>Drop Out Rate</w:t>
            </w:r>
          </w:p>
        </w:tc>
        <w:tc>
          <w:tcPr>
            <w:tcW w:w="250" w:type="pct"/>
            <w:vAlign w:val="center"/>
          </w:tcPr>
          <w:p w14:paraId="26834FBA" w14:textId="77777777" w:rsidR="001D22B1" w:rsidRDefault="00F22BBE">
            <w:pPr>
              <w:spacing w:before="20" w:after="20"/>
              <w:jc w:val="center"/>
            </w:pPr>
            <w:r>
              <w:rPr>
                <w:rFonts w:ascii="Arial" w:hAnsi="Arial" w:cs="Arial"/>
                <w:b/>
                <w:bCs/>
                <w:color w:val="000000"/>
                <w:sz w:val="14"/>
                <w:szCs w:val="16"/>
              </w:rPr>
              <w:t>0.0</w:t>
            </w:r>
          </w:p>
        </w:tc>
        <w:tc>
          <w:tcPr>
            <w:tcW w:w="250" w:type="pct"/>
            <w:vAlign w:val="center"/>
          </w:tcPr>
          <w:p w14:paraId="169647D9" w14:textId="77777777" w:rsidR="001D22B1" w:rsidRDefault="00F22BBE">
            <w:pPr>
              <w:spacing w:before="20" w:after="20"/>
              <w:jc w:val="center"/>
            </w:pPr>
            <w:r>
              <w:rPr>
                <w:rFonts w:ascii="Arial" w:hAnsi="Arial" w:cs="Arial"/>
                <w:bCs/>
                <w:color w:val="000000"/>
                <w:sz w:val="14"/>
                <w:szCs w:val="16"/>
              </w:rPr>
              <w:t>0.0</w:t>
            </w:r>
          </w:p>
        </w:tc>
        <w:tc>
          <w:tcPr>
            <w:tcW w:w="250" w:type="pct"/>
            <w:vAlign w:val="center"/>
          </w:tcPr>
          <w:p w14:paraId="1E4F08EE" w14:textId="77777777" w:rsidR="001D22B1" w:rsidRDefault="00F22BBE">
            <w:pPr>
              <w:spacing w:before="20" w:after="20"/>
              <w:jc w:val="center"/>
            </w:pPr>
            <w:r>
              <w:rPr>
                <w:rFonts w:ascii="Arial" w:hAnsi="Arial" w:cs="Arial"/>
                <w:bCs/>
                <w:color w:val="000000"/>
                <w:sz w:val="14"/>
                <w:szCs w:val="16"/>
              </w:rPr>
              <w:t>0.0</w:t>
            </w:r>
          </w:p>
        </w:tc>
        <w:tc>
          <w:tcPr>
            <w:tcW w:w="250" w:type="pct"/>
            <w:vAlign w:val="center"/>
          </w:tcPr>
          <w:p w14:paraId="591655AC" w14:textId="77777777" w:rsidR="001D22B1" w:rsidRDefault="00F22BBE">
            <w:pPr>
              <w:spacing w:before="20" w:after="20"/>
              <w:jc w:val="center"/>
            </w:pPr>
            <w:r>
              <w:rPr>
                <w:rFonts w:ascii="Arial" w:hAnsi="Arial" w:cs="Arial"/>
                <w:b/>
                <w:bCs/>
                <w:color w:val="000000"/>
                <w:sz w:val="14"/>
                <w:szCs w:val="16"/>
              </w:rPr>
              <w:t>3.3</w:t>
            </w:r>
          </w:p>
        </w:tc>
        <w:tc>
          <w:tcPr>
            <w:tcW w:w="250" w:type="pct"/>
            <w:vAlign w:val="center"/>
          </w:tcPr>
          <w:p w14:paraId="48E17EB3" w14:textId="77777777" w:rsidR="001D22B1" w:rsidRDefault="00F22BBE">
            <w:pPr>
              <w:spacing w:before="20" w:after="20"/>
              <w:jc w:val="center"/>
            </w:pPr>
            <w:r>
              <w:rPr>
                <w:rFonts w:ascii="Arial" w:hAnsi="Arial" w:cs="Arial"/>
                <w:bCs/>
                <w:color w:val="000000"/>
                <w:sz w:val="14"/>
                <w:szCs w:val="16"/>
              </w:rPr>
              <w:t>3.5</w:t>
            </w:r>
          </w:p>
        </w:tc>
        <w:tc>
          <w:tcPr>
            <w:tcW w:w="250" w:type="pct"/>
            <w:vAlign w:val="center"/>
          </w:tcPr>
          <w:p w14:paraId="0DC6835B" w14:textId="77777777" w:rsidR="001D22B1" w:rsidRDefault="00F22BBE">
            <w:pPr>
              <w:spacing w:before="20" w:after="20"/>
              <w:jc w:val="center"/>
            </w:pPr>
            <w:r>
              <w:rPr>
                <w:rFonts w:ascii="Arial" w:hAnsi="Arial" w:cs="Arial"/>
                <w:bCs/>
                <w:color w:val="000000"/>
                <w:sz w:val="14"/>
                <w:szCs w:val="16"/>
              </w:rPr>
              <w:t>3.6</w:t>
            </w:r>
          </w:p>
        </w:tc>
        <w:tc>
          <w:tcPr>
            <w:tcW w:w="500" w:type="pct"/>
            <w:shd w:val="clear" w:color="auto" w:fill="0000FF"/>
            <w:vAlign w:val="center"/>
          </w:tcPr>
          <w:p w14:paraId="13A9E3DF" w14:textId="77777777" w:rsidR="001D22B1" w:rsidRDefault="00F22BBE">
            <w:pPr>
              <w:spacing w:before="20" w:after="20"/>
              <w:jc w:val="center"/>
            </w:pPr>
            <w:r>
              <w:rPr>
                <w:rFonts w:ascii="Arial" w:hAnsi="Arial" w:cs="Arial"/>
                <w:bCs/>
                <w:color w:val="FFFFFF"/>
                <w:sz w:val="14"/>
                <w:szCs w:val="16"/>
              </w:rPr>
              <w:t>Very High</w:t>
            </w:r>
          </w:p>
        </w:tc>
        <w:tc>
          <w:tcPr>
            <w:tcW w:w="500" w:type="pct"/>
            <w:shd w:val="clear" w:color="auto" w:fill="FFFF00"/>
            <w:vAlign w:val="center"/>
          </w:tcPr>
          <w:p w14:paraId="7797A31F" w14:textId="77777777" w:rsidR="001D22B1" w:rsidRDefault="00F22BBE">
            <w:pPr>
              <w:spacing w:before="20" w:after="20"/>
              <w:jc w:val="center"/>
            </w:pPr>
            <w:r>
              <w:rPr>
                <w:rFonts w:ascii="Arial" w:hAnsi="Arial" w:cs="Arial"/>
                <w:bCs/>
                <w:color w:val="000000"/>
                <w:sz w:val="14"/>
                <w:szCs w:val="16"/>
              </w:rPr>
              <w:t>Maintained</w:t>
            </w:r>
          </w:p>
        </w:tc>
        <w:tc>
          <w:tcPr>
            <w:tcW w:w="500" w:type="pct"/>
            <w:shd w:val="clear" w:color="auto" w:fill="0000FF"/>
            <w:vAlign w:val="center"/>
          </w:tcPr>
          <w:p w14:paraId="0F59D68C" w14:textId="77777777" w:rsidR="001D22B1" w:rsidRDefault="00F22BBE">
            <w:pPr>
              <w:spacing w:before="20" w:after="20"/>
              <w:jc w:val="center"/>
            </w:pPr>
            <w:r>
              <w:rPr>
                <w:rFonts w:ascii="Arial" w:hAnsi="Arial" w:cs="Arial"/>
                <w:bCs/>
                <w:color w:val="FFFFFF"/>
                <w:sz w:val="14"/>
                <w:szCs w:val="16"/>
              </w:rPr>
              <w:t>Excellent</w:t>
            </w:r>
          </w:p>
        </w:tc>
      </w:tr>
      <w:tr w:rsidR="001D22B1" w14:paraId="2CAC0A03" w14:textId="77777777">
        <w:tc>
          <w:tcPr>
            <w:tcW w:w="750" w:type="pct"/>
            <w:vMerge/>
            <w:vAlign w:val="center"/>
          </w:tcPr>
          <w:p w14:paraId="0334D3F3" w14:textId="77777777" w:rsidR="001D22B1" w:rsidRDefault="001D22B1">
            <w:pPr>
              <w:spacing w:before="20" w:after="20"/>
              <w:rPr>
                <w:rFonts w:ascii="Arial" w:hAnsi="Arial" w:cs="Arial"/>
                <w:sz w:val="16"/>
                <w:szCs w:val="16"/>
              </w:rPr>
            </w:pPr>
          </w:p>
        </w:tc>
        <w:tc>
          <w:tcPr>
            <w:tcW w:w="500" w:type="pct"/>
            <w:vMerge/>
            <w:vAlign w:val="center"/>
          </w:tcPr>
          <w:p w14:paraId="1CB3C1E9" w14:textId="77777777" w:rsidR="001D22B1" w:rsidRDefault="001D22B1">
            <w:pPr>
              <w:spacing w:before="20" w:after="20"/>
              <w:rPr>
                <w:rFonts w:ascii="Arial" w:hAnsi="Arial" w:cs="Arial"/>
                <w:sz w:val="16"/>
                <w:szCs w:val="16"/>
              </w:rPr>
            </w:pPr>
          </w:p>
        </w:tc>
        <w:tc>
          <w:tcPr>
            <w:tcW w:w="750" w:type="pct"/>
            <w:vAlign w:val="center"/>
          </w:tcPr>
          <w:p w14:paraId="3722B6B4" w14:textId="77777777" w:rsidR="001D22B1" w:rsidRDefault="00F22BBE">
            <w:pPr>
              <w:spacing w:before="20" w:after="20"/>
            </w:pPr>
            <w:r>
              <w:rPr>
                <w:rFonts w:ascii="Arial" w:hAnsi="Arial" w:cs="Arial"/>
                <w:bCs/>
                <w:color w:val="000000"/>
                <w:sz w:val="14"/>
                <w:szCs w:val="16"/>
              </w:rPr>
              <w:t>High School Completion Rate (3 yr)</w:t>
            </w:r>
          </w:p>
        </w:tc>
        <w:tc>
          <w:tcPr>
            <w:tcW w:w="250" w:type="pct"/>
            <w:vAlign w:val="center"/>
          </w:tcPr>
          <w:p w14:paraId="49C7E491" w14:textId="77777777" w:rsidR="001D22B1" w:rsidRDefault="00F22BBE">
            <w:pPr>
              <w:spacing w:before="20" w:after="20"/>
              <w:jc w:val="center"/>
            </w:pPr>
            <w:r>
              <w:rPr>
                <w:rFonts w:ascii="Arial" w:hAnsi="Arial" w:cs="Arial"/>
                <w:b/>
                <w:bCs/>
                <w:color w:val="000000"/>
                <w:sz w:val="14"/>
                <w:szCs w:val="16"/>
              </w:rPr>
              <w:t>n/a</w:t>
            </w:r>
          </w:p>
        </w:tc>
        <w:tc>
          <w:tcPr>
            <w:tcW w:w="250" w:type="pct"/>
            <w:vAlign w:val="center"/>
          </w:tcPr>
          <w:p w14:paraId="14986BF7"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36729BAD"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65CB177C" w14:textId="77777777" w:rsidR="001D22B1" w:rsidRDefault="00F22BBE">
            <w:pPr>
              <w:spacing w:before="20" w:after="20"/>
              <w:jc w:val="center"/>
            </w:pPr>
            <w:r>
              <w:rPr>
                <w:rFonts w:ascii="Arial" w:hAnsi="Arial" w:cs="Arial"/>
                <w:b/>
                <w:bCs/>
                <w:color w:val="000000"/>
                <w:sz w:val="14"/>
                <w:szCs w:val="16"/>
              </w:rPr>
              <w:t>74.9</w:t>
            </w:r>
          </w:p>
        </w:tc>
        <w:tc>
          <w:tcPr>
            <w:tcW w:w="250" w:type="pct"/>
            <w:vAlign w:val="center"/>
          </w:tcPr>
          <w:p w14:paraId="3B50CF82" w14:textId="77777777" w:rsidR="001D22B1" w:rsidRDefault="00F22BBE">
            <w:pPr>
              <w:spacing w:before="20" w:after="20"/>
              <w:jc w:val="center"/>
            </w:pPr>
            <w:r>
              <w:rPr>
                <w:rFonts w:ascii="Arial" w:hAnsi="Arial" w:cs="Arial"/>
                <w:bCs/>
                <w:color w:val="000000"/>
                <w:sz w:val="14"/>
                <w:szCs w:val="16"/>
              </w:rPr>
              <w:t>74.8</w:t>
            </w:r>
          </w:p>
        </w:tc>
        <w:tc>
          <w:tcPr>
            <w:tcW w:w="250" w:type="pct"/>
            <w:vAlign w:val="center"/>
          </w:tcPr>
          <w:p w14:paraId="26357170" w14:textId="77777777" w:rsidR="001D22B1" w:rsidRDefault="00F22BBE">
            <w:pPr>
              <w:spacing w:before="20" w:after="20"/>
              <w:jc w:val="center"/>
            </w:pPr>
            <w:r>
              <w:rPr>
                <w:rFonts w:ascii="Arial" w:hAnsi="Arial" w:cs="Arial"/>
                <w:bCs/>
                <w:color w:val="000000"/>
                <w:sz w:val="14"/>
                <w:szCs w:val="16"/>
              </w:rPr>
              <w:t>73.8</w:t>
            </w:r>
          </w:p>
        </w:tc>
        <w:tc>
          <w:tcPr>
            <w:tcW w:w="500" w:type="pct"/>
            <w:vAlign w:val="center"/>
          </w:tcPr>
          <w:p w14:paraId="6B4DACE7"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1DEF043E"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75828EC5" w14:textId="77777777" w:rsidR="001D22B1" w:rsidRDefault="00F22BBE">
            <w:pPr>
              <w:spacing w:before="20" w:after="20"/>
              <w:jc w:val="center"/>
            </w:pPr>
            <w:r>
              <w:rPr>
                <w:rFonts w:ascii="Arial" w:hAnsi="Arial" w:cs="Arial"/>
                <w:bCs/>
                <w:color w:val="000000"/>
                <w:sz w:val="14"/>
                <w:szCs w:val="16"/>
              </w:rPr>
              <w:t>n/a</w:t>
            </w:r>
          </w:p>
        </w:tc>
      </w:tr>
      <w:tr w:rsidR="001D22B1" w14:paraId="717AFE89" w14:textId="77777777">
        <w:tc>
          <w:tcPr>
            <w:tcW w:w="750" w:type="pct"/>
            <w:vMerge w:val="restart"/>
            <w:vAlign w:val="center"/>
          </w:tcPr>
          <w:p w14:paraId="5F08E509" w14:textId="77777777" w:rsidR="001D22B1" w:rsidRDefault="00F22BBE">
            <w:pPr>
              <w:spacing w:before="20" w:after="20"/>
            </w:pPr>
            <w:r>
              <w:rPr>
                <w:rFonts w:ascii="Arial" w:hAnsi="Arial" w:cs="Arial"/>
                <w:bCs/>
                <w:color w:val="000000"/>
                <w:sz w:val="14"/>
                <w:szCs w:val="16"/>
              </w:rPr>
              <w:t>Student Learning Achievement (Grades K-9)</w:t>
            </w:r>
          </w:p>
        </w:tc>
        <w:tc>
          <w:tcPr>
            <w:tcW w:w="500" w:type="pct"/>
            <w:vMerge w:val="restart"/>
            <w:shd w:val="clear" w:color="auto" w:fill="008000"/>
            <w:vAlign w:val="center"/>
          </w:tcPr>
          <w:p w14:paraId="73478333" w14:textId="77777777" w:rsidR="001D22B1" w:rsidRDefault="00F22BBE">
            <w:pPr>
              <w:spacing w:before="20" w:after="20"/>
              <w:jc w:val="center"/>
            </w:pPr>
            <w:r>
              <w:rPr>
                <w:rFonts w:ascii="Arial" w:hAnsi="Arial" w:cs="Arial"/>
                <w:bCs/>
                <w:color w:val="FFFFFF"/>
                <w:sz w:val="14"/>
                <w:szCs w:val="16"/>
              </w:rPr>
              <w:t>Good</w:t>
            </w:r>
          </w:p>
        </w:tc>
        <w:tc>
          <w:tcPr>
            <w:tcW w:w="750" w:type="pct"/>
            <w:vAlign w:val="center"/>
          </w:tcPr>
          <w:p w14:paraId="1981422D" w14:textId="77777777" w:rsidR="001D22B1" w:rsidRDefault="00F22BBE">
            <w:pPr>
              <w:spacing w:before="20" w:after="20"/>
            </w:pPr>
            <w:r>
              <w:rPr>
                <w:rFonts w:ascii="Arial" w:hAnsi="Arial" w:cs="Arial"/>
                <w:bCs/>
                <w:color w:val="000000"/>
                <w:sz w:val="14"/>
                <w:szCs w:val="16"/>
              </w:rPr>
              <w:t>PAT: Acceptable</w:t>
            </w:r>
          </w:p>
        </w:tc>
        <w:tc>
          <w:tcPr>
            <w:tcW w:w="250" w:type="pct"/>
            <w:vAlign w:val="center"/>
          </w:tcPr>
          <w:p w14:paraId="0ED47B90" w14:textId="77777777" w:rsidR="001D22B1" w:rsidRDefault="00F22BBE">
            <w:pPr>
              <w:spacing w:before="20" w:after="20"/>
              <w:jc w:val="center"/>
            </w:pPr>
            <w:r>
              <w:rPr>
                <w:rFonts w:ascii="Arial" w:hAnsi="Arial" w:cs="Arial"/>
                <w:b/>
                <w:bCs/>
                <w:color w:val="000000"/>
                <w:sz w:val="14"/>
                <w:szCs w:val="16"/>
              </w:rPr>
              <w:t>74.6</w:t>
            </w:r>
          </w:p>
        </w:tc>
        <w:tc>
          <w:tcPr>
            <w:tcW w:w="250" w:type="pct"/>
            <w:vAlign w:val="center"/>
          </w:tcPr>
          <w:p w14:paraId="0894F42B" w14:textId="77777777" w:rsidR="001D22B1" w:rsidRDefault="00F22BBE">
            <w:pPr>
              <w:spacing w:before="20" w:after="20"/>
              <w:jc w:val="center"/>
            </w:pPr>
            <w:r>
              <w:rPr>
                <w:rFonts w:ascii="Arial" w:hAnsi="Arial" w:cs="Arial"/>
                <w:bCs/>
                <w:color w:val="000000"/>
                <w:sz w:val="14"/>
                <w:szCs w:val="16"/>
              </w:rPr>
              <w:t>68.2</w:t>
            </w:r>
          </w:p>
        </w:tc>
        <w:tc>
          <w:tcPr>
            <w:tcW w:w="250" w:type="pct"/>
            <w:vAlign w:val="center"/>
          </w:tcPr>
          <w:p w14:paraId="5567D994" w14:textId="77777777" w:rsidR="001D22B1" w:rsidRDefault="00F22BBE">
            <w:pPr>
              <w:spacing w:before="20" w:after="20"/>
              <w:jc w:val="center"/>
            </w:pPr>
            <w:r>
              <w:rPr>
                <w:rFonts w:ascii="Arial" w:hAnsi="Arial" w:cs="Arial"/>
                <w:bCs/>
                <w:color w:val="000000"/>
                <w:sz w:val="14"/>
                <w:szCs w:val="16"/>
              </w:rPr>
              <w:t>77.1</w:t>
            </w:r>
          </w:p>
        </w:tc>
        <w:tc>
          <w:tcPr>
            <w:tcW w:w="250" w:type="pct"/>
            <w:vAlign w:val="center"/>
          </w:tcPr>
          <w:p w14:paraId="0C12F94E" w14:textId="77777777" w:rsidR="001D22B1" w:rsidRDefault="00F22BBE">
            <w:pPr>
              <w:spacing w:before="20" w:after="20"/>
              <w:jc w:val="center"/>
            </w:pPr>
            <w:r>
              <w:rPr>
                <w:rFonts w:ascii="Arial" w:hAnsi="Arial" w:cs="Arial"/>
                <w:b/>
                <w:bCs/>
                <w:color w:val="000000"/>
                <w:sz w:val="14"/>
                <w:szCs w:val="16"/>
              </w:rPr>
              <w:t>74.0</w:t>
            </w:r>
          </w:p>
        </w:tc>
        <w:tc>
          <w:tcPr>
            <w:tcW w:w="250" w:type="pct"/>
            <w:vAlign w:val="center"/>
          </w:tcPr>
          <w:p w14:paraId="4EF2E673" w14:textId="77777777" w:rsidR="001D22B1" w:rsidRDefault="00F22BBE">
            <w:pPr>
              <w:spacing w:before="20" w:after="20"/>
              <w:jc w:val="center"/>
            </w:pPr>
            <w:r>
              <w:rPr>
                <w:rFonts w:ascii="Arial" w:hAnsi="Arial" w:cs="Arial"/>
                <w:bCs/>
                <w:color w:val="000000"/>
                <w:sz w:val="14"/>
                <w:szCs w:val="16"/>
              </w:rPr>
              <w:t>75.3</w:t>
            </w:r>
          </w:p>
        </w:tc>
        <w:tc>
          <w:tcPr>
            <w:tcW w:w="250" w:type="pct"/>
            <w:vAlign w:val="center"/>
          </w:tcPr>
          <w:p w14:paraId="577F9DB2" w14:textId="77777777" w:rsidR="001D22B1" w:rsidRDefault="00F22BBE">
            <w:pPr>
              <w:spacing w:before="20" w:after="20"/>
              <w:jc w:val="center"/>
            </w:pPr>
            <w:r>
              <w:rPr>
                <w:rFonts w:ascii="Arial" w:hAnsi="Arial" w:cs="Arial"/>
                <w:bCs/>
                <w:color w:val="000000"/>
                <w:sz w:val="14"/>
                <w:szCs w:val="16"/>
              </w:rPr>
              <w:t>75.5</w:t>
            </w:r>
          </w:p>
        </w:tc>
        <w:tc>
          <w:tcPr>
            <w:tcW w:w="500" w:type="pct"/>
            <w:shd w:val="clear" w:color="auto" w:fill="FFFF00"/>
            <w:vAlign w:val="center"/>
          </w:tcPr>
          <w:p w14:paraId="55D1A049" w14:textId="77777777" w:rsidR="001D22B1" w:rsidRDefault="00F22BBE">
            <w:pPr>
              <w:spacing w:before="20" w:after="20"/>
              <w:jc w:val="center"/>
            </w:pPr>
            <w:r>
              <w:rPr>
                <w:rFonts w:ascii="Arial" w:hAnsi="Arial" w:cs="Arial"/>
                <w:bCs/>
                <w:color w:val="000000"/>
                <w:sz w:val="14"/>
                <w:szCs w:val="16"/>
              </w:rPr>
              <w:t>Intermediate</w:t>
            </w:r>
          </w:p>
        </w:tc>
        <w:tc>
          <w:tcPr>
            <w:tcW w:w="500" w:type="pct"/>
            <w:shd w:val="clear" w:color="auto" w:fill="FFFF00"/>
            <w:vAlign w:val="center"/>
          </w:tcPr>
          <w:p w14:paraId="65FEFC90" w14:textId="77777777" w:rsidR="001D22B1" w:rsidRDefault="00F22BBE">
            <w:pPr>
              <w:spacing w:before="20" w:after="20"/>
              <w:jc w:val="center"/>
            </w:pPr>
            <w:r>
              <w:rPr>
                <w:rFonts w:ascii="Arial" w:hAnsi="Arial" w:cs="Arial"/>
                <w:bCs/>
                <w:color w:val="000000"/>
                <w:sz w:val="14"/>
                <w:szCs w:val="16"/>
              </w:rPr>
              <w:t>Maintained</w:t>
            </w:r>
          </w:p>
        </w:tc>
        <w:tc>
          <w:tcPr>
            <w:tcW w:w="500" w:type="pct"/>
            <w:shd w:val="clear" w:color="auto" w:fill="FFFF00"/>
            <w:vAlign w:val="center"/>
          </w:tcPr>
          <w:p w14:paraId="022C1DAC" w14:textId="77777777" w:rsidR="001D22B1" w:rsidRDefault="00F22BBE">
            <w:pPr>
              <w:spacing w:before="20" w:after="20"/>
              <w:jc w:val="center"/>
            </w:pPr>
            <w:r>
              <w:rPr>
                <w:rFonts w:ascii="Arial" w:hAnsi="Arial" w:cs="Arial"/>
                <w:bCs/>
                <w:color w:val="000000"/>
                <w:sz w:val="14"/>
                <w:szCs w:val="16"/>
              </w:rPr>
              <w:t>Acceptable</w:t>
            </w:r>
          </w:p>
        </w:tc>
      </w:tr>
      <w:tr w:rsidR="001D22B1" w14:paraId="6522AB59" w14:textId="77777777">
        <w:tc>
          <w:tcPr>
            <w:tcW w:w="750" w:type="pct"/>
            <w:vMerge/>
            <w:vAlign w:val="center"/>
          </w:tcPr>
          <w:p w14:paraId="1683D0AD" w14:textId="77777777" w:rsidR="001D22B1" w:rsidRDefault="001D22B1">
            <w:pPr>
              <w:spacing w:before="20" w:after="20"/>
              <w:rPr>
                <w:rFonts w:ascii="Arial" w:hAnsi="Arial" w:cs="Arial"/>
                <w:sz w:val="16"/>
                <w:szCs w:val="16"/>
              </w:rPr>
            </w:pPr>
          </w:p>
        </w:tc>
        <w:tc>
          <w:tcPr>
            <w:tcW w:w="500" w:type="pct"/>
            <w:vMerge/>
            <w:shd w:val="clear" w:color="auto" w:fill="008000"/>
            <w:vAlign w:val="center"/>
          </w:tcPr>
          <w:p w14:paraId="59E92D7A" w14:textId="77777777" w:rsidR="001D22B1" w:rsidRDefault="001D22B1">
            <w:pPr>
              <w:spacing w:before="20" w:after="20"/>
              <w:rPr>
                <w:rFonts w:ascii="Arial" w:hAnsi="Arial" w:cs="Arial"/>
                <w:sz w:val="16"/>
                <w:szCs w:val="16"/>
              </w:rPr>
            </w:pPr>
          </w:p>
        </w:tc>
        <w:tc>
          <w:tcPr>
            <w:tcW w:w="750" w:type="pct"/>
            <w:vAlign w:val="center"/>
          </w:tcPr>
          <w:p w14:paraId="618276BD" w14:textId="77777777" w:rsidR="001D22B1" w:rsidRDefault="00F22BBE">
            <w:pPr>
              <w:spacing w:before="20" w:after="20"/>
            </w:pPr>
            <w:r>
              <w:rPr>
                <w:rFonts w:ascii="Arial" w:hAnsi="Arial" w:cs="Arial"/>
                <w:bCs/>
                <w:color w:val="000000"/>
                <w:sz w:val="14"/>
                <w:szCs w:val="16"/>
              </w:rPr>
              <w:t>PAT: Excellence</w:t>
            </w:r>
          </w:p>
        </w:tc>
        <w:tc>
          <w:tcPr>
            <w:tcW w:w="250" w:type="pct"/>
            <w:vAlign w:val="center"/>
          </w:tcPr>
          <w:p w14:paraId="65120D32" w14:textId="77777777" w:rsidR="001D22B1" w:rsidRDefault="00F22BBE">
            <w:pPr>
              <w:spacing w:before="20" w:after="20"/>
              <w:jc w:val="center"/>
            </w:pPr>
            <w:r>
              <w:rPr>
                <w:rFonts w:ascii="Arial" w:hAnsi="Arial" w:cs="Arial"/>
                <w:b/>
                <w:bCs/>
                <w:color w:val="000000"/>
                <w:sz w:val="14"/>
                <w:szCs w:val="16"/>
              </w:rPr>
              <w:t>20.6</w:t>
            </w:r>
          </w:p>
        </w:tc>
        <w:tc>
          <w:tcPr>
            <w:tcW w:w="250" w:type="pct"/>
            <w:vAlign w:val="center"/>
          </w:tcPr>
          <w:p w14:paraId="00911D85" w14:textId="77777777" w:rsidR="001D22B1" w:rsidRDefault="00F22BBE">
            <w:pPr>
              <w:spacing w:before="20" w:after="20"/>
              <w:jc w:val="center"/>
            </w:pPr>
            <w:r>
              <w:rPr>
                <w:rFonts w:ascii="Arial" w:hAnsi="Arial" w:cs="Arial"/>
                <w:bCs/>
                <w:color w:val="000000"/>
                <w:sz w:val="14"/>
                <w:szCs w:val="16"/>
              </w:rPr>
              <w:t>15.2</w:t>
            </w:r>
          </w:p>
        </w:tc>
        <w:tc>
          <w:tcPr>
            <w:tcW w:w="250" w:type="pct"/>
            <w:vAlign w:val="center"/>
          </w:tcPr>
          <w:p w14:paraId="5A262F70" w14:textId="77777777" w:rsidR="001D22B1" w:rsidRDefault="00F22BBE">
            <w:pPr>
              <w:spacing w:before="20" w:after="20"/>
              <w:jc w:val="center"/>
            </w:pPr>
            <w:r>
              <w:rPr>
                <w:rFonts w:ascii="Arial" w:hAnsi="Arial" w:cs="Arial"/>
                <w:bCs/>
                <w:color w:val="000000"/>
                <w:sz w:val="14"/>
                <w:szCs w:val="16"/>
              </w:rPr>
              <w:t>13.4</w:t>
            </w:r>
          </w:p>
        </w:tc>
        <w:tc>
          <w:tcPr>
            <w:tcW w:w="250" w:type="pct"/>
            <w:vAlign w:val="center"/>
          </w:tcPr>
          <w:p w14:paraId="05F6B768" w14:textId="77777777" w:rsidR="001D22B1" w:rsidRDefault="00F22BBE">
            <w:pPr>
              <w:spacing w:before="20" w:after="20"/>
              <w:jc w:val="center"/>
            </w:pPr>
            <w:r>
              <w:rPr>
                <w:rFonts w:ascii="Arial" w:hAnsi="Arial" w:cs="Arial"/>
                <w:b/>
                <w:bCs/>
                <w:color w:val="000000"/>
                <w:sz w:val="14"/>
                <w:szCs w:val="16"/>
              </w:rPr>
              <w:t>19.0</w:t>
            </w:r>
          </w:p>
        </w:tc>
        <w:tc>
          <w:tcPr>
            <w:tcW w:w="250" w:type="pct"/>
            <w:vAlign w:val="center"/>
          </w:tcPr>
          <w:p w14:paraId="64E6B5F2" w14:textId="77777777" w:rsidR="001D22B1" w:rsidRDefault="00F22BBE">
            <w:pPr>
              <w:spacing w:before="20" w:after="20"/>
              <w:jc w:val="center"/>
            </w:pPr>
            <w:r>
              <w:rPr>
                <w:rFonts w:ascii="Arial" w:hAnsi="Arial" w:cs="Arial"/>
                <w:bCs/>
                <w:color w:val="000000"/>
                <w:sz w:val="14"/>
                <w:szCs w:val="16"/>
              </w:rPr>
              <w:t>19.1</w:t>
            </w:r>
          </w:p>
        </w:tc>
        <w:tc>
          <w:tcPr>
            <w:tcW w:w="250" w:type="pct"/>
            <w:vAlign w:val="center"/>
          </w:tcPr>
          <w:p w14:paraId="01DEE25B" w14:textId="77777777" w:rsidR="001D22B1" w:rsidRDefault="00F22BBE">
            <w:pPr>
              <w:spacing w:before="20" w:after="20"/>
              <w:jc w:val="center"/>
            </w:pPr>
            <w:r>
              <w:rPr>
                <w:rFonts w:ascii="Arial" w:hAnsi="Arial" w:cs="Arial"/>
                <w:bCs/>
                <w:color w:val="000000"/>
                <w:sz w:val="14"/>
                <w:szCs w:val="16"/>
              </w:rPr>
              <w:t>19.6</w:t>
            </w:r>
          </w:p>
        </w:tc>
        <w:tc>
          <w:tcPr>
            <w:tcW w:w="500" w:type="pct"/>
            <w:shd w:val="clear" w:color="auto" w:fill="008000"/>
            <w:vAlign w:val="center"/>
          </w:tcPr>
          <w:p w14:paraId="5E9E5D93" w14:textId="77777777" w:rsidR="001D22B1" w:rsidRDefault="00F22BBE">
            <w:pPr>
              <w:spacing w:before="20" w:after="20"/>
              <w:jc w:val="center"/>
            </w:pPr>
            <w:r>
              <w:rPr>
                <w:rFonts w:ascii="Arial" w:hAnsi="Arial" w:cs="Arial"/>
                <w:bCs/>
                <w:color w:val="FFFFFF"/>
                <w:sz w:val="14"/>
                <w:szCs w:val="16"/>
              </w:rPr>
              <w:t>High</w:t>
            </w:r>
          </w:p>
        </w:tc>
        <w:tc>
          <w:tcPr>
            <w:tcW w:w="500" w:type="pct"/>
            <w:shd w:val="clear" w:color="auto" w:fill="008000"/>
            <w:vAlign w:val="center"/>
          </w:tcPr>
          <w:p w14:paraId="7C78CA29" w14:textId="77777777" w:rsidR="001D22B1" w:rsidRDefault="00F22BBE">
            <w:pPr>
              <w:spacing w:before="20" w:after="20"/>
              <w:jc w:val="center"/>
            </w:pPr>
            <w:r>
              <w:rPr>
                <w:rFonts w:ascii="Arial" w:hAnsi="Arial" w:cs="Arial"/>
                <w:bCs/>
                <w:color w:val="FFFFFF"/>
                <w:sz w:val="14"/>
                <w:szCs w:val="16"/>
              </w:rPr>
              <w:t>Improved</w:t>
            </w:r>
          </w:p>
        </w:tc>
        <w:tc>
          <w:tcPr>
            <w:tcW w:w="500" w:type="pct"/>
            <w:shd w:val="clear" w:color="auto" w:fill="008000"/>
            <w:vAlign w:val="center"/>
          </w:tcPr>
          <w:p w14:paraId="40F07E1B" w14:textId="77777777" w:rsidR="001D22B1" w:rsidRDefault="00F22BBE">
            <w:pPr>
              <w:spacing w:before="20" w:after="20"/>
              <w:jc w:val="center"/>
            </w:pPr>
            <w:r>
              <w:rPr>
                <w:rFonts w:ascii="Arial" w:hAnsi="Arial" w:cs="Arial"/>
                <w:bCs/>
                <w:color w:val="FFFFFF"/>
                <w:sz w:val="14"/>
                <w:szCs w:val="16"/>
              </w:rPr>
              <w:t>Good</w:t>
            </w:r>
          </w:p>
        </w:tc>
      </w:tr>
      <w:tr w:rsidR="001D22B1" w14:paraId="6A377241" w14:textId="77777777">
        <w:tc>
          <w:tcPr>
            <w:tcW w:w="750" w:type="pct"/>
            <w:vMerge w:val="restart"/>
            <w:vAlign w:val="center"/>
          </w:tcPr>
          <w:p w14:paraId="7E14517E" w14:textId="77777777" w:rsidR="001D22B1" w:rsidRDefault="00F22BBE">
            <w:pPr>
              <w:spacing w:before="20" w:after="20"/>
            </w:pPr>
            <w:r>
              <w:rPr>
                <w:rFonts w:ascii="Arial" w:hAnsi="Arial" w:cs="Arial"/>
                <w:bCs/>
                <w:color w:val="000000"/>
                <w:sz w:val="14"/>
                <w:szCs w:val="16"/>
              </w:rPr>
              <w:t>Student Learning Achievement (Grades 10-12)</w:t>
            </w:r>
          </w:p>
        </w:tc>
        <w:tc>
          <w:tcPr>
            <w:tcW w:w="500" w:type="pct"/>
            <w:vMerge w:val="restart"/>
            <w:vAlign w:val="center"/>
          </w:tcPr>
          <w:p w14:paraId="6C8738A5" w14:textId="77777777" w:rsidR="001D22B1" w:rsidRDefault="00F22BBE">
            <w:pPr>
              <w:spacing w:before="20" w:after="20"/>
              <w:jc w:val="center"/>
            </w:pPr>
            <w:r>
              <w:rPr>
                <w:rFonts w:ascii="Arial" w:hAnsi="Arial" w:cs="Arial"/>
                <w:bCs/>
                <w:color w:val="000000"/>
                <w:sz w:val="14"/>
                <w:szCs w:val="16"/>
              </w:rPr>
              <w:t>n/a</w:t>
            </w:r>
          </w:p>
        </w:tc>
        <w:tc>
          <w:tcPr>
            <w:tcW w:w="750" w:type="pct"/>
            <w:vAlign w:val="center"/>
          </w:tcPr>
          <w:p w14:paraId="1A95051C" w14:textId="77777777" w:rsidR="001D22B1" w:rsidRDefault="00F22BBE">
            <w:pPr>
              <w:spacing w:before="20" w:after="20"/>
            </w:pPr>
            <w:r>
              <w:rPr>
                <w:rFonts w:ascii="Arial" w:hAnsi="Arial" w:cs="Arial"/>
                <w:bCs/>
                <w:color w:val="000000"/>
                <w:sz w:val="14"/>
                <w:szCs w:val="16"/>
              </w:rPr>
              <w:t>Diploma: Acceptable</w:t>
            </w:r>
          </w:p>
        </w:tc>
        <w:tc>
          <w:tcPr>
            <w:tcW w:w="250" w:type="pct"/>
            <w:vAlign w:val="center"/>
          </w:tcPr>
          <w:p w14:paraId="61F1BDB0" w14:textId="77777777" w:rsidR="001D22B1" w:rsidRDefault="00F22BBE">
            <w:pPr>
              <w:spacing w:before="20" w:after="20"/>
              <w:jc w:val="center"/>
            </w:pPr>
            <w:r>
              <w:rPr>
                <w:rFonts w:ascii="Arial" w:hAnsi="Arial" w:cs="Arial"/>
                <w:b/>
                <w:bCs/>
                <w:color w:val="000000"/>
                <w:sz w:val="14"/>
                <w:szCs w:val="16"/>
              </w:rPr>
              <w:t>n/a</w:t>
            </w:r>
          </w:p>
        </w:tc>
        <w:tc>
          <w:tcPr>
            <w:tcW w:w="250" w:type="pct"/>
            <w:vAlign w:val="center"/>
          </w:tcPr>
          <w:p w14:paraId="120703D3"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322A64EF"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1F6EEFE8" w14:textId="77777777" w:rsidR="001D22B1" w:rsidRDefault="00F22BBE">
            <w:pPr>
              <w:spacing w:before="20" w:after="20"/>
              <w:jc w:val="center"/>
            </w:pPr>
            <w:r>
              <w:rPr>
                <w:rFonts w:ascii="Arial" w:hAnsi="Arial" w:cs="Arial"/>
                <w:b/>
                <w:bCs/>
                <w:color w:val="000000"/>
                <w:sz w:val="14"/>
                <w:szCs w:val="16"/>
              </w:rPr>
              <w:t>85.4</w:t>
            </w:r>
          </w:p>
        </w:tc>
        <w:tc>
          <w:tcPr>
            <w:tcW w:w="250" w:type="pct"/>
            <w:vAlign w:val="center"/>
          </w:tcPr>
          <w:p w14:paraId="7DF64AE7" w14:textId="77777777" w:rsidR="001D22B1" w:rsidRDefault="00F22BBE">
            <w:pPr>
              <w:spacing w:before="20" w:after="20"/>
              <w:jc w:val="center"/>
            </w:pPr>
            <w:r>
              <w:rPr>
                <w:rFonts w:ascii="Arial" w:hAnsi="Arial" w:cs="Arial"/>
                <w:bCs/>
                <w:color w:val="000000"/>
                <w:sz w:val="14"/>
                <w:szCs w:val="16"/>
              </w:rPr>
              <w:t>84.2</w:t>
            </w:r>
          </w:p>
        </w:tc>
        <w:tc>
          <w:tcPr>
            <w:tcW w:w="250" w:type="pct"/>
            <w:vAlign w:val="center"/>
          </w:tcPr>
          <w:p w14:paraId="6CA485E3" w14:textId="77777777" w:rsidR="001D22B1" w:rsidRDefault="00F22BBE">
            <w:pPr>
              <w:spacing w:before="20" w:after="20"/>
              <w:jc w:val="center"/>
            </w:pPr>
            <w:r>
              <w:rPr>
                <w:rFonts w:ascii="Arial" w:hAnsi="Arial" w:cs="Arial"/>
                <w:bCs/>
                <w:color w:val="000000"/>
                <w:sz w:val="14"/>
                <w:szCs w:val="16"/>
              </w:rPr>
              <w:t>83.4</w:t>
            </w:r>
          </w:p>
        </w:tc>
        <w:tc>
          <w:tcPr>
            <w:tcW w:w="500" w:type="pct"/>
            <w:vAlign w:val="center"/>
          </w:tcPr>
          <w:p w14:paraId="7EB14CF9"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72E2E1DE"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04FFF3C5" w14:textId="77777777" w:rsidR="001D22B1" w:rsidRDefault="00F22BBE">
            <w:pPr>
              <w:spacing w:before="20" w:after="20"/>
              <w:jc w:val="center"/>
            </w:pPr>
            <w:r>
              <w:rPr>
                <w:rFonts w:ascii="Arial" w:hAnsi="Arial" w:cs="Arial"/>
                <w:bCs/>
                <w:color w:val="000000"/>
                <w:sz w:val="14"/>
                <w:szCs w:val="16"/>
              </w:rPr>
              <w:t>n/a</w:t>
            </w:r>
          </w:p>
        </w:tc>
      </w:tr>
      <w:tr w:rsidR="001D22B1" w14:paraId="6E390738" w14:textId="77777777">
        <w:tc>
          <w:tcPr>
            <w:tcW w:w="750" w:type="pct"/>
            <w:vMerge/>
            <w:vAlign w:val="center"/>
          </w:tcPr>
          <w:p w14:paraId="6C270F76" w14:textId="77777777" w:rsidR="001D22B1" w:rsidRDefault="001D22B1">
            <w:pPr>
              <w:spacing w:before="20" w:after="20"/>
              <w:rPr>
                <w:rFonts w:ascii="Arial" w:hAnsi="Arial" w:cs="Arial"/>
                <w:sz w:val="16"/>
                <w:szCs w:val="16"/>
              </w:rPr>
            </w:pPr>
          </w:p>
        </w:tc>
        <w:tc>
          <w:tcPr>
            <w:tcW w:w="500" w:type="pct"/>
            <w:vMerge/>
            <w:vAlign w:val="center"/>
          </w:tcPr>
          <w:p w14:paraId="318918A1" w14:textId="77777777" w:rsidR="001D22B1" w:rsidRDefault="001D22B1">
            <w:pPr>
              <w:spacing w:before="20" w:after="20"/>
              <w:rPr>
                <w:rFonts w:ascii="Arial" w:hAnsi="Arial" w:cs="Arial"/>
                <w:sz w:val="16"/>
                <w:szCs w:val="16"/>
              </w:rPr>
            </w:pPr>
          </w:p>
        </w:tc>
        <w:tc>
          <w:tcPr>
            <w:tcW w:w="750" w:type="pct"/>
            <w:vAlign w:val="center"/>
          </w:tcPr>
          <w:p w14:paraId="7382AE94" w14:textId="77777777" w:rsidR="001D22B1" w:rsidRDefault="00F22BBE">
            <w:pPr>
              <w:spacing w:before="20" w:after="20"/>
            </w:pPr>
            <w:r>
              <w:rPr>
                <w:rFonts w:ascii="Arial" w:hAnsi="Arial" w:cs="Arial"/>
                <w:bCs/>
                <w:color w:val="000000"/>
                <w:sz w:val="14"/>
                <w:szCs w:val="16"/>
              </w:rPr>
              <w:t>Diploma: Excellence</w:t>
            </w:r>
          </w:p>
        </w:tc>
        <w:tc>
          <w:tcPr>
            <w:tcW w:w="250" w:type="pct"/>
            <w:vAlign w:val="center"/>
          </w:tcPr>
          <w:p w14:paraId="777058A7" w14:textId="77777777" w:rsidR="001D22B1" w:rsidRDefault="00F22BBE">
            <w:pPr>
              <w:spacing w:before="20" w:after="20"/>
              <w:jc w:val="center"/>
            </w:pPr>
            <w:r>
              <w:rPr>
                <w:rFonts w:ascii="Arial" w:hAnsi="Arial" w:cs="Arial"/>
                <w:b/>
                <w:bCs/>
                <w:color w:val="000000"/>
                <w:sz w:val="14"/>
                <w:szCs w:val="16"/>
              </w:rPr>
              <w:t>n/a</w:t>
            </w:r>
          </w:p>
        </w:tc>
        <w:tc>
          <w:tcPr>
            <w:tcW w:w="250" w:type="pct"/>
            <w:vAlign w:val="center"/>
          </w:tcPr>
          <w:p w14:paraId="2C05E64C"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7960AD2D"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0CE080B3" w14:textId="77777777" w:rsidR="001D22B1" w:rsidRDefault="00F22BBE">
            <w:pPr>
              <w:spacing w:before="20" w:after="20"/>
              <w:jc w:val="center"/>
            </w:pPr>
            <w:r>
              <w:rPr>
                <w:rFonts w:ascii="Arial" w:hAnsi="Arial" w:cs="Arial"/>
                <w:b/>
                <w:bCs/>
                <w:color w:val="000000"/>
                <w:sz w:val="14"/>
                <w:szCs w:val="16"/>
              </w:rPr>
              <w:t>21.0</w:t>
            </w:r>
          </w:p>
        </w:tc>
        <w:tc>
          <w:tcPr>
            <w:tcW w:w="250" w:type="pct"/>
            <w:vAlign w:val="center"/>
          </w:tcPr>
          <w:p w14:paraId="1BB6157E" w14:textId="77777777" w:rsidR="001D22B1" w:rsidRDefault="00F22BBE">
            <w:pPr>
              <w:spacing w:before="20" w:after="20"/>
              <w:jc w:val="center"/>
            </w:pPr>
            <w:r>
              <w:rPr>
                <w:rFonts w:ascii="Arial" w:hAnsi="Arial" w:cs="Arial"/>
                <w:bCs/>
                <w:color w:val="000000"/>
                <w:sz w:val="14"/>
                <w:szCs w:val="16"/>
              </w:rPr>
              <w:t>19.5</w:t>
            </w:r>
          </w:p>
        </w:tc>
        <w:tc>
          <w:tcPr>
            <w:tcW w:w="250" w:type="pct"/>
            <w:vAlign w:val="center"/>
          </w:tcPr>
          <w:p w14:paraId="33633AAC" w14:textId="77777777" w:rsidR="001D22B1" w:rsidRDefault="00F22BBE">
            <w:pPr>
              <w:spacing w:before="20" w:after="20"/>
              <w:jc w:val="center"/>
            </w:pPr>
            <w:r>
              <w:rPr>
                <w:rFonts w:ascii="Arial" w:hAnsi="Arial" w:cs="Arial"/>
                <w:bCs/>
                <w:color w:val="000000"/>
                <w:sz w:val="14"/>
                <w:szCs w:val="16"/>
              </w:rPr>
              <w:t>19.1</w:t>
            </w:r>
          </w:p>
        </w:tc>
        <w:tc>
          <w:tcPr>
            <w:tcW w:w="500" w:type="pct"/>
            <w:vAlign w:val="center"/>
          </w:tcPr>
          <w:p w14:paraId="00CE9F4C"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11C1CCAD"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52D5C6D0" w14:textId="77777777" w:rsidR="001D22B1" w:rsidRDefault="00F22BBE">
            <w:pPr>
              <w:spacing w:before="20" w:after="20"/>
              <w:jc w:val="center"/>
            </w:pPr>
            <w:r>
              <w:rPr>
                <w:rFonts w:ascii="Arial" w:hAnsi="Arial" w:cs="Arial"/>
                <w:bCs/>
                <w:color w:val="000000"/>
                <w:sz w:val="14"/>
                <w:szCs w:val="16"/>
              </w:rPr>
              <w:t>n/a</w:t>
            </w:r>
          </w:p>
        </w:tc>
      </w:tr>
      <w:tr w:rsidR="001D22B1" w14:paraId="4B954867" w14:textId="77777777">
        <w:tc>
          <w:tcPr>
            <w:tcW w:w="750" w:type="pct"/>
            <w:vMerge/>
            <w:vAlign w:val="center"/>
          </w:tcPr>
          <w:p w14:paraId="1CD6D5D9" w14:textId="77777777" w:rsidR="001D22B1" w:rsidRDefault="001D22B1">
            <w:pPr>
              <w:spacing w:before="20" w:after="20"/>
              <w:rPr>
                <w:rFonts w:ascii="Arial" w:hAnsi="Arial" w:cs="Arial"/>
                <w:sz w:val="16"/>
                <w:szCs w:val="16"/>
              </w:rPr>
            </w:pPr>
          </w:p>
        </w:tc>
        <w:tc>
          <w:tcPr>
            <w:tcW w:w="500" w:type="pct"/>
            <w:vMerge/>
            <w:vAlign w:val="center"/>
          </w:tcPr>
          <w:p w14:paraId="78D6ABE3" w14:textId="77777777" w:rsidR="001D22B1" w:rsidRDefault="001D22B1">
            <w:pPr>
              <w:spacing w:before="20" w:after="20"/>
              <w:rPr>
                <w:rFonts w:ascii="Arial" w:hAnsi="Arial" w:cs="Arial"/>
                <w:sz w:val="16"/>
                <w:szCs w:val="16"/>
              </w:rPr>
            </w:pPr>
          </w:p>
        </w:tc>
        <w:tc>
          <w:tcPr>
            <w:tcW w:w="750" w:type="pct"/>
            <w:vAlign w:val="center"/>
          </w:tcPr>
          <w:p w14:paraId="5E8D1D4C" w14:textId="77777777" w:rsidR="001D22B1" w:rsidRDefault="00F22BBE">
            <w:pPr>
              <w:spacing w:before="20" w:after="20"/>
            </w:pPr>
            <w:r>
              <w:rPr>
                <w:rFonts w:ascii="Arial" w:hAnsi="Arial" w:cs="Arial"/>
                <w:bCs/>
                <w:color w:val="000000"/>
                <w:sz w:val="14"/>
                <w:szCs w:val="16"/>
              </w:rPr>
              <w:t>Diploma Exam Participation Rate (4+ Exams)</w:t>
            </w:r>
          </w:p>
        </w:tc>
        <w:tc>
          <w:tcPr>
            <w:tcW w:w="250" w:type="pct"/>
            <w:vAlign w:val="center"/>
          </w:tcPr>
          <w:p w14:paraId="66A9D3EF" w14:textId="77777777" w:rsidR="001D22B1" w:rsidRDefault="00F22BBE">
            <w:pPr>
              <w:spacing w:before="20" w:after="20"/>
              <w:jc w:val="center"/>
            </w:pPr>
            <w:r>
              <w:rPr>
                <w:rFonts w:ascii="Arial" w:hAnsi="Arial" w:cs="Arial"/>
                <w:b/>
                <w:bCs/>
                <w:color w:val="000000"/>
                <w:sz w:val="14"/>
                <w:szCs w:val="16"/>
              </w:rPr>
              <w:t>n/a</w:t>
            </w:r>
          </w:p>
        </w:tc>
        <w:tc>
          <w:tcPr>
            <w:tcW w:w="250" w:type="pct"/>
            <w:vAlign w:val="center"/>
          </w:tcPr>
          <w:p w14:paraId="1C34642C"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20F3B87D"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40F95858" w14:textId="77777777" w:rsidR="001D22B1" w:rsidRDefault="00F22BBE">
            <w:pPr>
              <w:spacing w:before="20" w:after="20"/>
              <w:jc w:val="center"/>
            </w:pPr>
            <w:r>
              <w:rPr>
                <w:rFonts w:ascii="Arial" w:hAnsi="Arial" w:cs="Arial"/>
                <w:b/>
                <w:bCs/>
                <w:color w:val="000000"/>
                <w:sz w:val="14"/>
                <w:szCs w:val="16"/>
              </w:rPr>
              <w:t>50.5</w:t>
            </w:r>
          </w:p>
        </w:tc>
        <w:tc>
          <w:tcPr>
            <w:tcW w:w="250" w:type="pct"/>
            <w:vAlign w:val="center"/>
          </w:tcPr>
          <w:p w14:paraId="38BF0601" w14:textId="77777777" w:rsidR="001D22B1" w:rsidRDefault="00F22BBE">
            <w:pPr>
              <w:spacing w:before="20" w:after="20"/>
              <w:jc w:val="center"/>
            </w:pPr>
            <w:r>
              <w:rPr>
                <w:rFonts w:ascii="Arial" w:hAnsi="Arial" w:cs="Arial"/>
                <w:bCs/>
                <w:color w:val="000000"/>
                <w:sz w:val="14"/>
                <w:szCs w:val="16"/>
              </w:rPr>
              <w:t>56.6</w:t>
            </w:r>
          </w:p>
        </w:tc>
        <w:tc>
          <w:tcPr>
            <w:tcW w:w="250" w:type="pct"/>
            <w:vAlign w:val="center"/>
          </w:tcPr>
          <w:p w14:paraId="13562CA2" w14:textId="77777777" w:rsidR="001D22B1" w:rsidRDefault="00F22BBE">
            <w:pPr>
              <w:spacing w:before="20" w:after="20"/>
              <w:jc w:val="center"/>
            </w:pPr>
            <w:r>
              <w:rPr>
                <w:rFonts w:ascii="Arial" w:hAnsi="Arial" w:cs="Arial"/>
                <w:bCs/>
                <w:color w:val="000000"/>
                <w:sz w:val="14"/>
                <w:szCs w:val="16"/>
              </w:rPr>
              <w:t>55.9</w:t>
            </w:r>
          </w:p>
        </w:tc>
        <w:tc>
          <w:tcPr>
            <w:tcW w:w="500" w:type="pct"/>
            <w:vAlign w:val="center"/>
          </w:tcPr>
          <w:p w14:paraId="6BFAF547"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15A08800"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4A8E2E5B" w14:textId="77777777" w:rsidR="001D22B1" w:rsidRDefault="00F22BBE">
            <w:pPr>
              <w:spacing w:before="20" w:after="20"/>
              <w:jc w:val="center"/>
            </w:pPr>
            <w:r>
              <w:rPr>
                <w:rFonts w:ascii="Arial" w:hAnsi="Arial" w:cs="Arial"/>
                <w:bCs/>
                <w:color w:val="000000"/>
                <w:sz w:val="14"/>
                <w:szCs w:val="16"/>
              </w:rPr>
              <w:t>n/a</w:t>
            </w:r>
          </w:p>
        </w:tc>
      </w:tr>
      <w:tr w:rsidR="001D22B1" w14:paraId="2A05EDF6" w14:textId="77777777">
        <w:tc>
          <w:tcPr>
            <w:tcW w:w="750" w:type="pct"/>
            <w:vMerge/>
            <w:vAlign w:val="center"/>
          </w:tcPr>
          <w:p w14:paraId="39076E1C" w14:textId="77777777" w:rsidR="001D22B1" w:rsidRDefault="001D22B1">
            <w:pPr>
              <w:spacing w:before="20" w:after="20"/>
              <w:rPr>
                <w:rFonts w:ascii="Arial" w:hAnsi="Arial" w:cs="Arial"/>
                <w:sz w:val="16"/>
                <w:szCs w:val="16"/>
              </w:rPr>
            </w:pPr>
          </w:p>
        </w:tc>
        <w:tc>
          <w:tcPr>
            <w:tcW w:w="500" w:type="pct"/>
            <w:vMerge/>
            <w:vAlign w:val="center"/>
          </w:tcPr>
          <w:p w14:paraId="6D180814" w14:textId="77777777" w:rsidR="001D22B1" w:rsidRDefault="001D22B1">
            <w:pPr>
              <w:spacing w:before="20" w:after="20"/>
              <w:rPr>
                <w:rFonts w:ascii="Arial" w:hAnsi="Arial" w:cs="Arial"/>
                <w:sz w:val="16"/>
                <w:szCs w:val="16"/>
              </w:rPr>
            </w:pPr>
          </w:p>
        </w:tc>
        <w:tc>
          <w:tcPr>
            <w:tcW w:w="750" w:type="pct"/>
            <w:vAlign w:val="center"/>
          </w:tcPr>
          <w:p w14:paraId="4DFAD449" w14:textId="77777777" w:rsidR="001D22B1" w:rsidRDefault="00F22BBE">
            <w:pPr>
              <w:spacing w:before="20" w:after="20"/>
            </w:pPr>
            <w:r>
              <w:rPr>
                <w:rFonts w:ascii="Arial" w:hAnsi="Arial" w:cs="Arial"/>
                <w:bCs/>
                <w:color w:val="000000"/>
                <w:sz w:val="14"/>
                <w:szCs w:val="16"/>
              </w:rPr>
              <w:t>Rutherford Scholarship Eligibility Rate (Revised)</w:t>
            </w:r>
          </w:p>
        </w:tc>
        <w:tc>
          <w:tcPr>
            <w:tcW w:w="250" w:type="pct"/>
            <w:vAlign w:val="center"/>
          </w:tcPr>
          <w:p w14:paraId="2AAED973" w14:textId="77777777" w:rsidR="001D22B1" w:rsidRDefault="00F22BBE">
            <w:pPr>
              <w:spacing w:before="20" w:after="20"/>
              <w:jc w:val="center"/>
            </w:pPr>
            <w:r>
              <w:rPr>
                <w:rFonts w:ascii="Arial" w:hAnsi="Arial" w:cs="Arial"/>
                <w:b/>
                <w:bCs/>
                <w:color w:val="000000"/>
                <w:sz w:val="14"/>
                <w:szCs w:val="16"/>
              </w:rPr>
              <w:t>n/a</w:t>
            </w:r>
          </w:p>
        </w:tc>
        <w:tc>
          <w:tcPr>
            <w:tcW w:w="250" w:type="pct"/>
            <w:vAlign w:val="center"/>
          </w:tcPr>
          <w:p w14:paraId="10D8DDF5"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6AC7B6ED"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0AC18169" w14:textId="77777777" w:rsidR="001D22B1" w:rsidRDefault="00F22BBE">
            <w:pPr>
              <w:spacing w:before="20" w:after="20"/>
              <w:jc w:val="center"/>
            </w:pPr>
            <w:r>
              <w:rPr>
                <w:rFonts w:ascii="Arial" w:hAnsi="Arial" w:cs="Arial"/>
                <w:b/>
                <w:bCs/>
                <w:color w:val="000000"/>
                <w:sz w:val="14"/>
                <w:szCs w:val="16"/>
              </w:rPr>
              <w:t>60.9</w:t>
            </w:r>
          </w:p>
        </w:tc>
        <w:tc>
          <w:tcPr>
            <w:tcW w:w="250" w:type="pct"/>
            <w:vAlign w:val="center"/>
          </w:tcPr>
          <w:p w14:paraId="3C8E4E6B" w14:textId="77777777" w:rsidR="001D22B1" w:rsidRDefault="00F22BBE">
            <w:pPr>
              <w:spacing w:before="20" w:after="20"/>
              <w:jc w:val="center"/>
            </w:pPr>
            <w:r>
              <w:rPr>
                <w:rFonts w:ascii="Arial" w:hAnsi="Arial" w:cs="Arial"/>
                <w:bCs/>
                <w:color w:val="000000"/>
                <w:sz w:val="14"/>
                <w:szCs w:val="16"/>
              </w:rPr>
              <w:t>61.3</w:t>
            </w:r>
          </w:p>
        </w:tc>
        <w:tc>
          <w:tcPr>
            <w:tcW w:w="250" w:type="pct"/>
            <w:vAlign w:val="center"/>
          </w:tcPr>
          <w:p w14:paraId="3A633E55" w14:textId="77777777" w:rsidR="001D22B1" w:rsidRDefault="00F22BBE">
            <w:pPr>
              <w:spacing w:before="20" w:after="20"/>
              <w:jc w:val="center"/>
            </w:pPr>
            <w:r>
              <w:rPr>
                <w:rFonts w:ascii="Arial" w:hAnsi="Arial" w:cs="Arial"/>
                <w:bCs/>
                <w:color w:val="000000"/>
                <w:sz w:val="14"/>
                <w:szCs w:val="16"/>
              </w:rPr>
              <w:t>60.8</w:t>
            </w:r>
          </w:p>
        </w:tc>
        <w:tc>
          <w:tcPr>
            <w:tcW w:w="500" w:type="pct"/>
            <w:vAlign w:val="center"/>
          </w:tcPr>
          <w:p w14:paraId="0C5B0618"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1B057793"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3BC9065D" w14:textId="77777777" w:rsidR="001D22B1" w:rsidRDefault="00F22BBE">
            <w:pPr>
              <w:spacing w:before="20" w:after="20"/>
              <w:jc w:val="center"/>
            </w:pPr>
            <w:r>
              <w:rPr>
                <w:rFonts w:ascii="Arial" w:hAnsi="Arial" w:cs="Arial"/>
                <w:bCs/>
                <w:color w:val="000000"/>
                <w:sz w:val="14"/>
                <w:szCs w:val="16"/>
              </w:rPr>
              <w:t>n/a</w:t>
            </w:r>
          </w:p>
        </w:tc>
      </w:tr>
      <w:tr w:rsidR="001D22B1" w14:paraId="7AEACFA7" w14:textId="77777777">
        <w:tc>
          <w:tcPr>
            <w:tcW w:w="750" w:type="pct"/>
            <w:vMerge w:val="restart"/>
            <w:vAlign w:val="center"/>
          </w:tcPr>
          <w:p w14:paraId="4086B77B" w14:textId="77777777" w:rsidR="001D22B1" w:rsidRDefault="00F22BBE">
            <w:pPr>
              <w:spacing w:before="20" w:after="20"/>
            </w:pPr>
            <w:r>
              <w:rPr>
                <w:rFonts w:ascii="Arial" w:hAnsi="Arial" w:cs="Arial"/>
                <w:bCs/>
                <w:color w:val="000000"/>
                <w:sz w:val="14"/>
                <w:szCs w:val="16"/>
              </w:rPr>
              <w:t>Preparation for Lifelong Learning, World of Work, Citizenship</w:t>
            </w:r>
          </w:p>
        </w:tc>
        <w:tc>
          <w:tcPr>
            <w:tcW w:w="500" w:type="pct"/>
            <w:vMerge w:val="restart"/>
            <w:vAlign w:val="center"/>
          </w:tcPr>
          <w:p w14:paraId="0B39BD9B" w14:textId="77777777" w:rsidR="001D22B1" w:rsidRDefault="00F22BBE">
            <w:pPr>
              <w:spacing w:before="20" w:after="20"/>
              <w:jc w:val="center"/>
            </w:pPr>
            <w:r>
              <w:rPr>
                <w:rFonts w:ascii="Arial" w:hAnsi="Arial" w:cs="Arial"/>
                <w:bCs/>
                <w:color w:val="000000"/>
                <w:sz w:val="14"/>
                <w:szCs w:val="16"/>
              </w:rPr>
              <w:t>n/a</w:t>
            </w:r>
          </w:p>
        </w:tc>
        <w:tc>
          <w:tcPr>
            <w:tcW w:w="750" w:type="pct"/>
            <w:vAlign w:val="center"/>
          </w:tcPr>
          <w:p w14:paraId="412BA792" w14:textId="77777777" w:rsidR="001D22B1" w:rsidRDefault="00F22BBE">
            <w:pPr>
              <w:spacing w:before="20" w:after="20"/>
            </w:pPr>
            <w:r>
              <w:rPr>
                <w:rFonts w:ascii="Arial" w:hAnsi="Arial" w:cs="Arial"/>
                <w:bCs/>
                <w:color w:val="000000"/>
                <w:sz w:val="14"/>
                <w:szCs w:val="16"/>
              </w:rPr>
              <w:t>Transition Rate (6 yr)</w:t>
            </w:r>
          </w:p>
        </w:tc>
        <w:tc>
          <w:tcPr>
            <w:tcW w:w="250" w:type="pct"/>
            <w:vAlign w:val="center"/>
          </w:tcPr>
          <w:p w14:paraId="42C851B9" w14:textId="77777777" w:rsidR="001D22B1" w:rsidRDefault="00F22BBE">
            <w:pPr>
              <w:spacing w:before="20" w:after="20"/>
              <w:jc w:val="center"/>
            </w:pPr>
            <w:r>
              <w:rPr>
                <w:rFonts w:ascii="Arial" w:hAnsi="Arial" w:cs="Arial"/>
                <w:b/>
                <w:bCs/>
                <w:color w:val="000000"/>
                <w:sz w:val="14"/>
                <w:szCs w:val="16"/>
              </w:rPr>
              <w:t>n/a</w:t>
            </w:r>
          </w:p>
        </w:tc>
        <w:tc>
          <w:tcPr>
            <w:tcW w:w="250" w:type="pct"/>
            <w:vAlign w:val="center"/>
          </w:tcPr>
          <w:p w14:paraId="19F3FD34"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404562F2" w14:textId="77777777" w:rsidR="001D22B1" w:rsidRDefault="00F22BBE">
            <w:pPr>
              <w:spacing w:before="20" w:after="20"/>
              <w:jc w:val="center"/>
            </w:pPr>
            <w:r>
              <w:rPr>
                <w:rFonts w:ascii="Arial" w:hAnsi="Arial" w:cs="Arial"/>
                <w:bCs/>
                <w:color w:val="000000"/>
                <w:sz w:val="14"/>
                <w:szCs w:val="16"/>
              </w:rPr>
              <w:t>n/a</w:t>
            </w:r>
          </w:p>
        </w:tc>
        <w:tc>
          <w:tcPr>
            <w:tcW w:w="250" w:type="pct"/>
            <w:vAlign w:val="center"/>
          </w:tcPr>
          <w:p w14:paraId="40F1BA73" w14:textId="77777777" w:rsidR="001D22B1" w:rsidRDefault="00F22BBE">
            <w:pPr>
              <w:spacing w:before="20" w:after="20"/>
              <w:jc w:val="center"/>
            </w:pPr>
            <w:r>
              <w:rPr>
                <w:rFonts w:ascii="Arial" w:hAnsi="Arial" w:cs="Arial"/>
                <w:b/>
                <w:bCs/>
                <w:color w:val="000000"/>
                <w:sz w:val="14"/>
                <w:szCs w:val="16"/>
              </w:rPr>
              <w:t>59.2</w:t>
            </w:r>
          </w:p>
        </w:tc>
        <w:tc>
          <w:tcPr>
            <w:tcW w:w="250" w:type="pct"/>
            <w:vAlign w:val="center"/>
          </w:tcPr>
          <w:p w14:paraId="148AB422" w14:textId="77777777" w:rsidR="001D22B1" w:rsidRDefault="00F22BBE">
            <w:pPr>
              <w:spacing w:before="20" w:after="20"/>
              <w:jc w:val="center"/>
            </w:pPr>
            <w:r>
              <w:rPr>
                <w:rFonts w:ascii="Arial" w:hAnsi="Arial" w:cs="Arial"/>
                <w:bCs/>
                <w:color w:val="000000"/>
                <w:sz w:val="14"/>
                <w:szCs w:val="16"/>
              </w:rPr>
              <w:t>59.5</w:t>
            </w:r>
          </w:p>
        </w:tc>
        <w:tc>
          <w:tcPr>
            <w:tcW w:w="250" w:type="pct"/>
            <w:vAlign w:val="center"/>
          </w:tcPr>
          <w:p w14:paraId="282D347A" w14:textId="77777777" w:rsidR="001D22B1" w:rsidRDefault="00F22BBE">
            <w:pPr>
              <w:spacing w:before="20" w:after="20"/>
              <w:jc w:val="center"/>
            </w:pPr>
            <w:r>
              <w:rPr>
                <w:rFonts w:ascii="Arial" w:hAnsi="Arial" w:cs="Arial"/>
                <w:bCs/>
                <w:color w:val="000000"/>
                <w:sz w:val="14"/>
                <w:szCs w:val="16"/>
              </w:rPr>
              <w:t>59.1</w:t>
            </w:r>
          </w:p>
        </w:tc>
        <w:tc>
          <w:tcPr>
            <w:tcW w:w="500" w:type="pct"/>
            <w:vAlign w:val="center"/>
          </w:tcPr>
          <w:p w14:paraId="6942E1AB"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45D8438C" w14:textId="77777777" w:rsidR="001D22B1" w:rsidRDefault="00F22BBE">
            <w:pPr>
              <w:spacing w:before="20" w:after="20"/>
              <w:jc w:val="center"/>
            </w:pPr>
            <w:r>
              <w:rPr>
                <w:rFonts w:ascii="Arial" w:hAnsi="Arial" w:cs="Arial"/>
                <w:bCs/>
                <w:color w:val="000000"/>
                <w:sz w:val="14"/>
                <w:szCs w:val="16"/>
              </w:rPr>
              <w:t>n/a</w:t>
            </w:r>
          </w:p>
        </w:tc>
        <w:tc>
          <w:tcPr>
            <w:tcW w:w="500" w:type="pct"/>
            <w:vAlign w:val="center"/>
          </w:tcPr>
          <w:p w14:paraId="14A43751" w14:textId="77777777" w:rsidR="001D22B1" w:rsidRDefault="00F22BBE">
            <w:pPr>
              <w:spacing w:before="20" w:after="20"/>
              <w:jc w:val="center"/>
            </w:pPr>
            <w:r>
              <w:rPr>
                <w:rFonts w:ascii="Arial" w:hAnsi="Arial" w:cs="Arial"/>
                <w:bCs/>
                <w:color w:val="000000"/>
                <w:sz w:val="14"/>
                <w:szCs w:val="16"/>
              </w:rPr>
              <w:t>n/a</w:t>
            </w:r>
          </w:p>
        </w:tc>
      </w:tr>
      <w:tr w:rsidR="001D22B1" w14:paraId="43A37804" w14:textId="77777777">
        <w:tc>
          <w:tcPr>
            <w:tcW w:w="750" w:type="pct"/>
            <w:vMerge/>
            <w:vAlign w:val="center"/>
          </w:tcPr>
          <w:p w14:paraId="1D2D2079" w14:textId="77777777" w:rsidR="001D22B1" w:rsidRDefault="001D22B1">
            <w:pPr>
              <w:spacing w:before="20" w:after="20"/>
              <w:rPr>
                <w:rFonts w:ascii="Arial" w:hAnsi="Arial" w:cs="Arial"/>
                <w:sz w:val="16"/>
                <w:szCs w:val="16"/>
              </w:rPr>
            </w:pPr>
          </w:p>
        </w:tc>
        <w:tc>
          <w:tcPr>
            <w:tcW w:w="500" w:type="pct"/>
            <w:vMerge/>
            <w:vAlign w:val="center"/>
          </w:tcPr>
          <w:p w14:paraId="67437D86" w14:textId="77777777" w:rsidR="001D22B1" w:rsidRDefault="001D22B1">
            <w:pPr>
              <w:spacing w:before="20" w:after="20"/>
              <w:rPr>
                <w:rFonts w:ascii="Arial" w:hAnsi="Arial" w:cs="Arial"/>
                <w:sz w:val="16"/>
                <w:szCs w:val="16"/>
              </w:rPr>
            </w:pPr>
          </w:p>
        </w:tc>
        <w:tc>
          <w:tcPr>
            <w:tcW w:w="750" w:type="pct"/>
            <w:vAlign w:val="center"/>
          </w:tcPr>
          <w:p w14:paraId="23336708" w14:textId="77777777" w:rsidR="001D22B1" w:rsidRDefault="00F22BBE">
            <w:pPr>
              <w:spacing w:before="20" w:after="20"/>
            </w:pPr>
            <w:r>
              <w:rPr>
                <w:rFonts w:ascii="Arial" w:hAnsi="Arial" w:cs="Arial"/>
                <w:bCs/>
                <w:color w:val="000000"/>
                <w:sz w:val="14"/>
                <w:szCs w:val="16"/>
              </w:rPr>
              <w:t>Work Preparation</w:t>
            </w:r>
          </w:p>
        </w:tc>
        <w:tc>
          <w:tcPr>
            <w:tcW w:w="250" w:type="pct"/>
            <w:vAlign w:val="center"/>
          </w:tcPr>
          <w:p w14:paraId="06046039" w14:textId="77777777" w:rsidR="001D22B1" w:rsidRDefault="00F22BBE">
            <w:pPr>
              <w:spacing w:before="20" w:after="20"/>
              <w:jc w:val="center"/>
            </w:pPr>
            <w:r>
              <w:rPr>
                <w:rFonts w:ascii="Arial" w:hAnsi="Arial" w:cs="Arial"/>
                <w:b/>
                <w:bCs/>
                <w:color w:val="000000"/>
                <w:sz w:val="14"/>
                <w:szCs w:val="16"/>
              </w:rPr>
              <w:t>85.7</w:t>
            </w:r>
          </w:p>
        </w:tc>
        <w:tc>
          <w:tcPr>
            <w:tcW w:w="250" w:type="pct"/>
            <w:vAlign w:val="center"/>
          </w:tcPr>
          <w:p w14:paraId="70EC14AA" w14:textId="77777777" w:rsidR="001D22B1" w:rsidRDefault="00F22BBE">
            <w:pPr>
              <w:spacing w:before="20" w:after="20"/>
              <w:jc w:val="center"/>
            </w:pPr>
            <w:r>
              <w:rPr>
                <w:rFonts w:ascii="Arial" w:hAnsi="Arial" w:cs="Arial"/>
                <w:bCs/>
                <w:color w:val="000000"/>
                <w:sz w:val="14"/>
                <w:szCs w:val="16"/>
              </w:rPr>
              <w:t>92.7</w:t>
            </w:r>
          </w:p>
        </w:tc>
        <w:tc>
          <w:tcPr>
            <w:tcW w:w="250" w:type="pct"/>
            <w:vAlign w:val="center"/>
          </w:tcPr>
          <w:p w14:paraId="2BE1B32C" w14:textId="77777777" w:rsidR="001D22B1" w:rsidRDefault="00F22BBE">
            <w:pPr>
              <w:spacing w:before="20" w:after="20"/>
              <w:jc w:val="center"/>
            </w:pPr>
            <w:r>
              <w:rPr>
                <w:rFonts w:ascii="Arial" w:hAnsi="Arial" w:cs="Arial"/>
                <w:bCs/>
                <w:color w:val="000000"/>
                <w:sz w:val="14"/>
                <w:szCs w:val="16"/>
              </w:rPr>
              <w:t>90.5</w:t>
            </w:r>
          </w:p>
        </w:tc>
        <w:tc>
          <w:tcPr>
            <w:tcW w:w="250" w:type="pct"/>
            <w:vAlign w:val="center"/>
          </w:tcPr>
          <w:p w14:paraId="0CA36ABE" w14:textId="77777777" w:rsidR="001D22B1" w:rsidRDefault="00F22BBE">
            <w:pPr>
              <w:spacing w:before="20" w:after="20"/>
              <w:jc w:val="center"/>
            </w:pPr>
            <w:r>
              <w:rPr>
                <w:rFonts w:ascii="Arial" w:hAnsi="Arial" w:cs="Arial"/>
                <w:b/>
                <w:bCs/>
                <w:color w:val="000000"/>
                <w:sz w:val="14"/>
                <w:szCs w:val="16"/>
              </w:rPr>
              <w:t>81.2</w:t>
            </w:r>
          </w:p>
        </w:tc>
        <w:tc>
          <w:tcPr>
            <w:tcW w:w="250" w:type="pct"/>
            <w:vAlign w:val="center"/>
          </w:tcPr>
          <w:p w14:paraId="7442A0A2" w14:textId="77777777" w:rsidR="001D22B1" w:rsidRDefault="00F22BBE">
            <w:pPr>
              <w:spacing w:before="20" w:after="20"/>
              <w:jc w:val="center"/>
            </w:pPr>
            <w:r>
              <w:rPr>
                <w:rFonts w:ascii="Arial" w:hAnsi="Arial" w:cs="Arial"/>
                <w:bCs/>
                <w:color w:val="000000"/>
                <w:sz w:val="14"/>
                <w:szCs w:val="16"/>
              </w:rPr>
              <w:t>80.3</w:t>
            </w:r>
          </w:p>
        </w:tc>
        <w:tc>
          <w:tcPr>
            <w:tcW w:w="250" w:type="pct"/>
            <w:vAlign w:val="center"/>
          </w:tcPr>
          <w:p w14:paraId="3B196E19" w14:textId="77777777" w:rsidR="001D22B1" w:rsidRDefault="00F22BBE">
            <w:pPr>
              <w:spacing w:before="20" w:after="20"/>
              <w:jc w:val="center"/>
            </w:pPr>
            <w:r>
              <w:rPr>
                <w:rFonts w:ascii="Arial" w:hAnsi="Arial" w:cs="Arial"/>
                <w:bCs/>
                <w:color w:val="000000"/>
                <w:sz w:val="14"/>
                <w:szCs w:val="16"/>
              </w:rPr>
              <w:t>80.0</w:t>
            </w:r>
          </w:p>
        </w:tc>
        <w:tc>
          <w:tcPr>
            <w:tcW w:w="500" w:type="pct"/>
            <w:shd w:val="clear" w:color="auto" w:fill="008000"/>
            <w:vAlign w:val="center"/>
          </w:tcPr>
          <w:p w14:paraId="59A189AD" w14:textId="77777777" w:rsidR="001D22B1" w:rsidRDefault="00F22BBE">
            <w:pPr>
              <w:spacing w:before="20" w:after="20"/>
              <w:jc w:val="center"/>
            </w:pPr>
            <w:r>
              <w:rPr>
                <w:rFonts w:ascii="Arial" w:hAnsi="Arial" w:cs="Arial"/>
                <w:bCs/>
                <w:color w:val="FFFFFF"/>
                <w:sz w:val="14"/>
                <w:szCs w:val="16"/>
              </w:rPr>
              <w:t>High</w:t>
            </w:r>
          </w:p>
        </w:tc>
        <w:tc>
          <w:tcPr>
            <w:tcW w:w="500" w:type="pct"/>
            <w:shd w:val="clear" w:color="auto" w:fill="FFFF00"/>
            <w:vAlign w:val="center"/>
          </w:tcPr>
          <w:p w14:paraId="252B8E76" w14:textId="77777777" w:rsidR="001D22B1" w:rsidRDefault="00F22BBE">
            <w:pPr>
              <w:spacing w:before="20" w:after="20"/>
              <w:jc w:val="center"/>
            </w:pPr>
            <w:r>
              <w:rPr>
                <w:rFonts w:ascii="Arial" w:hAnsi="Arial" w:cs="Arial"/>
                <w:bCs/>
                <w:color w:val="000000"/>
                <w:sz w:val="14"/>
                <w:szCs w:val="16"/>
              </w:rPr>
              <w:t>Maintained</w:t>
            </w:r>
          </w:p>
        </w:tc>
        <w:tc>
          <w:tcPr>
            <w:tcW w:w="500" w:type="pct"/>
            <w:shd w:val="clear" w:color="auto" w:fill="008000"/>
            <w:vAlign w:val="center"/>
          </w:tcPr>
          <w:p w14:paraId="13050BD4" w14:textId="77777777" w:rsidR="001D22B1" w:rsidRDefault="00F22BBE">
            <w:pPr>
              <w:spacing w:before="20" w:after="20"/>
              <w:jc w:val="center"/>
            </w:pPr>
            <w:r>
              <w:rPr>
                <w:rFonts w:ascii="Arial" w:hAnsi="Arial" w:cs="Arial"/>
                <w:bCs/>
                <w:color w:val="FFFFFF"/>
                <w:sz w:val="14"/>
                <w:szCs w:val="16"/>
              </w:rPr>
              <w:t>Good</w:t>
            </w:r>
          </w:p>
        </w:tc>
      </w:tr>
      <w:tr w:rsidR="001D22B1" w14:paraId="7DAD14A2" w14:textId="77777777">
        <w:tc>
          <w:tcPr>
            <w:tcW w:w="750" w:type="pct"/>
            <w:vMerge/>
            <w:vAlign w:val="center"/>
          </w:tcPr>
          <w:p w14:paraId="71400D8A" w14:textId="77777777" w:rsidR="001D22B1" w:rsidRDefault="001D22B1">
            <w:pPr>
              <w:spacing w:before="20" w:after="20"/>
              <w:rPr>
                <w:rFonts w:ascii="Arial" w:hAnsi="Arial" w:cs="Arial"/>
                <w:sz w:val="16"/>
                <w:szCs w:val="16"/>
              </w:rPr>
            </w:pPr>
          </w:p>
        </w:tc>
        <w:tc>
          <w:tcPr>
            <w:tcW w:w="500" w:type="pct"/>
            <w:vMerge/>
            <w:vAlign w:val="center"/>
          </w:tcPr>
          <w:p w14:paraId="41544A0A" w14:textId="77777777" w:rsidR="001D22B1" w:rsidRDefault="001D22B1">
            <w:pPr>
              <w:spacing w:before="20" w:after="20"/>
              <w:rPr>
                <w:rFonts w:ascii="Arial" w:hAnsi="Arial" w:cs="Arial"/>
                <w:sz w:val="16"/>
                <w:szCs w:val="16"/>
              </w:rPr>
            </w:pPr>
          </w:p>
        </w:tc>
        <w:tc>
          <w:tcPr>
            <w:tcW w:w="750" w:type="pct"/>
            <w:vAlign w:val="center"/>
          </w:tcPr>
          <w:p w14:paraId="59A9327B" w14:textId="77777777" w:rsidR="001D22B1" w:rsidRDefault="00F22BBE">
            <w:pPr>
              <w:spacing w:before="20" w:after="20"/>
            </w:pPr>
            <w:r>
              <w:rPr>
                <w:rFonts w:ascii="Arial" w:hAnsi="Arial" w:cs="Arial"/>
                <w:bCs/>
                <w:color w:val="000000"/>
                <w:sz w:val="14"/>
                <w:szCs w:val="16"/>
              </w:rPr>
              <w:t>Citizenship</w:t>
            </w:r>
          </w:p>
        </w:tc>
        <w:tc>
          <w:tcPr>
            <w:tcW w:w="250" w:type="pct"/>
            <w:vAlign w:val="center"/>
          </w:tcPr>
          <w:p w14:paraId="4B027226" w14:textId="77777777" w:rsidR="001D22B1" w:rsidRDefault="00F22BBE">
            <w:pPr>
              <w:spacing w:before="20" w:after="20"/>
              <w:jc w:val="center"/>
            </w:pPr>
            <w:r>
              <w:rPr>
                <w:rFonts w:ascii="Arial" w:hAnsi="Arial" w:cs="Arial"/>
                <w:b/>
                <w:bCs/>
                <w:color w:val="000000"/>
                <w:sz w:val="14"/>
                <w:szCs w:val="16"/>
              </w:rPr>
              <w:t>75.9</w:t>
            </w:r>
          </w:p>
        </w:tc>
        <w:tc>
          <w:tcPr>
            <w:tcW w:w="250" w:type="pct"/>
            <w:vAlign w:val="center"/>
          </w:tcPr>
          <w:p w14:paraId="37E1F100" w14:textId="77777777" w:rsidR="001D22B1" w:rsidRDefault="00F22BBE">
            <w:pPr>
              <w:spacing w:before="20" w:after="20"/>
              <w:jc w:val="center"/>
            </w:pPr>
            <w:r>
              <w:rPr>
                <w:rFonts w:ascii="Arial" w:hAnsi="Arial" w:cs="Arial"/>
                <w:bCs/>
                <w:color w:val="000000"/>
                <w:sz w:val="14"/>
                <w:szCs w:val="16"/>
              </w:rPr>
              <w:t>84.4</w:t>
            </w:r>
          </w:p>
        </w:tc>
        <w:tc>
          <w:tcPr>
            <w:tcW w:w="250" w:type="pct"/>
            <w:vAlign w:val="center"/>
          </w:tcPr>
          <w:p w14:paraId="71E754A1" w14:textId="77777777" w:rsidR="001D22B1" w:rsidRDefault="00F22BBE">
            <w:pPr>
              <w:spacing w:before="20" w:after="20"/>
              <w:jc w:val="center"/>
            </w:pPr>
            <w:r>
              <w:rPr>
                <w:rFonts w:ascii="Arial" w:hAnsi="Arial" w:cs="Arial"/>
                <w:bCs/>
                <w:color w:val="000000"/>
                <w:sz w:val="14"/>
                <w:szCs w:val="16"/>
              </w:rPr>
              <w:t>82.8</w:t>
            </w:r>
          </w:p>
        </w:tc>
        <w:tc>
          <w:tcPr>
            <w:tcW w:w="250" w:type="pct"/>
            <w:vAlign w:val="center"/>
          </w:tcPr>
          <w:p w14:paraId="52A69734" w14:textId="77777777" w:rsidR="001D22B1" w:rsidRDefault="00F22BBE">
            <w:pPr>
              <w:spacing w:before="20" w:after="20"/>
              <w:jc w:val="center"/>
            </w:pPr>
            <w:r>
              <w:rPr>
                <w:rFonts w:ascii="Arial" w:hAnsi="Arial" w:cs="Arial"/>
                <w:b/>
                <w:bCs/>
                <w:color w:val="000000"/>
                <w:sz w:val="14"/>
                <w:szCs w:val="16"/>
              </w:rPr>
              <w:t>83.4</w:t>
            </w:r>
          </w:p>
        </w:tc>
        <w:tc>
          <w:tcPr>
            <w:tcW w:w="250" w:type="pct"/>
            <w:vAlign w:val="center"/>
          </w:tcPr>
          <w:p w14:paraId="5C038353" w14:textId="77777777" w:rsidR="001D22B1" w:rsidRDefault="00F22BBE">
            <w:pPr>
              <w:spacing w:before="20" w:after="20"/>
              <w:jc w:val="center"/>
            </w:pPr>
            <w:r>
              <w:rPr>
                <w:rFonts w:ascii="Arial" w:hAnsi="Arial" w:cs="Arial"/>
                <w:bCs/>
                <w:color w:val="000000"/>
                <w:sz w:val="14"/>
                <w:szCs w:val="16"/>
              </w:rPr>
              <w:t>83.4</w:t>
            </w:r>
          </w:p>
        </w:tc>
        <w:tc>
          <w:tcPr>
            <w:tcW w:w="250" w:type="pct"/>
            <w:vAlign w:val="center"/>
          </w:tcPr>
          <w:p w14:paraId="0DD1F467" w14:textId="77777777" w:rsidR="001D22B1" w:rsidRDefault="00F22BBE">
            <w:pPr>
              <w:spacing w:before="20" w:after="20"/>
              <w:jc w:val="center"/>
            </w:pPr>
            <w:r>
              <w:rPr>
                <w:rFonts w:ascii="Arial" w:hAnsi="Arial" w:cs="Arial"/>
                <w:bCs/>
                <w:color w:val="000000"/>
                <w:sz w:val="14"/>
                <w:szCs w:val="16"/>
              </w:rPr>
              <w:t>82.6</w:t>
            </w:r>
          </w:p>
        </w:tc>
        <w:tc>
          <w:tcPr>
            <w:tcW w:w="500" w:type="pct"/>
            <w:shd w:val="clear" w:color="auto" w:fill="FFFF00"/>
            <w:vAlign w:val="center"/>
          </w:tcPr>
          <w:p w14:paraId="4A99C073" w14:textId="77777777" w:rsidR="001D22B1" w:rsidRDefault="00F22BBE">
            <w:pPr>
              <w:spacing w:before="20" w:after="20"/>
              <w:jc w:val="center"/>
            </w:pPr>
            <w:r>
              <w:rPr>
                <w:rFonts w:ascii="Arial" w:hAnsi="Arial" w:cs="Arial"/>
                <w:bCs/>
                <w:color w:val="000000"/>
                <w:sz w:val="14"/>
                <w:szCs w:val="16"/>
              </w:rPr>
              <w:t>Intermediate</w:t>
            </w:r>
          </w:p>
        </w:tc>
        <w:tc>
          <w:tcPr>
            <w:tcW w:w="500" w:type="pct"/>
            <w:shd w:val="clear" w:color="auto" w:fill="FF6600"/>
            <w:vAlign w:val="center"/>
          </w:tcPr>
          <w:p w14:paraId="0778DBFD" w14:textId="77777777" w:rsidR="001D22B1" w:rsidRDefault="00F22BBE">
            <w:pPr>
              <w:spacing w:before="20" w:after="20"/>
              <w:jc w:val="center"/>
            </w:pPr>
            <w:r>
              <w:rPr>
                <w:rFonts w:ascii="Arial" w:hAnsi="Arial" w:cs="Arial"/>
                <w:bCs/>
                <w:color w:val="000000"/>
                <w:sz w:val="14"/>
                <w:szCs w:val="16"/>
              </w:rPr>
              <w:t>Declined</w:t>
            </w:r>
          </w:p>
        </w:tc>
        <w:tc>
          <w:tcPr>
            <w:tcW w:w="500" w:type="pct"/>
            <w:shd w:val="clear" w:color="auto" w:fill="FF6600"/>
            <w:vAlign w:val="center"/>
          </w:tcPr>
          <w:p w14:paraId="429C3514" w14:textId="77777777" w:rsidR="001D22B1" w:rsidRDefault="00F22BBE">
            <w:pPr>
              <w:spacing w:before="20" w:after="20"/>
              <w:jc w:val="center"/>
            </w:pPr>
            <w:r>
              <w:rPr>
                <w:rFonts w:ascii="Arial" w:hAnsi="Arial" w:cs="Arial"/>
                <w:bCs/>
                <w:color w:val="000000"/>
                <w:sz w:val="14"/>
                <w:szCs w:val="16"/>
              </w:rPr>
              <w:t>Issue</w:t>
            </w:r>
          </w:p>
        </w:tc>
      </w:tr>
      <w:tr w:rsidR="001D22B1" w14:paraId="31E61452" w14:textId="77777777">
        <w:tc>
          <w:tcPr>
            <w:tcW w:w="750" w:type="pct"/>
            <w:vAlign w:val="center"/>
          </w:tcPr>
          <w:p w14:paraId="73FD78EB" w14:textId="77777777" w:rsidR="001D22B1" w:rsidRDefault="00F22BBE">
            <w:pPr>
              <w:spacing w:before="20" w:after="20"/>
            </w:pPr>
            <w:r>
              <w:rPr>
                <w:rFonts w:ascii="Arial" w:hAnsi="Arial" w:cs="Arial"/>
                <w:bCs/>
                <w:color w:val="000000"/>
                <w:sz w:val="14"/>
                <w:szCs w:val="16"/>
              </w:rPr>
              <w:t>Parental Involvement</w:t>
            </w:r>
          </w:p>
        </w:tc>
        <w:tc>
          <w:tcPr>
            <w:tcW w:w="500" w:type="pct"/>
            <w:shd w:val="clear" w:color="auto" w:fill="FFFF00"/>
            <w:vAlign w:val="center"/>
          </w:tcPr>
          <w:p w14:paraId="5E14C921" w14:textId="77777777" w:rsidR="001D22B1" w:rsidRDefault="00F22BBE">
            <w:pPr>
              <w:spacing w:before="20" w:after="20"/>
              <w:jc w:val="center"/>
            </w:pPr>
            <w:r>
              <w:rPr>
                <w:rFonts w:ascii="Arial" w:hAnsi="Arial" w:cs="Arial"/>
                <w:bCs/>
                <w:color w:val="000000"/>
                <w:sz w:val="14"/>
                <w:szCs w:val="16"/>
              </w:rPr>
              <w:t>Acceptable</w:t>
            </w:r>
          </w:p>
        </w:tc>
        <w:tc>
          <w:tcPr>
            <w:tcW w:w="750" w:type="pct"/>
            <w:vAlign w:val="center"/>
          </w:tcPr>
          <w:p w14:paraId="5E74D745" w14:textId="77777777" w:rsidR="001D22B1" w:rsidRDefault="00F22BBE">
            <w:pPr>
              <w:spacing w:before="20" w:after="20"/>
            </w:pPr>
            <w:r>
              <w:rPr>
                <w:rFonts w:ascii="Arial" w:hAnsi="Arial" w:cs="Arial"/>
                <w:bCs/>
                <w:color w:val="000000"/>
                <w:sz w:val="14"/>
                <w:szCs w:val="16"/>
              </w:rPr>
              <w:t>Parental Involvement</w:t>
            </w:r>
          </w:p>
        </w:tc>
        <w:tc>
          <w:tcPr>
            <w:tcW w:w="250" w:type="pct"/>
            <w:vAlign w:val="center"/>
          </w:tcPr>
          <w:p w14:paraId="43735B91" w14:textId="77777777" w:rsidR="001D22B1" w:rsidRDefault="00F22BBE">
            <w:pPr>
              <w:spacing w:before="20" w:after="20"/>
              <w:jc w:val="center"/>
            </w:pPr>
            <w:r>
              <w:rPr>
                <w:rFonts w:ascii="Arial" w:hAnsi="Arial" w:cs="Arial"/>
                <w:b/>
                <w:bCs/>
                <w:color w:val="000000"/>
                <w:sz w:val="14"/>
                <w:szCs w:val="16"/>
              </w:rPr>
              <w:t>78.4</w:t>
            </w:r>
          </w:p>
        </w:tc>
        <w:tc>
          <w:tcPr>
            <w:tcW w:w="250" w:type="pct"/>
            <w:vAlign w:val="center"/>
          </w:tcPr>
          <w:p w14:paraId="3B8C99ED" w14:textId="77777777" w:rsidR="001D22B1" w:rsidRDefault="00F22BBE">
            <w:pPr>
              <w:spacing w:before="20" w:after="20"/>
              <w:jc w:val="center"/>
            </w:pPr>
            <w:r>
              <w:rPr>
                <w:rFonts w:ascii="Arial" w:hAnsi="Arial" w:cs="Arial"/>
                <w:bCs/>
                <w:color w:val="000000"/>
                <w:sz w:val="14"/>
                <w:szCs w:val="16"/>
              </w:rPr>
              <w:t>81.6</w:t>
            </w:r>
          </w:p>
        </w:tc>
        <w:tc>
          <w:tcPr>
            <w:tcW w:w="250" w:type="pct"/>
            <w:vAlign w:val="center"/>
          </w:tcPr>
          <w:p w14:paraId="1BF9E12E" w14:textId="77777777" w:rsidR="001D22B1" w:rsidRDefault="00F22BBE">
            <w:pPr>
              <w:spacing w:before="20" w:after="20"/>
              <w:jc w:val="center"/>
            </w:pPr>
            <w:r>
              <w:rPr>
                <w:rFonts w:ascii="Arial" w:hAnsi="Arial" w:cs="Arial"/>
                <w:bCs/>
                <w:color w:val="000000"/>
                <w:sz w:val="14"/>
                <w:szCs w:val="16"/>
              </w:rPr>
              <w:t>81.1</w:t>
            </w:r>
          </w:p>
        </w:tc>
        <w:tc>
          <w:tcPr>
            <w:tcW w:w="250" w:type="pct"/>
            <w:vAlign w:val="center"/>
          </w:tcPr>
          <w:p w14:paraId="5C407182" w14:textId="77777777" w:rsidR="001D22B1" w:rsidRDefault="00F22BBE">
            <w:pPr>
              <w:spacing w:before="20" w:after="20"/>
              <w:jc w:val="center"/>
            </w:pPr>
            <w:r>
              <w:rPr>
                <w:rFonts w:ascii="Arial" w:hAnsi="Arial" w:cs="Arial"/>
                <w:b/>
                <w:bCs/>
                <w:color w:val="000000"/>
                <w:sz w:val="14"/>
                <w:szCs w:val="16"/>
              </w:rPr>
              <w:t>80.6</w:t>
            </w:r>
          </w:p>
        </w:tc>
        <w:tc>
          <w:tcPr>
            <w:tcW w:w="250" w:type="pct"/>
            <w:vAlign w:val="center"/>
          </w:tcPr>
          <w:p w14:paraId="2F4F733A" w14:textId="77777777" w:rsidR="001D22B1" w:rsidRDefault="00F22BBE">
            <w:pPr>
              <w:spacing w:before="20" w:after="20"/>
              <w:jc w:val="center"/>
            </w:pPr>
            <w:r>
              <w:rPr>
                <w:rFonts w:ascii="Arial" w:hAnsi="Arial" w:cs="Arial"/>
                <w:bCs/>
                <w:color w:val="000000"/>
                <w:sz w:val="14"/>
                <w:szCs w:val="16"/>
              </w:rPr>
              <w:t>80.3</w:t>
            </w:r>
          </w:p>
        </w:tc>
        <w:tc>
          <w:tcPr>
            <w:tcW w:w="250" w:type="pct"/>
            <w:vAlign w:val="center"/>
          </w:tcPr>
          <w:p w14:paraId="16043A3C" w14:textId="77777777" w:rsidR="001D22B1" w:rsidRDefault="00F22BBE">
            <w:pPr>
              <w:spacing w:before="20" w:after="20"/>
              <w:jc w:val="center"/>
            </w:pPr>
            <w:r>
              <w:rPr>
                <w:rFonts w:ascii="Arial" w:hAnsi="Arial" w:cs="Arial"/>
                <w:bCs/>
                <w:color w:val="000000"/>
                <w:sz w:val="14"/>
                <w:szCs w:val="16"/>
              </w:rPr>
              <w:t>80.0</w:t>
            </w:r>
          </w:p>
        </w:tc>
        <w:tc>
          <w:tcPr>
            <w:tcW w:w="500" w:type="pct"/>
            <w:shd w:val="clear" w:color="auto" w:fill="FFFF00"/>
            <w:vAlign w:val="center"/>
          </w:tcPr>
          <w:p w14:paraId="3B3AD22F" w14:textId="77777777" w:rsidR="001D22B1" w:rsidRDefault="00F22BBE">
            <w:pPr>
              <w:spacing w:before="20" w:after="20"/>
              <w:jc w:val="center"/>
            </w:pPr>
            <w:r>
              <w:rPr>
                <w:rFonts w:ascii="Arial" w:hAnsi="Arial" w:cs="Arial"/>
                <w:bCs/>
                <w:color w:val="000000"/>
                <w:sz w:val="14"/>
                <w:szCs w:val="16"/>
              </w:rPr>
              <w:t>Intermediate</w:t>
            </w:r>
          </w:p>
        </w:tc>
        <w:tc>
          <w:tcPr>
            <w:tcW w:w="500" w:type="pct"/>
            <w:shd w:val="clear" w:color="auto" w:fill="FFFF00"/>
            <w:vAlign w:val="center"/>
          </w:tcPr>
          <w:p w14:paraId="5A9E2C5D" w14:textId="77777777" w:rsidR="001D22B1" w:rsidRDefault="00F22BBE">
            <w:pPr>
              <w:spacing w:before="20" w:after="20"/>
              <w:jc w:val="center"/>
            </w:pPr>
            <w:r>
              <w:rPr>
                <w:rFonts w:ascii="Arial" w:hAnsi="Arial" w:cs="Arial"/>
                <w:bCs/>
                <w:color w:val="000000"/>
                <w:sz w:val="14"/>
                <w:szCs w:val="16"/>
              </w:rPr>
              <w:t>Maintained</w:t>
            </w:r>
          </w:p>
        </w:tc>
        <w:tc>
          <w:tcPr>
            <w:tcW w:w="500" w:type="pct"/>
            <w:shd w:val="clear" w:color="auto" w:fill="FFFF00"/>
            <w:vAlign w:val="center"/>
          </w:tcPr>
          <w:p w14:paraId="0118DD15" w14:textId="77777777" w:rsidR="001D22B1" w:rsidRDefault="00F22BBE">
            <w:pPr>
              <w:spacing w:before="20" w:after="20"/>
              <w:jc w:val="center"/>
            </w:pPr>
            <w:r>
              <w:rPr>
                <w:rFonts w:ascii="Arial" w:hAnsi="Arial" w:cs="Arial"/>
                <w:bCs/>
                <w:color w:val="000000"/>
                <w:sz w:val="14"/>
                <w:szCs w:val="16"/>
              </w:rPr>
              <w:t>Acceptable</w:t>
            </w:r>
          </w:p>
        </w:tc>
      </w:tr>
      <w:tr w:rsidR="001D22B1" w14:paraId="32E3ACA5" w14:textId="77777777">
        <w:tc>
          <w:tcPr>
            <w:tcW w:w="750" w:type="pct"/>
            <w:vAlign w:val="center"/>
          </w:tcPr>
          <w:p w14:paraId="62A64F47" w14:textId="77777777" w:rsidR="001D22B1" w:rsidRDefault="00F22BBE">
            <w:pPr>
              <w:spacing w:before="20" w:after="20"/>
            </w:pPr>
            <w:r>
              <w:rPr>
                <w:rFonts w:ascii="Arial" w:hAnsi="Arial" w:cs="Arial"/>
                <w:bCs/>
                <w:color w:val="000000"/>
                <w:sz w:val="14"/>
                <w:szCs w:val="16"/>
              </w:rPr>
              <w:t>Continuous Improvement</w:t>
            </w:r>
          </w:p>
        </w:tc>
        <w:tc>
          <w:tcPr>
            <w:tcW w:w="500" w:type="pct"/>
            <w:shd w:val="clear" w:color="auto" w:fill="0000FF"/>
            <w:vAlign w:val="center"/>
          </w:tcPr>
          <w:p w14:paraId="213C32B2" w14:textId="77777777" w:rsidR="001D22B1" w:rsidRDefault="00F22BBE">
            <w:pPr>
              <w:spacing w:before="20" w:after="20"/>
              <w:jc w:val="center"/>
            </w:pPr>
            <w:r>
              <w:rPr>
                <w:rFonts w:ascii="Arial" w:hAnsi="Arial" w:cs="Arial"/>
                <w:bCs/>
                <w:color w:val="FFFFFF"/>
                <w:sz w:val="14"/>
                <w:szCs w:val="16"/>
              </w:rPr>
              <w:t>Excellent</w:t>
            </w:r>
          </w:p>
        </w:tc>
        <w:tc>
          <w:tcPr>
            <w:tcW w:w="750" w:type="pct"/>
            <w:vAlign w:val="center"/>
          </w:tcPr>
          <w:p w14:paraId="1D719502" w14:textId="77777777" w:rsidR="001D22B1" w:rsidRDefault="00F22BBE">
            <w:pPr>
              <w:spacing w:before="20" w:after="20"/>
            </w:pPr>
            <w:r>
              <w:rPr>
                <w:rFonts w:ascii="Arial" w:hAnsi="Arial" w:cs="Arial"/>
                <w:bCs/>
                <w:color w:val="000000"/>
                <w:sz w:val="14"/>
                <w:szCs w:val="16"/>
              </w:rPr>
              <w:t>School Improvement</w:t>
            </w:r>
          </w:p>
        </w:tc>
        <w:tc>
          <w:tcPr>
            <w:tcW w:w="250" w:type="pct"/>
            <w:vAlign w:val="center"/>
          </w:tcPr>
          <w:p w14:paraId="296E2600" w14:textId="77777777" w:rsidR="001D22B1" w:rsidRDefault="00F22BBE">
            <w:pPr>
              <w:spacing w:before="20" w:after="20"/>
              <w:jc w:val="center"/>
            </w:pPr>
            <w:r>
              <w:rPr>
                <w:rFonts w:ascii="Arial" w:hAnsi="Arial" w:cs="Arial"/>
                <w:b/>
                <w:bCs/>
                <w:color w:val="000000"/>
                <w:sz w:val="14"/>
                <w:szCs w:val="16"/>
              </w:rPr>
              <w:t>86.4</w:t>
            </w:r>
          </w:p>
        </w:tc>
        <w:tc>
          <w:tcPr>
            <w:tcW w:w="250" w:type="pct"/>
            <w:vAlign w:val="center"/>
          </w:tcPr>
          <w:p w14:paraId="01B4914A" w14:textId="77777777" w:rsidR="001D22B1" w:rsidRDefault="00F22BBE">
            <w:pPr>
              <w:spacing w:before="20" w:after="20"/>
              <w:jc w:val="center"/>
            </w:pPr>
            <w:r>
              <w:rPr>
                <w:rFonts w:ascii="Arial" w:hAnsi="Arial" w:cs="Arial"/>
                <w:bCs/>
                <w:color w:val="000000"/>
                <w:sz w:val="14"/>
                <w:szCs w:val="16"/>
              </w:rPr>
              <w:t>87.9</w:t>
            </w:r>
          </w:p>
        </w:tc>
        <w:tc>
          <w:tcPr>
            <w:tcW w:w="250" w:type="pct"/>
            <w:vAlign w:val="center"/>
          </w:tcPr>
          <w:p w14:paraId="07367BB5" w14:textId="77777777" w:rsidR="001D22B1" w:rsidRDefault="00F22BBE">
            <w:pPr>
              <w:spacing w:before="20" w:after="20"/>
              <w:jc w:val="center"/>
            </w:pPr>
            <w:r>
              <w:rPr>
                <w:rFonts w:ascii="Arial" w:hAnsi="Arial" w:cs="Arial"/>
                <w:bCs/>
                <w:color w:val="000000"/>
                <w:sz w:val="14"/>
                <w:szCs w:val="16"/>
              </w:rPr>
              <w:t>86.2</w:t>
            </w:r>
          </w:p>
        </w:tc>
        <w:tc>
          <w:tcPr>
            <w:tcW w:w="250" w:type="pct"/>
            <w:vAlign w:val="center"/>
          </w:tcPr>
          <w:p w14:paraId="50348E98" w14:textId="77777777" w:rsidR="001D22B1" w:rsidRDefault="00F22BBE">
            <w:pPr>
              <w:spacing w:before="20" w:after="20"/>
              <w:jc w:val="center"/>
            </w:pPr>
            <w:r>
              <w:rPr>
                <w:rFonts w:ascii="Arial" w:hAnsi="Arial" w:cs="Arial"/>
                <w:b/>
                <w:bCs/>
                <w:color w:val="000000"/>
                <w:sz w:val="14"/>
                <w:szCs w:val="16"/>
              </w:rPr>
              <w:t>79.8</w:t>
            </w:r>
          </w:p>
        </w:tc>
        <w:tc>
          <w:tcPr>
            <w:tcW w:w="250" w:type="pct"/>
            <w:vAlign w:val="center"/>
          </w:tcPr>
          <w:p w14:paraId="0B4F44C4" w14:textId="77777777" w:rsidR="001D22B1" w:rsidRDefault="00F22BBE">
            <w:pPr>
              <w:spacing w:before="20" w:after="20"/>
              <w:jc w:val="center"/>
            </w:pPr>
            <w:r>
              <w:rPr>
                <w:rFonts w:ascii="Arial" w:hAnsi="Arial" w:cs="Arial"/>
                <w:bCs/>
                <w:color w:val="000000"/>
                <w:sz w:val="14"/>
                <w:szCs w:val="16"/>
              </w:rPr>
              <w:t>80.6</w:t>
            </w:r>
          </w:p>
        </w:tc>
        <w:tc>
          <w:tcPr>
            <w:tcW w:w="250" w:type="pct"/>
            <w:vAlign w:val="center"/>
          </w:tcPr>
          <w:p w14:paraId="7B0DB870" w14:textId="77777777" w:rsidR="001D22B1" w:rsidRDefault="00F22BBE">
            <w:pPr>
              <w:spacing w:before="20" w:after="20"/>
              <w:jc w:val="center"/>
            </w:pPr>
            <w:r>
              <w:rPr>
                <w:rFonts w:ascii="Arial" w:hAnsi="Arial" w:cs="Arial"/>
                <w:bCs/>
                <w:color w:val="000000"/>
                <w:sz w:val="14"/>
                <w:szCs w:val="16"/>
              </w:rPr>
              <w:t>80.2</w:t>
            </w:r>
          </w:p>
        </w:tc>
        <w:tc>
          <w:tcPr>
            <w:tcW w:w="500" w:type="pct"/>
            <w:shd w:val="clear" w:color="auto" w:fill="0000FF"/>
            <w:vAlign w:val="center"/>
          </w:tcPr>
          <w:p w14:paraId="5869AB74" w14:textId="77777777" w:rsidR="001D22B1" w:rsidRDefault="00F22BBE">
            <w:pPr>
              <w:spacing w:before="20" w:after="20"/>
              <w:jc w:val="center"/>
            </w:pPr>
            <w:r>
              <w:rPr>
                <w:rFonts w:ascii="Arial" w:hAnsi="Arial" w:cs="Arial"/>
                <w:bCs/>
                <w:color w:val="FFFFFF"/>
                <w:sz w:val="14"/>
                <w:szCs w:val="16"/>
              </w:rPr>
              <w:t>Very High</w:t>
            </w:r>
          </w:p>
        </w:tc>
        <w:tc>
          <w:tcPr>
            <w:tcW w:w="500" w:type="pct"/>
            <w:shd w:val="clear" w:color="auto" w:fill="FFFF00"/>
            <w:vAlign w:val="center"/>
          </w:tcPr>
          <w:p w14:paraId="68E36A43" w14:textId="77777777" w:rsidR="001D22B1" w:rsidRDefault="00F22BBE">
            <w:pPr>
              <w:spacing w:before="20" w:after="20"/>
              <w:jc w:val="center"/>
            </w:pPr>
            <w:r>
              <w:rPr>
                <w:rFonts w:ascii="Arial" w:hAnsi="Arial" w:cs="Arial"/>
                <w:bCs/>
                <w:color w:val="000000"/>
                <w:sz w:val="14"/>
                <w:szCs w:val="16"/>
              </w:rPr>
              <w:t>Maintained</w:t>
            </w:r>
          </w:p>
        </w:tc>
        <w:tc>
          <w:tcPr>
            <w:tcW w:w="500" w:type="pct"/>
            <w:shd w:val="clear" w:color="auto" w:fill="0000FF"/>
            <w:vAlign w:val="center"/>
          </w:tcPr>
          <w:p w14:paraId="77708678" w14:textId="77777777" w:rsidR="001D22B1" w:rsidRDefault="00F22BBE">
            <w:pPr>
              <w:spacing w:before="20" w:after="20"/>
              <w:jc w:val="center"/>
            </w:pPr>
            <w:r>
              <w:rPr>
                <w:rFonts w:ascii="Arial" w:hAnsi="Arial" w:cs="Arial"/>
                <w:bCs/>
                <w:color w:val="FFFFFF"/>
                <w:sz w:val="14"/>
                <w:szCs w:val="16"/>
              </w:rPr>
              <w:t>Excellent</w:t>
            </w:r>
          </w:p>
        </w:tc>
      </w:tr>
    </w:tbl>
    <w:p w14:paraId="636303F1" w14:textId="77777777" w:rsidR="00431068" w:rsidRPr="005B5260" w:rsidRDefault="00431068">
      <w:pPr>
        <w:rPr>
          <w:rFonts w:ascii="Arial" w:hAnsi="Arial" w:cs="Arial"/>
          <w:sz w:val="16"/>
          <w:szCs w:val="16"/>
        </w:rPr>
      </w:pPr>
    </w:p>
    <w:p w14:paraId="689B11C2" w14:textId="77777777" w:rsidR="006C45B8" w:rsidRPr="005B5260" w:rsidRDefault="006C45B8" w:rsidP="006C45B8">
      <w:pPr>
        <w:autoSpaceDE w:val="0"/>
        <w:autoSpaceDN w:val="0"/>
        <w:adjustRightInd w:val="0"/>
        <w:rPr>
          <w:rFonts w:ascii="Arial" w:hAnsi="Arial" w:cs="Arial"/>
          <w:sz w:val="14"/>
          <w:szCs w:val="14"/>
        </w:rPr>
      </w:pPr>
      <w:r w:rsidRPr="005B5260">
        <w:rPr>
          <w:rFonts w:ascii="Arial" w:hAnsi="Arial" w:cs="Arial"/>
          <w:sz w:val="14"/>
          <w:szCs w:val="14"/>
        </w:rPr>
        <w:t>Notes:</w:t>
      </w:r>
    </w:p>
    <w:p w14:paraId="20053E2F" w14:textId="77777777" w:rsidR="00975A60" w:rsidRDefault="00975A60" w:rsidP="00975A60">
      <w:pPr>
        <w:pStyle w:val="ListParagraph"/>
        <w:numPr>
          <w:ilvl w:val="0"/>
          <w:numId w:val="25"/>
        </w:numPr>
        <w:autoSpaceDE w:val="0"/>
        <w:autoSpaceDN w:val="0"/>
        <w:adjustRightInd w:val="0"/>
        <w:ind w:left="180" w:hanging="180"/>
        <w:contextualSpacing/>
        <w:rPr>
          <w:rFonts w:ascii="Arial" w:hAnsi="Arial" w:cs="Arial"/>
          <w:sz w:val="14"/>
          <w:szCs w:val="14"/>
        </w:rPr>
      </w:pPr>
      <w:r w:rsidRPr="00975A60">
        <w:rPr>
          <w:rFonts w:ascii="Arial" w:hAnsi="Arial" w:cs="Arial"/>
          <w:sz w:val="14"/>
          <w:szCs w:val="14"/>
        </w:rPr>
        <w:t xml:space="preserve">Aggregated PAT results are based upon a weighted average of percent meeting standards (Acceptable, Excellence). The weights are the number of students enrolled in each course. Courses included: English Language Arts (Grades 6, 9, 9 KAE), </w:t>
      </w:r>
      <w:proofErr w:type="spellStart"/>
      <w:r w:rsidRPr="00975A60">
        <w:rPr>
          <w:rFonts w:ascii="Arial" w:hAnsi="Arial" w:cs="Arial"/>
          <w:sz w:val="14"/>
          <w:szCs w:val="14"/>
        </w:rPr>
        <w:t>Français</w:t>
      </w:r>
      <w:proofErr w:type="spellEnd"/>
      <w:r w:rsidRPr="00975A60">
        <w:rPr>
          <w:rFonts w:ascii="Arial" w:hAnsi="Arial" w:cs="Arial"/>
          <w:sz w:val="14"/>
          <w:szCs w:val="14"/>
        </w:rPr>
        <w:t xml:space="preserve"> (Grades 6, 9), French Language Arts (Grades 6, 9), Mathematics 9 KAE, Science (Grades 6, 9, 9 KAE), Social Studies (Grades 6, 9, 9 KAE). Grade 3 results were not included due to the introduction of the Student Learning Assessment Pilot.</w:t>
      </w:r>
    </w:p>
    <w:p w14:paraId="042F4A79" w14:textId="77777777" w:rsidR="006C45B8" w:rsidRPr="003A7421" w:rsidRDefault="001B4A3F" w:rsidP="00975A60">
      <w:pPr>
        <w:pStyle w:val="ListParagraph"/>
        <w:numPr>
          <w:ilvl w:val="0"/>
          <w:numId w:val="25"/>
        </w:numPr>
        <w:autoSpaceDE w:val="0"/>
        <w:autoSpaceDN w:val="0"/>
        <w:adjustRightInd w:val="0"/>
        <w:ind w:left="180" w:hanging="180"/>
        <w:contextualSpacing/>
        <w:rPr>
          <w:rFonts w:ascii="Arial" w:hAnsi="Arial" w:cs="Arial"/>
          <w:sz w:val="14"/>
          <w:szCs w:val="14"/>
        </w:rPr>
      </w:pPr>
      <w:r w:rsidRPr="001B4A3F">
        <w:rPr>
          <w:rFonts w:ascii="Arial" w:hAnsi="Arial" w:cs="Arial"/>
          <w:sz w:val="14"/>
          <w:szCs w:val="14"/>
        </w:rPr>
        <w:t xml:space="preserve">Aggregated Diploma results are a weighted average of percent meeting standards (Acceptable, Excellence) on Diploma Examinations. The weights are the number of students writing the Diploma Examination for each course. Courses included: English Language Arts 30-1, English Language Arts 30-2, French Language Arts 30-1, </w:t>
      </w:r>
      <w:proofErr w:type="spellStart"/>
      <w:r w:rsidRPr="001B4A3F">
        <w:rPr>
          <w:rFonts w:ascii="Arial" w:hAnsi="Arial" w:cs="Arial"/>
          <w:sz w:val="14"/>
          <w:szCs w:val="14"/>
        </w:rPr>
        <w:t>Français</w:t>
      </w:r>
      <w:proofErr w:type="spellEnd"/>
      <w:r w:rsidRPr="001B4A3F">
        <w:rPr>
          <w:rFonts w:ascii="Arial" w:hAnsi="Arial" w:cs="Arial"/>
          <w:sz w:val="14"/>
          <w:szCs w:val="14"/>
        </w:rPr>
        <w:t xml:space="preserve"> 30-1, Chemistry 30, Physics 30, Biology 30, Science 30, Social Studies 30-1, Social Studies 30-2</w:t>
      </w:r>
      <w:r w:rsidR="006C45B8" w:rsidRPr="003A7421">
        <w:rPr>
          <w:rFonts w:ascii="Arial" w:hAnsi="Arial" w:cs="Arial"/>
          <w:sz w:val="14"/>
          <w:szCs w:val="14"/>
        </w:rPr>
        <w:t>.</w:t>
      </w:r>
    </w:p>
    <w:p w14:paraId="2548BCAE" w14:textId="77777777" w:rsidR="006C45B8" w:rsidRPr="003A7421" w:rsidRDefault="006C45B8" w:rsidP="006C45B8">
      <w:pPr>
        <w:pStyle w:val="ListParagraph"/>
        <w:numPr>
          <w:ilvl w:val="0"/>
          <w:numId w:val="25"/>
        </w:numPr>
        <w:autoSpaceDE w:val="0"/>
        <w:autoSpaceDN w:val="0"/>
        <w:adjustRightInd w:val="0"/>
        <w:ind w:left="180" w:hanging="180"/>
        <w:contextualSpacing/>
        <w:rPr>
          <w:rFonts w:ascii="Arial" w:hAnsi="Arial" w:cs="Arial"/>
          <w:sz w:val="14"/>
          <w:szCs w:val="14"/>
        </w:rPr>
      </w:pPr>
      <w:r w:rsidRPr="001D52A4">
        <w:rPr>
          <w:rFonts w:ascii="Arial" w:hAnsi="Arial" w:cs="Arial"/>
          <w:sz w:val="14"/>
          <w:szCs w:val="14"/>
        </w:rPr>
        <w:t xml:space="preserve">The subsequent pages </w:t>
      </w:r>
      <w:r>
        <w:rPr>
          <w:rFonts w:ascii="Arial" w:hAnsi="Arial" w:cs="Arial"/>
          <w:sz w:val="14"/>
          <w:szCs w:val="14"/>
        </w:rPr>
        <w:t>include</w:t>
      </w:r>
      <w:r w:rsidRPr="001D52A4">
        <w:rPr>
          <w:rFonts w:ascii="Arial" w:hAnsi="Arial" w:cs="Arial"/>
          <w:sz w:val="14"/>
          <w:szCs w:val="14"/>
        </w:rPr>
        <w:t xml:space="preserve"> evaluations for each performance measure.  If jurisdictions desire not to present </w:t>
      </w:r>
      <w:r>
        <w:rPr>
          <w:rFonts w:ascii="Arial" w:hAnsi="Arial" w:cs="Arial"/>
          <w:sz w:val="14"/>
          <w:szCs w:val="14"/>
        </w:rPr>
        <w:t>this information for each</w:t>
      </w:r>
      <w:r w:rsidRPr="001D52A4">
        <w:rPr>
          <w:rFonts w:ascii="Arial" w:hAnsi="Arial" w:cs="Arial"/>
          <w:sz w:val="14"/>
          <w:szCs w:val="14"/>
        </w:rPr>
        <w:t xml:space="preserve"> performance measure in the subsequent pages, please include a reference to this overall summary page </w:t>
      </w:r>
      <w:r>
        <w:rPr>
          <w:rFonts w:ascii="Arial" w:hAnsi="Arial" w:cs="Arial"/>
          <w:sz w:val="14"/>
          <w:szCs w:val="14"/>
        </w:rPr>
        <w:t xml:space="preserve">for each </w:t>
      </w:r>
      <w:r w:rsidRPr="001D52A4">
        <w:rPr>
          <w:rFonts w:ascii="Arial" w:hAnsi="Arial" w:cs="Arial"/>
          <w:sz w:val="14"/>
          <w:szCs w:val="14"/>
        </w:rPr>
        <w:t>performance</w:t>
      </w:r>
      <w:r>
        <w:rPr>
          <w:rFonts w:ascii="Arial" w:hAnsi="Arial" w:cs="Arial"/>
          <w:sz w:val="14"/>
          <w:szCs w:val="14"/>
        </w:rPr>
        <w:t xml:space="preserve"> measure.</w:t>
      </w:r>
    </w:p>
    <w:p w14:paraId="727B25F1" w14:textId="77777777" w:rsidR="006C45B8" w:rsidRDefault="006C45B8" w:rsidP="006C45B8">
      <w:pPr>
        <w:pStyle w:val="ListParagraph"/>
        <w:numPr>
          <w:ilvl w:val="0"/>
          <w:numId w:val="25"/>
        </w:numPr>
        <w:autoSpaceDE w:val="0"/>
        <w:autoSpaceDN w:val="0"/>
        <w:adjustRightInd w:val="0"/>
        <w:ind w:left="180" w:hanging="180"/>
        <w:contextualSpacing/>
        <w:rPr>
          <w:rFonts w:ascii="Arial" w:hAnsi="Arial" w:cs="Arial"/>
          <w:sz w:val="14"/>
          <w:szCs w:val="14"/>
        </w:rPr>
      </w:pPr>
      <w:r>
        <w:rPr>
          <w:rFonts w:ascii="Arial" w:hAnsi="Arial" w:cs="Arial"/>
          <w:sz w:val="14"/>
          <w:szCs w:val="14"/>
        </w:rPr>
        <w:t>Data values have been suppressed where the number of students or respondents is less than 6. Suppression is marked with an asterisk (*).</w:t>
      </w:r>
    </w:p>
    <w:p w14:paraId="796B7A5F" w14:textId="77777777" w:rsidR="00D1063E" w:rsidRDefault="00D1063E" w:rsidP="00D1063E">
      <w:pPr>
        <w:pStyle w:val="ListParagraph"/>
        <w:numPr>
          <w:ilvl w:val="0"/>
          <w:numId w:val="25"/>
        </w:numPr>
        <w:autoSpaceDE w:val="0"/>
        <w:autoSpaceDN w:val="0"/>
        <w:adjustRightInd w:val="0"/>
        <w:ind w:left="180" w:hanging="180"/>
        <w:contextualSpacing/>
        <w:rPr>
          <w:rFonts w:ascii="Arial" w:hAnsi="Arial" w:cs="Arial"/>
          <w:sz w:val="14"/>
          <w:szCs w:val="14"/>
        </w:rPr>
      </w:pPr>
      <w:r>
        <w:rPr>
          <w:rFonts w:ascii="Arial" w:hAnsi="Arial" w:cs="Arial"/>
          <w:sz w:val="14"/>
          <w:szCs w:val="14"/>
        </w:rPr>
        <w:t>Please note that participation in Diploma Examinations and Grade 9 Provincial Achievement Tests was impacted by the flooding in June 2013.  Caution should be used when interpreting trends over time for the province and those school authorities affected by the floods.</w:t>
      </w:r>
    </w:p>
    <w:p w14:paraId="2B42770A" w14:textId="77777777" w:rsidR="00017BA5" w:rsidRPr="00017BA5" w:rsidRDefault="00017BA5" w:rsidP="00017BA5">
      <w:pPr>
        <w:pStyle w:val="ListParagraph"/>
        <w:numPr>
          <w:ilvl w:val="0"/>
          <w:numId w:val="25"/>
        </w:numPr>
        <w:autoSpaceDE w:val="0"/>
        <w:autoSpaceDN w:val="0"/>
        <w:adjustRightInd w:val="0"/>
        <w:ind w:left="180" w:hanging="180"/>
        <w:contextualSpacing/>
        <w:rPr>
          <w:rFonts w:ascii="Arial" w:hAnsi="Arial" w:cs="Arial"/>
          <w:sz w:val="14"/>
          <w:szCs w:val="14"/>
        </w:rPr>
      </w:pPr>
      <w:r w:rsidRPr="00017BA5">
        <w:rPr>
          <w:rFonts w:ascii="Arial" w:hAnsi="Arial" w:cs="Arial"/>
          <w:sz w:val="14"/>
          <w:szCs w:val="14"/>
        </w:rPr>
        <w:t>Survey results for the province and some school authorities were impacted by an increase in the number of students responding to the survey through the introduction of the Tell THEM From ME survey tool in 2014.</w:t>
      </w:r>
    </w:p>
    <w:p w14:paraId="2FDD7D18" w14:textId="77777777" w:rsidR="00CD307E" w:rsidRDefault="00CD307E" w:rsidP="00CD307E">
      <w:pPr>
        <w:pStyle w:val="ListParagraph"/>
        <w:autoSpaceDE w:val="0"/>
        <w:autoSpaceDN w:val="0"/>
        <w:adjustRightInd w:val="0"/>
        <w:ind w:left="0"/>
        <w:contextualSpacing/>
        <w:rPr>
          <w:rFonts w:ascii="Arial" w:hAnsi="Arial" w:cs="Arial"/>
          <w:sz w:val="14"/>
          <w:szCs w:val="14"/>
        </w:rPr>
      </w:pPr>
    </w:p>
    <w:p w14:paraId="5F14DFFA" w14:textId="77777777" w:rsidR="00457567" w:rsidRPr="005B5260" w:rsidRDefault="00457567" w:rsidP="003A7421">
      <w:pPr>
        <w:ind w:left="180" w:hanging="180"/>
        <w:rPr>
          <w:rFonts w:ascii="Arial" w:hAnsi="Arial" w:cs="Arial"/>
          <w:sz w:val="14"/>
          <w:szCs w:val="14"/>
        </w:rPr>
        <w:sectPr w:rsidR="00457567" w:rsidRPr="005B5260" w:rsidSect="00C81FF7">
          <w:pgSz w:w="15840" w:h="12240" w:orient="landscape"/>
          <w:pgMar w:top="1440" w:right="1440" w:bottom="144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124FF" w:rsidRPr="005B5260" w14:paraId="6838EAB3" w14:textId="77777777" w:rsidTr="00DE6E28">
        <w:tc>
          <w:tcPr>
            <w:tcW w:w="5000" w:type="pct"/>
            <w:shd w:val="clear" w:color="auto" w:fill="auto"/>
            <w:tcMar>
              <w:top w:w="29" w:type="dxa"/>
              <w:left w:w="115" w:type="dxa"/>
              <w:right w:w="115" w:type="dxa"/>
            </w:tcMar>
          </w:tcPr>
          <w:p w14:paraId="3EE166FE" w14:textId="77777777" w:rsidR="000124FF" w:rsidRPr="005B5260" w:rsidRDefault="000124FF" w:rsidP="001B44A5">
            <w:pPr>
              <w:rPr>
                <w:rFonts w:ascii="Arial" w:hAnsi="Arial" w:cs="Arial"/>
                <w:color w:val="000080"/>
                <w:sz w:val="20"/>
                <w:szCs w:val="20"/>
              </w:rPr>
            </w:pPr>
            <w:r w:rsidRPr="007C77BD">
              <w:rPr>
                <w:rFonts w:ascii="Arial" w:hAnsi="Arial" w:cs="Arial"/>
                <w:color w:val="000080"/>
                <w:sz w:val="18"/>
                <w:szCs w:val="18"/>
              </w:rPr>
              <w:lastRenderedPageBreak/>
              <w:t>Measure Evaluation Reference</w:t>
            </w:r>
          </w:p>
        </w:tc>
      </w:tr>
      <w:tr w:rsidR="000124FF" w:rsidRPr="005B5260" w14:paraId="73703355" w14:textId="77777777" w:rsidTr="001E6C5C">
        <w:trPr>
          <w:trHeight w:val="9258"/>
        </w:trPr>
        <w:tc>
          <w:tcPr>
            <w:tcW w:w="5000" w:type="pct"/>
            <w:shd w:val="clear" w:color="auto" w:fill="auto"/>
            <w:tcMar>
              <w:top w:w="29" w:type="dxa"/>
              <w:left w:w="115" w:type="dxa"/>
              <w:right w:w="115" w:type="dxa"/>
            </w:tcMar>
          </w:tcPr>
          <w:p w14:paraId="6A90B95B" w14:textId="77777777" w:rsidR="000124FF" w:rsidRPr="005B5260" w:rsidRDefault="000124FF" w:rsidP="008858DA">
            <w:pPr>
              <w:spacing w:line="72" w:lineRule="auto"/>
              <w:rPr>
                <w:rFonts w:ascii="Arial" w:hAnsi="Arial" w:cs="Arial"/>
                <w:b/>
                <w:bCs/>
                <w:color w:val="000080"/>
                <w:sz w:val="17"/>
                <w:szCs w:val="15"/>
              </w:rPr>
            </w:pPr>
          </w:p>
          <w:p w14:paraId="4D23BA37" w14:textId="77777777" w:rsidR="000124FF" w:rsidRPr="007C77BD" w:rsidRDefault="000124FF" w:rsidP="00354CB7">
            <w:pPr>
              <w:rPr>
                <w:rFonts w:ascii="Arial" w:hAnsi="Arial" w:cs="Arial"/>
                <w:color w:val="000080"/>
                <w:sz w:val="16"/>
                <w:szCs w:val="16"/>
              </w:rPr>
            </w:pPr>
            <w:r w:rsidRPr="007C77BD">
              <w:rPr>
                <w:rFonts w:ascii="Arial" w:hAnsi="Arial" w:cs="Arial"/>
                <w:b/>
                <w:bCs/>
                <w:color w:val="000080"/>
                <w:sz w:val="16"/>
                <w:szCs w:val="16"/>
              </w:rPr>
              <w:t>Achievement Evaluation</w:t>
            </w:r>
          </w:p>
          <w:p w14:paraId="6EABA7DE" w14:textId="77777777" w:rsidR="000124FF" w:rsidRPr="005B5260" w:rsidRDefault="000124FF" w:rsidP="00354CB7">
            <w:pPr>
              <w:rPr>
                <w:rFonts w:ascii="Arial" w:hAnsi="Arial" w:cs="Arial"/>
                <w:sz w:val="15"/>
                <w:szCs w:val="15"/>
              </w:rPr>
            </w:pPr>
            <w:r w:rsidRPr="005B5260">
              <w:rPr>
                <w:rFonts w:ascii="Arial" w:hAnsi="Arial" w:cs="Arial"/>
                <w:sz w:val="15"/>
                <w:szCs w:val="15"/>
              </w:rPr>
              <w:t xml:space="preserve">Achievement evaluation is based upon a comparison of Current Year data to a set of standards which remain consistent over time. The Standards are calculated by taking the 3 year average of baseline data for each measure across all school jurisdictions and calculating the 5th, 25th, 75th and 95th percentiles. Once calculated, these standards remain in place from year to year to allow for consistent planning and evaluation. </w:t>
            </w:r>
          </w:p>
          <w:p w14:paraId="4A53F253" w14:textId="77777777" w:rsidR="000124FF" w:rsidRPr="005B5260" w:rsidRDefault="000124FF" w:rsidP="008858DA">
            <w:pPr>
              <w:spacing w:line="120" w:lineRule="auto"/>
              <w:rPr>
                <w:rFonts w:ascii="Arial" w:hAnsi="Arial" w:cs="Arial"/>
                <w:sz w:val="15"/>
                <w:szCs w:val="15"/>
              </w:rPr>
            </w:pPr>
          </w:p>
          <w:p w14:paraId="11842B9A" w14:textId="77777777" w:rsidR="000124FF" w:rsidRPr="005B5260" w:rsidRDefault="000124FF" w:rsidP="00354CB7">
            <w:pPr>
              <w:rPr>
                <w:rFonts w:ascii="Arial" w:hAnsi="Arial" w:cs="Arial"/>
                <w:sz w:val="15"/>
                <w:szCs w:val="15"/>
              </w:rPr>
            </w:pPr>
            <w:r w:rsidRPr="005B5260">
              <w:rPr>
                <w:rFonts w:ascii="Arial" w:hAnsi="Arial" w:cs="Arial"/>
                <w:sz w:val="15"/>
                <w:szCs w:val="15"/>
              </w:rPr>
              <w:t>The table below shows the range of values defining the 5 achievement evaluation levels for each measure.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3752"/>
              <w:gridCol w:w="1099"/>
              <w:gridCol w:w="1099"/>
              <w:gridCol w:w="1107"/>
              <w:gridCol w:w="1099"/>
              <w:gridCol w:w="1194"/>
            </w:tblGrid>
            <w:tr w:rsidR="001D22B1" w14:paraId="6BF82BDA" w14:textId="77777777">
              <w:tc>
                <w:tcPr>
                  <w:tcW w:w="0" w:type="auto"/>
                  <w:vAlign w:val="center"/>
                </w:tcPr>
                <w:p w14:paraId="1689776F" w14:textId="77777777" w:rsidR="001D22B1" w:rsidRDefault="00F22BBE">
                  <w:pPr>
                    <w:spacing w:before="20" w:after="20"/>
                  </w:pPr>
                  <w:r>
                    <w:rPr>
                      <w:rFonts w:ascii="Arial" w:hAnsi="Arial" w:cs="Arial"/>
                      <w:b/>
                      <w:bCs/>
                      <w:color w:val="000000"/>
                      <w:sz w:val="15"/>
                      <w:szCs w:val="16"/>
                    </w:rPr>
                    <w:t>Measure</w:t>
                  </w:r>
                </w:p>
              </w:tc>
              <w:tc>
                <w:tcPr>
                  <w:tcW w:w="0" w:type="auto"/>
                  <w:shd w:val="clear" w:color="auto" w:fill="FF0000"/>
                  <w:vAlign w:val="center"/>
                </w:tcPr>
                <w:p w14:paraId="32B7918D" w14:textId="77777777" w:rsidR="001D22B1" w:rsidRDefault="00F22BBE">
                  <w:pPr>
                    <w:spacing w:before="20" w:after="20"/>
                    <w:jc w:val="center"/>
                  </w:pPr>
                  <w:r>
                    <w:rPr>
                      <w:rFonts w:ascii="Arial" w:hAnsi="Arial" w:cs="Arial"/>
                      <w:b/>
                      <w:bCs/>
                      <w:color w:val="FFFFFF"/>
                      <w:sz w:val="15"/>
                      <w:szCs w:val="16"/>
                    </w:rPr>
                    <w:t>Very Low</w:t>
                  </w:r>
                </w:p>
              </w:tc>
              <w:tc>
                <w:tcPr>
                  <w:tcW w:w="0" w:type="auto"/>
                  <w:shd w:val="clear" w:color="auto" w:fill="FF6600"/>
                  <w:vAlign w:val="center"/>
                </w:tcPr>
                <w:p w14:paraId="475798DA" w14:textId="77777777" w:rsidR="001D22B1" w:rsidRDefault="00F22BBE">
                  <w:pPr>
                    <w:spacing w:before="20" w:after="20"/>
                    <w:jc w:val="center"/>
                  </w:pPr>
                  <w:r>
                    <w:rPr>
                      <w:rFonts w:ascii="Arial" w:hAnsi="Arial" w:cs="Arial"/>
                      <w:b/>
                      <w:bCs/>
                      <w:color w:val="000000"/>
                      <w:sz w:val="15"/>
                      <w:szCs w:val="16"/>
                    </w:rPr>
                    <w:t>Low</w:t>
                  </w:r>
                </w:p>
              </w:tc>
              <w:tc>
                <w:tcPr>
                  <w:tcW w:w="0" w:type="auto"/>
                  <w:shd w:val="clear" w:color="auto" w:fill="FFFF00"/>
                  <w:vAlign w:val="center"/>
                </w:tcPr>
                <w:p w14:paraId="068FB9BE" w14:textId="77777777" w:rsidR="001D22B1" w:rsidRDefault="00F22BBE">
                  <w:pPr>
                    <w:spacing w:before="20" w:after="20"/>
                    <w:jc w:val="center"/>
                  </w:pPr>
                  <w:r>
                    <w:rPr>
                      <w:rFonts w:ascii="Arial" w:hAnsi="Arial" w:cs="Arial"/>
                      <w:b/>
                      <w:bCs/>
                      <w:color w:val="000000"/>
                      <w:sz w:val="15"/>
                      <w:szCs w:val="16"/>
                    </w:rPr>
                    <w:t>Intermediate</w:t>
                  </w:r>
                </w:p>
              </w:tc>
              <w:tc>
                <w:tcPr>
                  <w:tcW w:w="0" w:type="auto"/>
                  <w:shd w:val="clear" w:color="auto" w:fill="008000"/>
                  <w:vAlign w:val="center"/>
                </w:tcPr>
                <w:p w14:paraId="52D559A2" w14:textId="77777777" w:rsidR="001D22B1" w:rsidRDefault="00F22BBE">
                  <w:pPr>
                    <w:spacing w:before="20" w:after="20"/>
                    <w:jc w:val="center"/>
                  </w:pPr>
                  <w:r>
                    <w:rPr>
                      <w:rFonts w:ascii="Arial" w:hAnsi="Arial" w:cs="Arial"/>
                      <w:b/>
                      <w:bCs/>
                      <w:color w:val="FFFFFF"/>
                      <w:sz w:val="15"/>
                      <w:szCs w:val="16"/>
                    </w:rPr>
                    <w:t>High</w:t>
                  </w:r>
                </w:p>
              </w:tc>
              <w:tc>
                <w:tcPr>
                  <w:tcW w:w="0" w:type="auto"/>
                  <w:shd w:val="clear" w:color="auto" w:fill="0000FF"/>
                  <w:vAlign w:val="center"/>
                </w:tcPr>
                <w:p w14:paraId="5DDC6AC0" w14:textId="77777777" w:rsidR="001D22B1" w:rsidRDefault="00F22BBE">
                  <w:pPr>
                    <w:spacing w:before="20" w:after="20"/>
                    <w:jc w:val="center"/>
                  </w:pPr>
                  <w:r>
                    <w:rPr>
                      <w:rFonts w:ascii="Arial" w:hAnsi="Arial" w:cs="Arial"/>
                      <w:b/>
                      <w:bCs/>
                      <w:color w:val="FFFFFF"/>
                      <w:sz w:val="15"/>
                      <w:szCs w:val="16"/>
                    </w:rPr>
                    <w:t>Very High</w:t>
                  </w:r>
                </w:p>
              </w:tc>
            </w:tr>
            <w:tr w:rsidR="001D22B1" w14:paraId="35F2553D" w14:textId="77777777">
              <w:tc>
                <w:tcPr>
                  <w:tcW w:w="0" w:type="auto"/>
                  <w:vAlign w:val="center"/>
                </w:tcPr>
                <w:p w14:paraId="2AB73DD0" w14:textId="77777777" w:rsidR="001D22B1" w:rsidRDefault="00F22BBE">
                  <w:pPr>
                    <w:spacing w:before="20" w:after="20"/>
                  </w:pPr>
                  <w:r>
                    <w:rPr>
                      <w:rFonts w:ascii="Arial" w:hAnsi="Arial" w:cs="Arial"/>
                      <w:bCs/>
                      <w:color w:val="000000"/>
                      <w:sz w:val="15"/>
                      <w:szCs w:val="16"/>
                    </w:rPr>
                    <w:t>Safe and Caring</w:t>
                  </w:r>
                </w:p>
              </w:tc>
              <w:tc>
                <w:tcPr>
                  <w:tcW w:w="0" w:type="auto"/>
                  <w:shd w:val="clear" w:color="auto" w:fill="FF0000"/>
                  <w:vAlign w:val="center"/>
                </w:tcPr>
                <w:p w14:paraId="52CB1287" w14:textId="77777777" w:rsidR="001D22B1" w:rsidRDefault="00F22BBE">
                  <w:pPr>
                    <w:spacing w:before="20" w:after="20"/>
                    <w:jc w:val="center"/>
                  </w:pPr>
                  <w:r>
                    <w:rPr>
                      <w:rFonts w:ascii="Arial" w:hAnsi="Arial" w:cs="Arial"/>
                      <w:bCs/>
                      <w:color w:val="FFFFFF"/>
                      <w:sz w:val="15"/>
                      <w:szCs w:val="16"/>
                    </w:rPr>
                    <w:t>0.00 - 77.62</w:t>
                  </w:r>
                </w:p>
              </w:tc>
              <w:tc>
                <w:tcPr>
                  <w:tcW w:w="0" w:type="auto"/>
                  <w:shd w:val="clear" w:color="auto" w:fill="FF6600"/>
                  <w:vAlign w:val="center"/>
                </w:tcPr>
                <w:p w14:paraId="5392A733" w14:textId="77777777" w:rsidR="001D22B1" w:rsidRDefault="00F22BBE">
                  <w:pPr>
                    <w:spacing w:before="20" w:after="20"/>
                    <w:jc w:val="center"/>
                  </w:pPr>
                  <w:r>
                    <w:rPr>
                      <w:rFonts w:ascii="Arial" w:hAnsi="Arial" w:cs="Arial"/>
                      <w:bCs/>
                      <w:color w:val="000000"/>
                      <w:sz w:val="15"/>
                      <w:szCs w:val="16"/>
                    </w:rPr>
                    <w:t>77.62 - 81.05</w:t>
                  </w:r>
                </w:p>
              </w:tc>
              <w:tc>
                <w:tcPr>
                  <w:tcW w:w="0" w:type="auto"/>
                  <w:shd w:val="clear" w:color="auto" w:fill="FFFF00"/>
                  <w:vAlign w:val="center"/>
                </w:tcPr>
                <w:p w14:paraId="3C25276B" w14:textId="77777777" w:rsidR="001D22B1" w:rsidRDefault="00F22BBE">
                  <w:pPr>
                    <w:spacing w:before="20" w:after="20"/>
                    <w:jc w:val="center"/>
                  </w:pPr>
                  <w:r>
                    <w:rPr>
                      <w:rFonts w:ascii="Arial" w:hAnsi="Arial" w:cs="Arial"/>
                      <w:bCs/>
                      <w:color w:val="000000"/>
                      <w:sz w:val="15"/>
                      <w:szCs w:val="16"/>
                    </w:rPr>
                    <w:t>81.05 - 84.50</w:t>
                  </w:r>
                </w:p>
              </w:tc>
              <w:tc>
                <w:tcPr>
                  <w:tcW w:w="0" w:type="auto"/>
                  <w:shd w:val="clear" w:color="auto" w:fill="008000"/>
                  <w:vAlign w:val="center"/>
                </w:tcPr>
                <w:p w14:paraId="7866102E" w14:textId="77777777" w:rsidR="001D22B1" w:rsidRDefault="00F22BBE">
                  <w:pPr>
                    <w:spacing w:before="20" w:after="20"/>
                    <w:jc w:val="center"/>
                  </w:pPr>
                  <w:r>
                    <w:rPr>
                      <w:rFonts w:ascii="Arial" w:hAnsi="Arial" w:cs="Arial"/>
                      <w:bCs/>
                      <w:color w:val="FFFFFF"/>
                      <w:sz w:val="15"/>
                      <w:szCs w:val="16"/>
                    </w:rPr>
                    <w:t>84.50 - 88.03</w:t>
                  </w:r>
                </w:p>
              </w:tc>
              <w:tc>
                <w:tcPr>
                  <w:tcW w:w="0" w:type="auto"/>
                  <w:shd w:val="clear" w:color="auto" w:fill="0000FF"/>
                  <w:vAlign w:val="center"/>
                </w:tcPr>
                <w:p w14:paraId="7E87AC85" w14:textId="77777777" w:rsidR="001D22B1" w:rsidRDefault="00F22BBE">
                  <w:pPr>
                    <w:spacing w:before="20" w:after="20"/>
                    <w:jc w:val="center"/>
                  </w:pPr>
                  <w:r>
                    <w:rPr>
                      <w:rFonts w:ascii="Arial" w:hAnsi="Arial" w:cs="Arial"/>
                      <w:bCs/>
                      <w:color w:val="FFFFFF"/>
                      <w:sz w:val="15"/>
                      <w:szCs w:val="16"/>
                    </w:rPr>
                    <w:t>88.03 - 100.00</w:t>
                  </w:r>
                </w:p>
              </w:tc>
            </w:tr>
            <w:tr w:rsidR="001D22B1" w14:paraId="5AE2DF4F" w14:textId="77777777">
              <w:tc>
                <w:tcPr>
                  <w:tcW w:w="0" w:type="auto"/>
                  <w:vAlign w:val="center"/>
                </w:tcPr>
                <w:p w14:paraId="2CBCE6CB" w14:textId="77777777" w:rsidR="001D22B1" w:rsidRDefault="00F22BBE">
                  <w:pPr>
                    <w:spacing w:before="20" w:after="20"/>
                  </w:pPr>
                  <w:r>
                    <w:rPr>
                      <w:rFonts w:ascii="Arial" w:hAnsi="Arial" w:cs="Arial"/>
                      <w:bCs/>
                      <w:color w:val="000000"/>
                      <w:sz w:val="15"/>
                      <w:szCs w:val="16"/>
                    </w:rPr>
                    <w:t>Program of Studies</w:t>
                  </w:r>
                </w:p>
              </w:tc>
              <w:tc>
                <w:tcPr>
                  <w:tcW w:w="0" w:type="auto"/>
                  <w:shd w:val="clear" w:color="auto" w:fill="FF0000"/>
                  <w:vAlign w:val="center"/>
                </w:tcPr>
                <w:p w14:paraId="65EEC738" w14:textId="77777777" w:rsidR="001D22B1" w:rsidRDefault="00F22BBE">
                  <w:pPr>
                    <w:spacing w:before="20" w:after="20"/>
                    <w:jc w:val="center"/>
                  </w:pPr>
                  <w:r>
                    <w:rPr>
                      <w:rFonts w:ascii="Arial" w:hAnsi="Arial" w:cs="Arial"/>
                      <w:bCs/>
                      <w:color w:val="FFFFFF"/>
                      <w:sz w:val="15"/>
                      <w:szCs w:val="16"/>
                    </w:rPr>
                    <w:t>0.00 - 66.31</w:t>
                  </w:r>
                </w:p>
              </w:tc>
              <w:tc>
                <w:tcPr>
                  <w:tcW w:w="0" w:type="auto"/>
                  <w:shd w:val="clear" w:color="auto" w:fill="FF6600"/>
                  <w:vAlign w:val="center"/>
                </w:tcPr>
                <w:p w14:paraId="145DA881" w14:textId="77777777" w:rsidR="001D22B1" w:rsidRDefault="00F22BBE">
                  <w:pPr>
                    <w:spacing w:before="20" w:after="20"/>
                    <w:jc w:val="center"/>
                  </w:pPr>
                  <w:r>
                    <w:rPr>
                      <w:rFonts w:ascii="Arial" w:hAnsi="Arial" w:cs="Arial"/>
                      <w:bCs/>
                      <w:color w:val="000000"/>
                      <w:sz w:val="15"/>
                      <w:szCs w:val="16"/>
                    </w:rPr>
                    <w:t>66.31 - 72.65</w:t>
                  </w:r>
                </w:p>
              </w:tc>
              <w:tc>
                <w:tcPr>
                  <w:tcW w:w="0" w:type="auto"/>
                  <w:shd w:val="clear" w:color="auto" w:fill="FFFF00"/>
                  <w:vAlign w:val="center"/>
                </w:tcPr>
                <w:p w14:paraId="68162BB0" w14:textId="77777777" w:rsidR="001D22B1" w:rsidRDefault="00F22BBE">
                  <w:pPr>
                    <w:spacing w:before="20" w:after="20"/>
                    <w:jc w:val="center"/>
                  </w:pPr>
                  <w:r>
                    <w:rPr>
                      <w:rFonts w:ascii="Arial" w:hAnsi="Arial" w:cs="Arial"/>
                      <w:bCs/>
                      <w:color w:val="000000"/>
                      <w:sz w:val="15"/>
                      <w:szCs w:val="16"/>
                    </w:rPr>
                    <w:t>72.65 - 78.43</w:t>
                  </w:r>
                </w:p>
              </w:tc>
              <w:tc>
                <w:tcPr>
                  <w:tcW w:w="0" w:type="auto"/>
                  <w:shd w:val="clear" w:color="auto" w:fill="008000"/>
                  <w:vAlign w:val="center"/>
                </w:tcPr>
                <w:p w14:paraId="3596DC13" w14:textId="77777777" w:rsidR="001D22B1" w:rsidRDefault="00F22BBE">
                  <w:pPr>
                    <w:spacing w:before="20" w:after="20"/>
                    <w:jc w:val="center"/>
                  </w:pPr>
                  <w:r>
                    <w:rPr>
                      <w:rFonts w:ascii="Arial" w:hAnsi="Arial" w:cs="Arial"/>
                      <w:bCs/>
                      <w:color w:val="FFFFFF"/>
                      <w:sz w:val="15"/>
                      <w:szCs w:val="16"/>
                    </w:rPr>
                    <w:t>78.43 - 81.59</w:t>
                  </w:r>
                </w:p>
              </w:tc>
              <w:tc>
                <w:tcPr>
                  <w:tcW w:w="0" w:type="auto"/>
                  <w:shd w:val="clear" w:color="auto" w:fill="0000FF"/>
                  <w:vAlign w:val="center"/>
                </w:tcPr>
                <w:p w14:paraId="77859645" w14:textId="77777777" w:rsidR="001D22B1" w:rsidRDefault="00F22BBE">
                  <w:pPr>
                    <w:spacing w:before="20" w:after="20"/>
                    <w:jc w:val="center"/>
                  </w:pPr>
                  <w:r>
                    <w:rPr>
                      <w:rFonts w:ascii="Arial" w:hAnsi="Arial" w:cs="Arial"/>
                      <w:bCs/>
                      <w:color w:val="FFFFFF"/>
                      <w:sz w:val="15"/>
                      <w:szCs w:val="16"/>
                    </w:rPr>
                    <w:t>81.59 - 100.00</w:t>
                  </w:r>
                </w:p>
              </w:tc>
            </w:tr>
            <w:tr w:rsidR="001D22B1" w14:paraId="1FB20EDA" w14:textId="77777777">
              <w:tc>
                <w:tcPr>
                  <w:tcW w:w="0" w:type="auto"/>
                  <w:vAlign w:val="center"/>
                </w:tcPr>
                <w:p w14:paraId="4C9DB87C" w14:textId="77777777" w:rsidR="001D22B1" w:rsidRDefault="00F22BBE">
                  <w:pPr>
                    <w:spacing w:before="20" w:after="20"/>
                  </w:pPr>
                  <w:r>
                    <w:rPr>
                      <w:rFonts w:ascii="Arial" w:hAnsi="Arial" w:cs="Arial"/>
                      <w:bCs/>
                      <w:color w:val="000000"/>
                      <w:sz w:val="15"/>
                      <w:szCs w:val="16"/>
                    </w:rPr>
                    <w:t>Education Quality</w:t>
                  </w:r>
                </w:p>
              </w:tc>
              <w:tc>
                <w:tcPr>
                  <w:tcW w:w="0" w:type="auto"/>
                  <w:shd w:val="clear" w:color="auto" w:fill="FF0000"/>
                  <w:vAlign w:val="center"/>
                </w:tcPr>
                <w:p w14:paraId="59BB3E45" w14:textId="77777777" w:rsidR="001D22B1" w:rsidRDefault="00F22BBE">
                  <w:pPr>
                    <w:spacing w:before="20" w:after="20"/>
                    <w:jc w:val="center"/>
                  </w:pPr>
                  <w:r>
                    <w:rPr>
                      <w:rFonts w:ascii="Arial" w:hAnsi="Arial" w:cs="Arial"/>
                      <w:bCs/>
                      <w:color w:val="FFFFFF"/>
                      <w:sz w:val="15"/>
                      <w:szCs w:val="16"/>
                    </w:rPr>
                    <w:t>0.00 - 80.94</w:t>
                  </w:r>
                </w:p>
              </w:tc>
              <w:tc>
                <w:tcPr>
                  <w:tcW w:w="0" w:type="auto"/>
                  <w:shd w:val="clear" w:color="auto" w:fill="FF6600"/>
                  <w:vAlign w:val="center"/>
                </w:tcPr>
                <w:p w14:paraId="7F50B301" w14:textId="77777777" w:rsidR="001D22B1" w:rsidRDefault="00F22BBE">
                  <w:pPr>
                    <w:spacing w:before="20" w:after="20"/>
                    <w:jc w:val="center"/>
                  </w:pPr>
                  <w:r>
                    <w:rPr>
                      <w:rFonts w:ascii="Arial" w:hAnsi="Arial" w:cs="Arial"/>
                      <w:bCs/>
                      <w:color w:val="000000"/>
                      <w:sz w:val="15"/>
                      <w:szCs w:val="16"/>
                    </w:rPr>
                    <w:t>80.94 - 84.23</w:t>
                  </w:r>
                </w:p>
              </w:tc>
              <w:tc>
                <w:tcPr>
                  <w:tcW w:w="0" w:type="auto"/>
                  <w:shd w:val="clear" w:color="auto" w:fill="FFFF00"/>
                  <w:vAlign w:val="center"/>
                </w:tcPr>
                <w:p w14:paraId="55F03AAD" w14:textId="77777777" w:rsidR="001D22B1" w:rsidRDefault="00F22BBE">
                  <w:pPr>
                    <w:spacing w:before="20" w:after="20"/>
                    <w:jc w:val="center"/>
                  </w:pPr>
                  <w:r>
                    <w:rPr>
                      <w:rFonts w:ascii="Arial" w:hAnsi="Arial" w:cs="Arial"/>
                      <w:bCs/>
                      <w:color w:val="000000"/>
                      <w:sz w:val="15"/>
                      <w:szCs w:val="16"/>
                    </w:rPr>
                    <w:t>84.23 - 87.23</w:t>
                  </w:r>
                </w:p>
              </w:tc>
              <w:tc>
                <w:tcPr>
                  <w:tcW w:w="0" w:type="auto"/>
                  <w:shd w:val="clear" w:color="auto" w:fill="008000"/>
                  <w:vAlign w:val="center"/>
                </w:tcPr>
                <w:p w14:paraId="7C07EEDD" w14:textId="77777777" w:rsidR="001D22B1" w:rsidRDefault="00F22BBE">
                  <w:pPr>
                    <w:spacing w:before="20" w:after="20"/>
                    <w:jc w:val="center"/>
                  </w:pPr>
                  <w:r>
                    <w:rPr>
                      <w:rFonts w:ascii="Arial" w:hAnsi="Arial" w:cs="Arial"/>
                      <w:bCs/>
                      <w:color w:val="FFFFFF"/>
                      <w:sz w:val="15"/>
                      <w:szCs w:val="16"/>
                    </w:rPr>
                    <w:t>87.23 - 89.60</w:t>
                  </w:r>
                </w:p>
              </w:tc>
              <w:tc>
                <w:tcPr>
                  <w:tcW w:w="0" w:type="auto"/>
                  <w:shd w:val="clear" w:color="auto" w:fill="0000FF"/>
                  <w:vAlign w:val="center"/>
                </w:tcPr>
                <w:p w14:paraId="57638354" w14:textId="77777777" w:rsidR="001D22B1" w:rsidRDefault="00F22BBE">
                  <w:pPr>
                    <w:spacing w:before="20" w:after="20"/>
                    <w:jc w:val="center"/>
                  </w:pPr>
                  <w:r>
                    <w:rPr>
                      <w:rFonts w:ascii="Arial" w:hAnsi="Arial" w:cs="Arial"/>
                      <w:bCs/>
                      <w:color w:val="FFFFFF"/>
                      <w:sz w:val="15"/>
                      <w:szCs w:val="16"/>
                    </w:rPr>
                    <w:t>89.60 - 100.00</w:t>
                  </w:r>
                </w:p>
              </w:tc>
            </w:tr>
            <w:tr w:rsidR="001D22B1" w14:paraId="766F692E" w14:textId="77777777">
              <w:tc>
                <w:tcPr>
                  <w:tcW w:w="0" w:type="auto"/>
                  <w:vAlign w:val="center"/>
                </w:tcPr>
                <w:p w14:paraId="0CF072CD" w14:textId="77777777" w:rsidR="001D22B1" w:rsidRDefault="00F22BBE">
                  <w:pPr>
                    <w:spacing w:before="20" w:after="20"/>
                  </w:pPr>
                  <w:r>
                    <w:rPr>
                      <w:rFonts w:ascii="Arial" w:hAnsi="Arial" w:cs="Arial"/>
                      <w:bCs/>
                      <w:color w:val="000000"/>
                      <w:sz w:val="15"/>
                      <w:szCs w:val="16"/>
                    </w:rPr>
                    <w:t>Drop Out Rate</w:t>
                  </w:r>
                </w:p>
              </w:tc>
              <w:tc>
                <w:tcPr>
                  <w:tcW w:w="0" w:type="auto"/>
                  <w:shd w:val="clear" w:color="auto" w:fill="FF0000"/>
                  <w:vAlign w:val="center"/>
                </w:tcPr>
                <w:p w14:paraId="7F70DF63" w14:textId="77777777" w:rsidR="001D22B1" w:rsidRDefault="00F22BBE">
                  <w:pPr>
                    <w:spacing w:before="20" w:after="20"/>
                    <w:jc w:val="center"/>
                  </w:pPr>
                  <w:r>
                    <w:rPr>
                      <w:rFonts w:ascii="Arial" w:hAnsi="Arial" w:cs="Arial"/>
                      <w:bCs/>
                      <w:color w:val="FFFFFF"/>
                      <w:sz w:val="15"/>
                      <w:szCs w:val="16"/>
                    </w:rPr>
                    <w:t>100.00 - 9.40</w:t>
                  </w:r>
                </w:p>
              </w:tc>
              <w:tc>
                <w:tcPr>
                  <w:tcW w:w="0" w:type="auto"/>
                  <w:shd w:val="clear" w:color="auto" w:fill="FF6600"/>
                  <w:vAlign w:val="center"/>
                </w:tcPr>
                <w:p w14:paraId="2836CCA8" w14:textId="77777777" w:rsidR="001D22B1" w:rsidRDefault="00F22BBE">
                  <w:pPr>
                    <w:spacing w:before="20" w:after="20"/>
                    <w:jc w:val="center"/>
                  </w:pPr>
                  <w:r>
                    <w:rPr>
                      <w:rFonts w:ascii="Arial" w:hAnsi="Arial" w:cs="Arial"/>
                      <w:bCs/>
                      <w:color w:val="000000"/>
                      <w:sz w:val="15"/>
                      <w:szCs w:val="16"/>
                    </w:rPr>
                    <w:t>9.40 - 6.90</w:t>
                  </w:r>
                </w:p>
              </w:tc>
              <w:tc>
                <w:tcPr>
                  <w:tcW w:w="0" w:type="auto"/>
                  <w:shd w:val="clear" w:color="auto" w:fill="FFFF00"/>
                  <w:vAlign w:val="center"/>
                </w:tcPr>
                <w:p w14:paraId="59560DE4" w14:textId="77777777" w:rsidR="001D22B1" w:rsidRDefault="00F22BBE">
                  <w:pPr>
                    <w:spacing w:before="20" w:after="20"/>
                    <w:jc w:val="center"/>
                  </w:pPr>
                  <w:r>
                    <w:rPr>
                      <w:rFonts w:ascii="Arial" w:hAnsi="Arial" w:cs="Arial"/>
                      <w:bCs/>
                      <w:color w:val="000000"/>
                      <w:sz w:val="15"/>
                      <w:szCs w:val="16"/>
                    </w:rPr>
                    <w:t>6.90 - 4.27</w:t>
                  </w:r>
                </w:p>
              </w:tc>
              <w:tc>
                <w:tcPr>
                  <w:tcW w:w="0" w:type="auto"/>
                  <w:shd w:val="clear" w:color="auto" w:fill="008000"/>
                  <w:vAlign w:val="center"/>
                </w:tcPr>
                <w:p w14:paraId="555FBAE5" w14:textId="77777777" w:rsidR="001D22B1" w:rsidRDefault="00F22BBE">
                  <w:pPr>
                    <w:spacing w:before="20" w:after="20"/>
                    <w:jc w:val="center"/>
                  </w:pPr>
                  <w:r>
                    <w:rPr>
                      <w:rFonts w:ascii="Arial" w:hAnsi="Arial" w:cs="Arial"/>
                      <w:bCs/>
                      <w:color w:val="FFFFFF"/>
                      <w:sz w:val="15"/>
                      <w:szCs w:val="16"/>
                    </w:rPr>
                    <w:t>4.27 - 2.79</w:t>
                  </w:r>
                </w:p>
              </w:tc>
              <w:tc>
                <w:tcPr>
                  <w:tcW w:w="0" w:type="auto"/>
                  <w:shd w:val="clear" w:color="auto" w:fill="0000FF"/>
                  <w:vAlign w:val="center"/>
                </w:tcPr>
                <w:p w14:paraId="5491BF94" w14:textId="77777777" w:rsidR="001D22B1" w:rsidRDefault="00F22BBE">
                  <w:pPr>
                    <w:spacing w:before="20" w:after="20"/>
                    <w:jc w:val="center"/>
                  </w:pPr>
                  <w:r>
                    <w:rPr>
                      <w:rFonts w:ascii="Arial" w:hAnsi="Arial" w:cs="Arial"/>
                      <w:bCs/>
                      <w:color w:val="FFFFFF"/>
                      <w:sz w:val="15"/>
                      <w:szCs w:val="16"/>
                    </w:rPr>
                    <w:t>2.79 - 0.00</w:t>
                  </w:r>
                </w:p>
              </w:tc>
            </w:tr>
            <w:tr w:rsidR="001D22B1" w14:paraId="504ECEE5" w14:textId="77777777">
              <w:tc>
                <w:tcPr>
                  <w:tcW w:w="0" w:type="auto"/>
                  <w:vAlign w:val="center"/>
                </w:tcPr>
                <w:p w14:paraId="2B22F070" w14:textId="77777777" w:rsidR="001D22B1" w:rsidRDefault="00F22BBE">
                  <w:pPr>
                    <w:spacing w:before="20" w:after="20"/>
                  </w:pPr>
                  <w:r>
                    <w:rPr>
                      <w:rFonts w:ascii="Arial" w:hAnsi="Arial" w:cs="Arial"/>
                      <w:bCs/>
                      <w:color w:val="000000"/>
                      <w:sz w:val="15"/>
                      <w:szCs w:val="16"/>
                    </w:rPr>
                    <w:t>High School Completion Rate (3 yr)</w:t>
                  </w:r>
                </w:p>
              </w:tc>
              <w:tc>
                <w:tcPr>
                  <w:tcW w:w="0" w:type="auto"/>
                  <w:shd w:val="clear" w:color="auto" w:fill="FF0000"/>
                  <w:vAlign w:val="center"/>
                </w:tcPr>
                <w:p w14:paraId="766ED3B9" w14:textId="77777777" w:rsidR="001D22B1" w:rsidRDefault="00F22BBE">
                  <w:pPr>
                    <w:spacing w:before="20" w:after="20"/>
                    <w:jc w:val="center"/>
                  </w:pPr>
                  <w:r>
                    <w:rPr>
                      <w:rFonts w:ascii="Arial" w:hAnsi="Arial" w:cs="Arial"/>
                      <w:bCs/>
                      <w:color w:val="FFFFFF"/>
                      <w:sz w:val="15"/>
                      <w:szCs w:val="16"/>
                    </w:rPr>
                    <w:t>0.00 - 57.03</w:t>
                  </w:r>
                </w:p>
              </w:tc>
              <w:tc>
                <w:tcPr>
                  <w:tcW w:w="0" w:type="auto"/>
                  <w:shd w:val="clear" w:color="auto" w:fill="FF6600"/>
                  <w:vAlign w:val="center"/>
                </w:tcPr>
                <w:p w14:paraId="14BD54A6" w14:textId="77777777" w:rsidR="001D22B1" w:rsidRDefault="00F22BBE">
                  <w:pPr>
                    <w:spacing w:before="20" w:after="20"/>
                    <w:jc w:val="center"/>
                  </w:pPr>
                  <w:r>
                    <w:rPr>
                      <w:rFonts w:ascii="Arial" w:hAnsi="Arial" w:cs="Arial"/>
                      <w:bCs/>
                      <w:color w:val="000000"/>
                      <w:sz w:val="15"/>
                      <w:szCs w:val="16"/>
                    </w:rPr>
                    <w:t>57.03 - 62.36</w:t>
                  </w:r>
                </w:p>
              </w:tc>
              <w:tc>
                <w:tcPr>
                  <w:tcW w:w="0" w:type="auto"/>
                  <w:shd w:val="clear" w:color="auto" w:fill="FFFF00"/>
                  <w:vAlign w:val="center"/>
                </w:tcPr>
                <w:p w14:paraId="3E652245" w14:textId="77777777" w:rsidR="001D22B1" w:rsidRDefault="00F22BBE">
                  <w:pPr>
                    <w:spacing w:before="20" w:after="20"/>
                    <w:jc w:val="center"/>
                  </w:pPr>
                  <w:r>
                    <w:rPr>
                      <w:rFonts w:ascii="Arial" w:hAnsi="Arial" w:cs="Arial"/>
                      <w:bCs/>
                      <w:color w:val="000000"/>
                      <w:sz w:val="15"/>
                      <w:szCs w:val="16"/>
                    </w:rPr>
                    <w:t>62.36 - 73.88</w:t>
                  </w:r>
                </w:p>
              </w:tc>
              <w:tc>
                <w:tcPr>
                  <w:tcW w:w="0" w:type="auto"/>
                  <w:shd w:val="clear" w:color="auto" w:fill="008000"/>
                  <w:vAlign w:val="center"/>
                </w:tcPr>
                <w:p w14:paraId="48E09339" w14:textId="77777777" w:rsidR="001D22B1" w:rsidRDefault="00F22BBE">
                  <w:pPr>
                    <w:spacing w:before="20" w:after="20"/>
                    <w:jc w:val="center"/>
                  </w:pPr>
                  <w:r>
                    <w:rPr>
                      <w:rFonts w:ascii="Arial" w:hAnsi="Arial" w:cs="Arial"/>
                      <w:bCs/>
                      <w:color w:val="FFFFFF"/>
                      <w:sz w:val="15"/>
                      <w:szCs w:val="16"/>
                    </w:rPr>
                    <w:t>73.88 - 81.79</w:t>
                  </w:r>
                </w:p>
              </w:tc>
              <w:tc>
                <w:tcPr>
                  <w:tcW w:w="0" w:type="auto"/>
                  <w:shd w:val="clear" w:color="auto" w:fill="0000FF"/>
                  <w:vAlign w:val="center"/>
                </w:tcPr>
                <w:p w14:paraId="6A7CC998" w14:textId="77777777" w:rsidR="001D22B1" w:rsidRDefault="00F22BBE">
                  <w:pPr>
                    <w:spacing w:before="20" w:after="20"/>
                    <w:jc w:val="center"/>
                  </w:pPr>
                  <w:r>
                    <w:rPr>
                      <w:rFonts w:ascii="Arial" w:hAnsi="Arial" w:cs="Arial"/>
                      <w:bCs/>
                      <w:color w:val="FFFFFF"/>
                      <w:sz w:val="15"/>
                      <w:szCs w:val="16"/>
                    </w:rPr>
                    <w:t>81.79 - 100.00</w:t>
                  </w:r>
                </w:p>
              </w:tc>
            </w:tr>
            <w:tr w:rsidR="001D22B1" w14:paraId="5A50133F" w14:textId="77777777">
              <w:tc>
                <w:tcPr>
                  <w:tcW w:w="0" w:type="auto"/>
                  <w:vAlign w:val="center"/>
                </w:tcPr>
                <w:p w14:paraId="7A63F8A3" w14:textId="77777777" w:rsidR="001D22B1" w:rsidRDefault="00F22BBE">
                  <w:pPr>
                    <w:spacing w:before="20" w:after="20"/>
                  </w:pPr>
                  <w:r>
                    <w:rPr>
                      <w:rFonts w:ascii="Arial" w:hAnsi="Arial" w:cs="Arial"/>
                      <w:bCs/>
                      <w:color w:val="000000"/>
                      <w:sz w:val="15"/>
                      <w:szCs w:val="16"/>
                    </w:rPr>
                    <w:t>PAT: Acceptable</w:t>
                  </w:r>
                </w:p>
              </w:tc>
              <w:tc>
                <w:tcPr>
                  <w:tcW w:w="0" w:type="auto"/>
                  <w:shd w:val="clear" w:color="auto" w:fill="FF0000"/>
                  <w:vAlign w:val="center"/>
                </w:tcPr>
                <w:p w14:paraId="6846700F" w14:textId="77777777" w:rsidR="001D22B1" w:rsidRDefault="00F22BBE">
                  <w:pPr>
                    <w:spacing w:before="20" w:after="20"/>
                    <w:jc w:val="center"/>
                  </w:pPr>
                  <w:r>
                    <w:rPr>
                      <w:rFonts w:ascii="Arial" w:hAnsi="Arial" w:cs="Arial"/>
                      <w:bCs/>
                      <w:color w:val="FFFFFF"/>
                      <w:sz w:val="15"/>
                      <w:szCs w:val="16"/>
                    </w:rPr>
                    <w:t>0.00 - 66.22</w:t>
                  </w:r>
                </w:p>
              </w:tc>
              <w:tc>
                <w:tcPr>
                  <w:tcW w:w="0" w:type="auto"/>
                  <w:shd w:val="clear" w:color="auto" w:fill="FF6600"/>
                  <w:vAlign w:val="center"/>
                </w:tcPr>
                <w:p w14:paraId="7145F08C" w14:textId="77777777" w:rsidR="001D22B1" w:rsidRDefault="00F22BBE">
                  <w:pPr>
                    <w:spacing w:before="20" w:after="20"/>
                    <w:jc w:val="center"/>
                  </w:pPr>
                  <w:r>
                    <w:rPr>
                      <w:rFonts w:ascii="Arial" w:hAnsi="Arial" w:cs="Arial"/>
                      <w:bCs/>
                      <w:color w:val="000000"/>
                      <w:sz w:val="15"/>
                      <w:szCs w:val="16"/>
                    </w:rPr>
                    <w:t>66.22 - 72.00</w:t>
                  </w:r>
                </w:p>
              </w:tc>
              <w:tc>
                <w:tcPr>
                  <w:tcW w:w="0" w:type="auto"/>
                  <w:shd w:val="clear" w:color="auto" w:fill="FFFF00"/>
                  <w:vAlign w:val="center"/>
                </w:tcPr>
                <w:p w14:paraId="232A29CA" w14:textId="77777777" w:rsidR="001D22B1" w:rsidRDefault="00F22BBE">
                  <w:pPr>
                    <w:spacing w:before="20" w:after="20"/>
                    <w:jc w:val="center"/>
                  </w:pPr>
                  <w:r>
                    <w:rPr>
                      <w:rFonts w:ascii="Arial" w:hAnsi="Arial" w:cs="Arial"/>
                      <w:bCs/>
                      <w:color w:val="000000"/>
                      <w:sz w:val="15"/>
                      <w:szCs w:val="16"/>
                    </w:rPr>
                    <w:t>72.00 - 81.95</w:t>
                  </w:r>
                </w:p>
              </w:tc>
              <w:tc>
                <w:tcPr>
                  <w:tcW w:w="0" w:type="auto"/>
                  <w:shd w:val="clear" w:color="auto" w:fill="008000"/>
                  <w:vAlign w:val="center"/>
                </w:tcPr>
                <w:p w14:paraId="2391F8D6" w14:textId="77777777" w:rsidR="001D22B1" w:rsidRDefault="00F22BBE">
                  <w:pPr>
                    <w:spacing w:before="20" w:after="20"/>
                    <w:jc w:val="center"/>
                  </w:pPr>
                  <w:r>
                    <w:rPr>
                      <w:rFonts w:ascii="Arial" w:hAnsi="Arial" w:cs="Arial"/>
                      <w:bCs/>
                      <w:color w:val="FFFFFF"/>
                      <w:sz w:val="15"/>
                      <w:szCs w:val="16"/>
                    </w:rPr>
                    <w:t>81.95 - 85.72</w:t>
                  </w:r>
                </w:p>
              </w:tc>
              <w:tc>
                <w:tcPr>
                  <w:tcW w:w="0" w:type="auto"/>
                  <w:shd w:val="clear" w:color="auto" w:fill="0000FF"/>
                  <w:vAlign w:val="center"/>
                </w:tcPr>
                <w:p w14:paraId="3203E40A" w14:textId="77777777" w:rsidR="001D22B1" w:rsidRDefault="00F22BBE">
                  <w:pPr>
                    <w:spacing w:before="20" w:after="20"/>
                    <w:jc w:val="center"/>
                  </w:pPr>
                  <w:r>
                    <w:rPr>
                      <w:rFonts w:ascii="Arial" w:hAnsi="Arial" w:cs="Arial"/>
                      <w:bCs/>
                      <w:color w:val="FFFFFF"/>
                      <w:sz w:val="15"/>
                      <w:szCs w:val="16"/>
                    </w:rPr>
                    <w:t>85.72 - 100.00</w:t>
                  </w:r>
                </w:p>
              </w:tc>
            </w:tr>
            <w:tr w:rsidR="001D22B1" w14:paraId="053674A8" w14:textId="77777777">
              <w:tc>
                <w:tcPr>
                  <w:tcW w:w="0" w:type="auto"/>
                  <w:vAlign w:val="center"/>
                </w:tcPr>
                <w:p w14:paraId="4CFF39E4" w14:textId="77777777" w:rsidR="001D22B1" w:rsidRDefault="00F22BBE">
                  <w:pPr>
                    <w:spacing w:before="20" w:after="20"/>
                  </w:pPr>
                  <w:r>
                    <w:rPr>
                      <w:rFonts w:ascii="Arial" w:hAnsi="Arial" w:cs="Arial"/>
                      <w:bCs/>
                      <w:color w:val="000000"/>
                      <w:sz w:val="15"/>
                      <w:szCs w:val="16"/>
                    </w:rPr>
                    <w:t>PAT: Excellence</w:t>
                  </w:r>
                </w:p>
              </w:tc>
              <w:tc>
                <w:tcPr>
                  <w:tcW w:w="0" w:type="auto"/>
                  <w:shd w:val="clear" w:color="auto" w:fill="FF0000"/>
                  <w:vAlign w:val="center"/>
                </w:tcPr>
                <w:p w14:paraId="765CD025" w14:textId="77777777" w:rsidR="001D22B1" w:rsidRDefault="00F22BBE">
                  <w:pPr>
                    <w:spacing w:before="20" w:after="20"/>
                    <w:jc w:val="center"/>
                  </w:pPr>
                  <w:r>
                    <w:rPr>
                      <w:rFonts w:ascii="Arial" w:hAnsi="Arial" w:cs="Arial"/>
                      <w:bCs/>
                      <w:color w:val="FFFFFF"/>
                      <w:sz w:val="15"/>
                      <w:szCs w:val="16"/>
                    </w:rPr>
                    <w:t>0.00 - 10.93</w:t>
                  </w:r>
                </w:p>
              </w:tc>
              <w:tc>
                <w:tcPr>
                  <w:tcW w:w="0" w:type="auto"/>
                  <w:shd w:val="clear" w:color="auto" w:fill="FF6600"/>
                  <w:vAlign w:val="center"/>
                </w:tcPr>
                <w:p w14:paraId="61A9FFFE" w14:textId="77777777" w:rsidR="001D22B1" w:rsidRDefault="00F22BBE">
                  <w:pPr>
                    <w:spacing w:before="20" w:after="20"/>
                    <w:jc w:val="center"/>
                  </w:pPr>
                  <w:r>
                    <w:rPr>
                      <w:rFonts w:ascii="Arial" w:hAnsi="Arial" w:cs="Arial"/>
                      <w:bCs/>
                      <w:color w:val="000000"/>
                      <w:sz w:val="15"/>
                      <w:szCs w:val="16"/>
                    </w:rPr>
                    <w:t>10.93 - 14.38</w:t>
                  </w:r>
                </w:p>
              </w:tc>
              <w:tc>
                <w:tcPr>
                  <w:tcW w:w="0" w:type="auto"/>
                  <w:shd w:val="clear" w:color="auto" w:fill="FFFF00"/>
                  <w:vAlign w:val="center"/>
                </w:tcPr>
                <w:p w14:paraId="51CEAA7C" w14:textId="77777777" w:rsidR="001D22B1" w:rsidRDefault="00F22BBE">
                  <w:pPr>
                    <w:spacing w:before="20" w:after="20"/>
                    <w:jc w:val="center"/>
                  </w:pPr>
                  <w:r>
                    <w:rPr>
                      <w:rFonts w:ascii="Arial" w:hAnsi="Arial" w:cs="Arial"/>
                      <w:bCs/>
                      <w:color w:val="000000"/>
                      <w:sz w:val="15"/>
                      <w:szCs w:val="16"/>
                    </w:rPr>
                    <w:t>14.38 - 20.26</w:t>
                  </w:r>
                </w:p>
              </w:tc>
              <w:tc>
                <w:tcPr>
                  <w:tcW w:w="0" w:type="auto"/>
                  <w:shd w:val="clear" w:color="auto" w:fill="008000"/>
                  <w:vAlign w:val="center"/>
                </w:tcPr>
                <w:p w14:paraId="006F3084" w14:textId="77777777" w:rsidR="001D22B1" w:rsidRDefault="00F22BBE">
                  <w:pPr>
                    <w:spacing w:before="20" w:after="20"/>
                    <w:jc w:val="center"/>
                  </w:pPr>
                  <w:r>
                    <w:rPr>
                      <w:rFonts w:ascii="Arial" w:hAnsi="Arial" w:cs="Arial"/>
                      <w:bCs/>
                      <w:color w:val="FFFFFF"/>
                      <w:sz w:val="15"/>
                      <w:szCs w:val="16"/>
                    </w:rPr>
                    <w:t>20.26 - 26.17</w:t>
                  </w:r>
                </w:p>
              </w:tc>
              <w:tc>
                <w:tcPr>
                  <w:tcW w:w="0" w:type="auto"/>
                  <w:shd w:val="clear" w:color="auto" w:fill="0000FF"/>
                  <w:vAlign w:val="center"/>
                </w:tcPr>
                <w:p w14:paraId="44A4E6C9" w14:textId="77777777" w:rsidR="001D22B1" w:rsidRDefault="00F22BBE">
                  <w:pPr>
                    <w:spacing w:before="20" w:after="20"/>
                    <w:jc w:val="center"/>
                  </w:pPr>
                  <w:r>
                    <w:rPr>
                      <w:rFonts w:ascii="Arial" w:hAnsi="Arial" w:cs="Arial"/>
                      <w:bCs/>
                      <w:color w:val="FFFFFF"/>
                      <w:sz w:val="15"/>
                      <w:szCs w:val="16"/>
                    </w:rPr>
                    <w:t>26.17 - 100.00</w:t>
                  </w:r>
                </w:p>
              </w:tc>
            </w:tr>
            <w:tr w:rsidR="001D22B1" w14:paraId="1B257541" w14:textId="77777777">
              <w:tc>
                <w:tcPr>
                  <w:tcW w:w="0" w:type="auto"/>
                  <w:vAlign w:val="center"/>
                </w:tcPr>
                <w:p w14:paraId="1526027D" w14:textId="77777777" w:rsidR="001D22B1" w:rsidRDefault="00F22BBE">
                  <w:pPr>
                    <w:spacing w:before="20" w:after="20"/>
                  </w:pPr>
                  <w:r>
                    <w:rPr>
                      <w:rFonts w:ascii="Arial" w:hAnsi="Arial" w:cs="Arial"/>
                      <w:bCs/>
                      <w:color w:val="000000"/>
                      <w:sz w:val="15"/>
                      <w:szCs w:val="16"/>
                    </w:rPr>
                    <w:t>Diploma: Acceptable</w:t>
                  </w:r>
                </w:p>
              </w:tc>
              <w:tc>
                <w:tcPr>
                  <w:tcW w:w="0" w:type="auto"/>
                  <w:shd w:val="clear" w:color="auto" w:fill="FF0000"/>
                  <w:vAlign w:val="center"/>
                </w:tcPr>
                <w:p w14:paraId="6E3A2463" w14:textId="77777777" w:rsidR="001D22B1" w:rsidRDefault="00F22BBE">
                  <w:pPr>
                    <w:spacing w:before="20" w:after="20"/>
                    <w:jc w:val="center"/>
                  </w:pPr>
                  <w:r>
                    <w:rPr>
                      <w:rFonts w:ascii="Arial" w:hAnsi="Arial" w:cs="Arial"/>
                      <w:bCs/>
                      <w:color w:val="FFFFFF"/>
                      <w:sz w:val="15"/>
                      <w:szCs w:val="16"/>
                    </w:rPr>
                    <w:t>0.00 - 72.08</w:t>
                  </w:r>
                </w:p>
              </w:tc>
              <w:tc>
                <w:tcPr>
                  <w:tcW w:w="0" w:type="auto"/>
                  <w:shd w:val="clear" w:color="auto" w:fill="FF6600"/>
                  <w:vAlign w:val="center"/>
                </w:tcPr>
                <w:p w14:paraId="4792E5E5" w14:textId="77777777" w:rsidR="001D22B1" w:rsidRDefault="00F22BBE">
                  <w:pPr>
                    <w:spacing w:before="20" w:after="20"/>
                    <w:jc w:val="center"/>
                  </w:pPr>
                  <w:r>
                    <w:rPr>
                      <w:rFonts w:ascii="Arial" w:hAnsi="Arial" w:cs="Arial"/>
                      <w:bCs/>
                      <w:color w:val="000000"/>
                      <w:sz w:val="15"/>
                      <w:szCs w:val="16"/>
                    </w:rPr>
                    <w:t>72.08 - 78.77</w:t>
                  </w:r>
                </w:p>
              </w:tc>
              <w:tc>
                <w:tcPr>
                  <w:tcW w:w="0" w:type="auto"/>
                  <w:shd w:val="clear" w:color="auto" w:fill="FFFF00"/>
                  <w:vAlign w:val="center"/>
                </w:tcPr>
                <w:p w14:paraId="698A6CD0" w14:textId="77777777" w:rsidR="001D22B1" w:rsidRDefault="00F22BBE">
                  <w:pPr>
                    <w:spacing w:before="20" w:after="20"/>
                    <w:jc w:val="center"/>
                  </w:pPr>
                  <w:r>
                    <w:rPr>
                      <w:rFonts w:ascii="Arial" w:hAnsi="Arial" w:cs="Arial"/>
                      <w:bCs/>
                      <w:color w:val="000000"/>
                      <w:sz w:val="15"/>
                      <w:szCs w:val="16"/>
                    </w:rPr>
                    <w:t>78.77 - 85.43</w:t>
                  </w:r>
                </w:p>
              </w:tc>
              <w:tc>
                <w:tcPr>
                  <w:tcW w:w="0" w:type="auto"/>
                  <w:shd w:val="clear" w:color="auto" w:fill="008000"/>
                  <w:vAlign w:val="center"/>
                </w:tcPr>
                <w:p w14:paraId="7E7D539B" w14:textId="77777777" w:rsidR="001D22B1" w:rsidRDefault="00F22BBE">
                  <w:pPr>
                    <w:spacing w:before="20" w:after="20"/>
                    <w:jc w:val="center"/>
                  </w:pPr>
                  <w:r>
                    <w:rPr>
                      <w:rFonts w:ascii="Arial" w:hAnsi="Arial" w:cs="Arial"/>
                      <w:bCs/>
                      <w:color w:val="FFFFFF"/>
                      <w:sz w:val="15"/>
                      <w:szCs w:val="16"/>
                    </w:rPr>
                    <w:t>85.43 - 89.96</w:t>
                  </w:r>
                </w:p>
              </w:tc>
              <w:tc>
                <w:tcPr>
                  <w:tcW w:w="0" w:type="auto"/>
                  <w:shd w:val="clear" w:color="auto" w:fill="0000FF"/>
                  <w:vAlign w:val="center"/>
                </w:tcPr>
                <w:p w14:paraId="28FD5EAA" w14:textId="77777777" w:rsidR="001D22B1" w:rsidRDefault="00F22BBE">
                  <w:pPr>
                    <w:spacing w:before="20" w:after="20"/>
                    <w:jc w:val="center"/>
                  </w:pPr>
                  <w:r>
                    <w:rPr>
                      <w:rFonts w:ascii="Arial" w:hAnsi="Arial" w:cs="Arial"/>
                      <w:bCs/>
                      <w:color w:val="FFFFFF"/>
                      <w:sz w:val="15"/>
                      <w:szCs w:val="16"/>
                    </w:rPr>
                    <w:t>89.96 - 100.00</w:t>
                  </w:r>
                </w:p>
              </w:tc>
            </w:tr>
            <w:tr w:rsidR="001D22B1" w14:paraId="707C306A" w14:textId="77777777">
              <w:tc>
                <w:tcPr>
                  <w:tcW w:w="0" w:type="auto"/>
                  <w:vAlign w:val="center"/>
                </w:tcPr>
                <w:p w14:paraId="070FFBC2" w14:textId="77777777" w:rsidR="001D22B1" w:rsidRDefault="00F22BBE">
                  <w:pPr>
                    <w:spacing w:before="20" w:after="20"/>
                  </w:pPr>
                  <w:r>
                    <w:rPr>
                      <w:rFonts w:ascii="Arial" w:hAnsi="Arial" w:cs="Arial"/>
                      <w:bCs/>
                      <w:color w:val="000000"/>
                      <w:sz w:val="15"/>
                      <w:szCs w:val="16"/>
                    </w:rPr>
                    <w:t>Diploma: Excellence</w:t>
                  </w:r>
                </w:p>
              </w:tc>
              <w:tc>
                <w:tcPr>
                  <w:tcW w:w="0" w:type="auto"/>
                  <w:shd w:val="clear" w:color="auto" w:fill="FF0000"/>
                  <w:vAlign w:val="center"/>
                </w:tcPr>
                <w:p w14:paraId="0B39FD59" w14:textId="77777777" w:rsidR="001D22B1" w:rsidRDefault="00F22BBE">
                  <w:pPr>
                    <w:spacing w:before="20" w:after="20"/>
                    <w:jc w:val="center"/>
                  </w:pPr>
                  <w:r>
                    <w:rPr>
                      <w:rFonts w:ascii="Arial" w:hAnsi="Arial" w:cs="Arial"/>
                      <w:bCs/>
                      <w:color w:val="FFFFFF"/>
                      <w:sz w:val="15"/>
                      <w:szCs w:val="16"/>
                    </w:rPr>
                    <w:t>0.00 - 7.77</w:t>
                  </w:r>
                </w:p>
              </w:tc>
              <w:tc>
                <w:tcPr>
                  <w:tcW w:w="0" w:type="auto"/>
                  <w:shd w:val="clear" w:color="auto" w:fill="FF6600"/>
                  <w:vAlign w:val="center"/>
                </w:tcPr>
                <w:p w14:paraId="4AB8F7D4" w14:textId="77777777" w:rsidR="001D22B1" w:rsidRDefault="00F22BBE">
                  <w:pPr>
                    <w:spacing w:before="20" w:after="20"/>
                    <w:jc w:val="center"/>
                  </w:pPr>
                  <w:r>
                    <w:rPr>
                      <w:rFonts w:ascii="Arial" w:hAnsi="Arial" w:cs="Arial"/>
                      <w:bCs/>
                      <w:color w:val="000000"/>
                      <w:sz w:val="15"/>
                      <w:szCs w:val="16"/>
                    </w:rPr>
                    <w:t>7.77 - 11.90</w:t>
                  </w:r>
                </w:p>
              </w:tc>
              <w:tc>
                <w:tcPr>
                  <w:tcW w:w="0" w:type="auto"/>
                  <w:shd w:val="clear" w:color="auto" w:fill="FFFF00"/>
                  <w:vAlign w:val="center"/>
                </w:tcPr>
                <w:p w14:paraId="35085835" w14:textId="77777777" w:rsidR="001D22B1" w:rsidRDefault="00F22BBE">
                  <w:pPr>
                    <w:spacing w:before="20" w:after="20"/>
                    <w:jc w:val="center"/>
                  </w:pPr>
                  <w:r>
                    <w:rPr>
                      <w:rFonts w:ascii="Arial" w:hAnsi="Arial" w:cs="Arial"/>
                      <w:bCs/>
                      <w:color w:val="000000"/>
                      <w:sz w:val="15"/>
                      <w:szCs w:val="16"/>
                    </w:rPr>
                    <w:t>11.90 - 18.63</w:t>
                  </w:r>
                </w:p>
              </w:tc>
              <w:tc>
                <w:tcPr>
                  <w:tcW w:w="0" w:type="auto"/>
                  <w:shd w:val="clear" w:color="auto" w:fill="008000"/>
                  <w:vAlign w:val="center"/>
                </w:tcPr>
                <w:p w14:paraId="1C2CBB14" w14:textId="77777777" w:rsidR="001D22B1" w:rsidRDefault="00F22BBE">
                  <w:pPr>
                    <w:spacing w:before="20" w:after="20"/>
                    <w:jc w:val="center"/>
                  </w:pPr>
                  <w:r>
                    <w:rPr>
                      <w:rFonts w:ascii="Arial" w:hAnsi="Arial" w:cs="Arial"/>
                      <w:bCs/>
                      <w:color w:val="FFFFFF"/>
                      <w:sz w:val="15"/>
                      <w:szCs w:val="16"/>
                    </w:rPr>
                    <w:t>18.63 - 22.99</w:t>
                  </w:r>
                </w:p>
              </w:tc>
              <w:tc>
                <w:tcPr>
                  <w:tcW w:w="0" w:type="auto"/>
                  <w:shd w:val="clear" w:color="auto" w:fill="0000FF"/>
                  <w:vAlign w:val="center"/>
                </w:tcPr>
                <w:p w14:paraId="7B11AF3A" w14:textId="77777777" w:rsidR="001D22B1" w:rsidRDefault="00F22BBE">
                  <w:pPr>
                    <w:spacing w:before="20" w:after="20"/>
                    <w:jc w:val="center"/>
                  </w:pPr>
                  <w:r>
                    <w:rPr>
                      <w:rFonts w:ascii="Arial" w:hAnsi="Arial" w:cs="Arial"/>
                      <w:bCs/>
                      <w:color w:val="FFFFFF"/>
                      <w:sz w:val="15"/>
                      <w:szCs w:val="16"/>
                    </w:rPr>
                    <w:t>22.99 - 100.00</w:t>
                  </w:r>
                </w:p>
              </w:tc>
            </w:tr>
            <w:tr w:rsidR="001D22B1" w14:paraId="518923BE" w14:textId="77777777">
              <w:tc>
                <w:tcPr>
                  <w:tcW w:w="0" w:type="auto"/>
                  <w:vAlign w:val="center"/>
                </w:tcPr>
                <w:p w14:paraId="675A4585" w14:textId="77777777" w:rsidR="001D22B1" w:rsidRDefault="00F22BBE">
                  <w:pPr>
                    <w:spacing w:before="20" w:after="20"/>
                  </w:pPr>
                  <w:r>
                    <w:rPr>
                      <w:rFonts w:ascii="Arial" w:hAnsi="Arial" w:cs="Arial"/>
                      <w:bCs/>
                      <w:color w:val="000000"/>
                      <w:sz w:val="15"/>
                      <w:szCs w:val="16"/>
                    </w:rPr>
                    <w:t>Diploma Exam Participation Rate (4+ Exams)</w:t>
                  </w:r>
                </w:p>
              </w:tc>
              <w:tc>
                <w:tcPr>
                  <w:tcW w:w="0" w:type="auto"/>
                  <w:shd w:val="clear" w:color="auto" w:fill="FF0000"/>
                  <w:vAlign w:val="center"/>
                </w:tcPr>
                <w:p w14:paraId="0D29F8A1" w14:textId="77777777" w:rsidR="001D22B1" w:rsidRDefault="00F22BBE">
                  <w:pPr>
                    <w:spacing w:before="20" w:after="20"/>
                    <w:jc w:val="center"/>
                  </w:pPr>
                  <w:r>
                    <w:rPr>
                      <w:rFonts w:ascii="Arial" w:hAnsi="Arial" w:cs="Arial"/>
                      <w:bCs/>
                      <w:color w:val="FFFFFF"/>
                      <w:sz w:val="15"/>
                      <w:szCs w:val="16"/>
                    </w:rPr>
                    <w:t>0.00 - 31.10</w:t>
                  </w:r>
                </w:p>
              </w:tc>
              <w:tc>
                <w:tcPr>
                  <w:tcW w:w="0" w:type="auto"/>
                  <w:shd w:val="clear" w:color="auto" w:fill="FF6600"/>
                  <w:vAlign w:val="center"/>
                </w:tcPr>
                <w:p w14:paraId="1E33EEE3" w14:textId="77777777" w:rsidR="001D22B1" w:rsidRDefault="00F22BBE">
                  <w:pPr>
                    <w:spacing w:before="20" w:after="20"/>
                    <w:jc w:val="center"/>
                  </w:pPr>
                  <w:r>
                    <w:rPr>
                      <w:rFonts w:ascii="Arial" w:hAnsi="Arial" w:cs="Arial"/>
                      <w:bCs/>
                      <w:color w:val="000000"/>
                      <w:sz w:val="15"/>
                      <w:szCs w:val="16"/>
                    </w:rPr>
                    <w:t>31.10 - 44.11</w:t>
                  </w:r>
                </w:p>
              </w:tc>
              <w:tc>
                <w:tcPr>
                  <w:tcW w:w="0" w:type="auto"/>
                  <w:shd w:val="clear" w:color="auto" w:fill="FFFF00"/>
                  <w:vAlign w:val="center"/>
                </w:tcPr>
                <w:p w14:paraId="49604F5C" w14:textId="77777777" w:rsidR="001D22B1" w:rsidRDefault="00F22BBE">
                  <w:pPr>
                    <w:spacing w:before="20" w:after="20"/>
                    <w:jc w:val="center"/>
                  </w:pPr>
                  <w:r>
                    <w:rPr>
                      <w:rFonts w:ascii="Arial" w:hAnsi="Arial" w:cs="Arial"/>
                      <w:bCs/>
                      <w:color w:val="000000"/>
                      <w:sz w:val="15"/>
                      <w:szCs w:val="16"/>
                    </w:rPr>
                    <w:t>44.11 - 55.78</w:t>
                  </w:r>
                </w:p>
              </w:tc>
              <w:tc>
                <w:tcPr>
                  <w:tcW w:w="0" w:type="auto"/>
                  <w:shd w:val="clear" w:color="auto" w:fill="008000"/>
                  <w:vAlign w:val="center"/>
                </w:tcPr>
                <w:p w14:paraId="0ED14E8C" w14:textId="77777777" w:rsidR="001D22B1" w:rsidRDefault="00F22BBE">
                  <w:pPr>
                    <w:spacing w:before="20" w:after="20"/>
                    <w:jc w:val="center"/>
                  </w:pPr>
                  <w:r>
                    <w:rPr>
                      <w:rFonts w:ascii="Arial" w:hAnsi="Arial" w:cs="Arial"/>
                      <w:bCs/>
                      <w:color w:val="FFFFFF"/>
                      <w:sz w:val="15"/>
                      <w:szCs w:val="16"/>
                    </w:rPr>
                    <w:t>55.78 - 65.99</w:t>
                  </w:r>
                </w:p>
              </w:tc>
              <w:tc>
                <w:tcPr>
                  <w:tcW w:w="0" w:type="auto"/>
                  <w:shd w:val="clear" w:color="auto" w:fill="0000FF"/>
                  <w:vAlign w:val="center"/>
                </w:tcPr>
                <w:p w14:paraId="0EBF0756" w14:textId="77777777" w:rsidR="001D22B1" w:rsidRDefault="00F22BBE">
                  <w:pPr>
                    <w:spacing w:before="20" w:after="20"/>
                    <w:jc w:val="center"/>
                  </w:pPr>
                  <w:r>
                    <w:rPr>
                      <w:rFonts w:ascii="Arial" w:hAnsi="Arial" w:cs="Arial"/>
                      <w:bCs/>
                      <w:color w:val="FFFFFF"/>
                      <w:sz w:val="15"/>
                      <w:szCs w:val="16"/>
                    </w:rPr>
                    <w:t>65.99 - 100.00</w:t>
                  </w:r>
                </w:p>
              </w:tc>
            </w:tr>
            <w:tr w:rsidR="001D22B1" w14:paraId="1D8B46A1" w14:textId="77777777">
              <w:tc>
                <w:tcPr>
                  <w:tcW w:w="0" w:type="auto"/>
                  <w:vAlign w:val="center"/>
                </w:tcPr>
                <w:p w14:paraId="152CFE07" w14:textId="77777777" w:rsidR="001D22B1" w:rsidRDefault="00F22BBE">
                  <w:pPr>
                    <w:spacing w:before="20" w:after="20"/>
                  </w:pPr>
                  <w:r>
                    <w:rPr>
                      <w:rFonts w:ascii="Arial" w:hAnsi="Arial" w:cs="Arial"/>
                      <w:bCs/>
                      <w:color w:val="000000"/>
                      <w:sz w:val="15"/>
                      <w:szCs w:val="16"/>
                    </w:rPr>
                    <w:t>Rutherford Scholarship Eligibility Rate (Revised)</w:t>
                  </w:r>
                </w:p>
              </w:tc>
              <w:tc>
                <w:tcPr>
                  <w:tcW w:w="0" w:type="auto"/>
                  <w:shd w:val="clear" w:color="auto" w:fill="FF0000"/>
                  <w:vAlign w:val="center"/>
                </w:tcPr>
                <w:p w14:paraId="7A1A0963" w14:textId="77777777" w:rsidR="001D22B1" w:rsidRDefault="00F22BBE">
                  <w:pPr>
                    <w:spacing w:before="20" w:after="20"/>
                    <w:jc w:val="center"/>
                  </w:pPr>
                  <w:r>
                    <w:rPr>
                      <w:rFonts w:ascii="Arial" w:hAnsi="Arial" w:cs="Arial"/>
                      <w:bCs/>
                      <w:color w:val="FFFFFF"/>
                      <w:sz w:val="15"/>
                      <w:szCs w:val="16"/>
                    </w:rPr>
                    <w:t>0.00 - 43.18</w:t>
                  </w:r>
                </w:p>
              </w:tc>
              <w:tc>
                <w:tcPr>
                  <w:tcW w:w="0" w:type="auto"/>
                  <w:shd w:val="clear" w:color="auto" w:fill="FF6600"/>
                  <w:vAlign w:val="center"/>
                </w:tcPr>
                <w:p w14:paraId="53E719AB" w14:textId="77777777" w:rsidR="001D22B1" w:rsidRDefault="00F22BBE">
                  <w:pPr>
                    <w:spacing w:before="20" w:after="20"/>
                    <w:jc w:val="center"/>
                  </w:pPr>
                  <w:r>
                    <w:rPr>
                      <w:rFonts w:ascii="Arial" w:hAnsi="Arial" w:cs="Arial"/>
                      <w:bCs/>
                      <w:color w:val="000000"/>
                      <w:sz w:val="15"/>
                      <w:szCs w:val="16"/>
                    </w:rPr>
                    <w:t>43.18 - 49.83</w:t>
                  </w:r>
                </w:p>
              </w:tc>
              <w:tc>
                <w:tcPr>
                  <w:tcW w:w="0" w:type="auto"/>
                  <w:shd w:val="clear" w:color="auto" w:fill="FFFF00"/>
                  <w:vAlign w:val="center"/>
                </w:tcPr>
                <w:p w14:paraId="63D094F4" w14:textId="77777777" w:rsidR="001D22B1" w:rsidRDefault="00F22BBE">
                  <w:pPr>
                    <w:spacing w:before="20" w:after="20"/>
                    <w:jc w:val="center"/>
                  </w:pPr>
                  <w:r>
                    <w:rPr>
                      <w:rFonts w:ascii="Arial" w:hAnsi="Arial" w:cs="Arial"/>
                      <w:bCs/>
                      <w:color w:val="000000"/>
                      <w:sz w:val="15"/>
                      <w:szCs w:val="16"/>
                    </w:rPr>
                    <w:t>49.83 - 59.41</w:t>
                  </w:r>
                </w:p>
              </w:tc>
              <w:tc>
                <w:tcPr>
                  <w:tcW w:w="0" w:type="auto"/>
                  <w:shd w:val="clear" w:color="auto" w:fill="008000"/>
                  <w:vAlign w:val="center"/>
                </w:tcPr>
                <w:p w14:paraId="53EF3AB1" w14:textId="77777777" w:rsidR="001D22B1" w:rsidRDefault="00F22BBE">
                  <w:pPr>
                    <w:spacing w:before="20" w:after="20"/>
                    <w:jc w:val="center"/>
                  </w:pPr>
                  <w:r>
                    <w:rPr>
                      <w:rFonts w:ascii="Arial" w:hAnsi="Arial" w:cs="Arial"/>
                      <w:bCs/>
                      <w:color w:val="FFFFFF"/>
                      <w:sz w:val="15"/>
                      <w:szCs w:val="16"/>
                    </w:rPr>
                    <w:t>59.41 - 70.55</w:t>
                  </w:r>
                </w:p>
              </w:tc>
              <w:tc>
                <w:tcPr>
                  <w:tcW w:w="0" w:type="auto"/>
                  <w:shd w:val="clear" w:color="auto" w:fill="0000FF"/>
                  <w:vAlign w:val="center"/>
                </w:tcPr>
                <w:p w14:paraId="1BAB8147" w14:textId="77777777" w:rsidR="001D22B1" w:rsidRDefault="00F22BBE">
                  <w:pPr>
                    <w:spacing w:before="20" w:after="20"/>
                    <w:jc w:val="center"/>
                  </w:pPr>
                  <w:r>
                    <w:rPr>
                      <w:rFonts w:ascii="Arial" w:hAnsi="Arial" w:cs="Arial"/>
                      <w:bCs/>
                      <w:color w:val="FFFFFF"/>
                      <w:sz w:val="15"/>
                      <w:szCs w:val="16"/>
                    </w:rPr>
                    <w:t>70.55 - 100.00</w:t>
                  </w:r>
                </w:p>
              </w:tc>
            </w:tr>
            <w:tr w:rsidR="001D22B1" w14:paraId="35816E7A" w14:textId="77777777">
              <w:tc>
                <w:tcPr>
                  <w:tcW w:w="0" w:type="auto"/>
                  <w:vAlign w:val="center"/>
                </w:tcPr>
                <w:p w14:paraId="03214D0F" w14:textId="77777777" w:rsidR="001D22B1" w:rsidRDefault="00F22BBE">
                  <w:pPr>
                    <w:spacing w:before="20" w:after="20"/>
                  </w:pPr>
                  <w:r>
                    <w:rPr>
                      <w:rFonts w:ascii="Arial" w:hAnsi="Arial" w:cs="Arial"/>
                      <w:bCs/>
                      <w:color w:val="000000"/>
                      <w:sz w:val="15"/>
                      <w:szCs w:val="16"/>
                    </w:rPr>
                    <w:t>Transition Rate (6 yr)</w:t>
                  </w:r>
                </w:p>
              </w:tc>
              <w:tc>
                <w:tcPr>
                  <w:tcW w:w="0" w:type="auto"/>
                  <w:shd w:val="clear" w:color="auto" w:fill="FF0000"/>
                  <w:vAlign w:val="center"/>
                </w:tcPr>
                <w:p w14:paraId="2F95DF43" w14:textId="77777777" w:rsidR="001D22B1" w:rsidRDefault="00F22BBE">
                  <w:pPr>
                    <w:spacing w:before="20" w:after="20"/>
                    <w:jc w:val="center"/>
                  </w:pPr>
                  <w:r>
                    <w:rPr>
                      <w:rFonts w:ascii="Arial" w:hAnsi="Arial" w:cs="Arial"/>
                      <w:bCs/>
                      <w:color w:val="FFFFFF"/>
                      <w:sz w:val="15"/>
                      <w:szCs w:val="16"/>
                    </w:rPr>
                    <w:t>0.00 - 39.80</w:t>
                  </w:r>
                </w:p>
              </w:tc>
              <w:tc>
                <w:tcPr>
                  <w:tcW w:w="0" w:type="auto"/>
                  <w:shd w:val="clear" w:color="auto" w:fill="FF6600"/>
                  <w:vAlign w:val="center"/>
                </w:tcPr>
                <w:p w14:paraId="23A2EAA1" w14:textId="77777777" w:rsidR="001D22B1" w:rsidRDefault="00F22BBE">
                  <w:pPr>
                    <w:spacing w:before="20" w:after="20"/>
                    <w:jc w:val="center"/>
                  </w:pPr>
                  <w:r>
                    <w:rPr>
                      <w:rFonts w:ascii="Arial" w:hAnsi="Arial" w:cs="Arial"/>
                      <w:bCs/>
                      <w:color w:val="000000"/>
                      <w:sz w:val="15"/>
                      <w:szCs w:val="16"/>
                    </w:rPr>
                    <w:t>39.80 - 46.94</w:t>
                  </w:r>
                </w:p>
              </w:tc>
              <w:tc>
                <w:tcPr>
                  <w:tcW w:w="0" w:type="auto"/>
                  <w:shd w:val="clear" w:color="auto" w:fill="FFFF00"/>
                  <w:vAlign w:val="center"/>
                </w:tcPr>
                <w:p w14:paraId="3C0FF270" w14:textId="77777777" w:rsidR="001D22B1" w:rsidRDefault="00F22BBE">
                  <w:pPr>
                    <w:spacing w:before="20" w:after="20"/>
                    <w:jc w:val="center"/>
                  </w:pPr>
                  <w:r>
                    <w:rPr>
                      <w:rFonts w:ascii="Arial" w:hAnsi="Arial" w:cs="Arial"/>
                      <w:bCs/>
                      <w:color w:val="000000"/>
                      <w:sz w:val="15"/>
                      <w:szCs w:val="16"/>
                    </w:rPr>
                    <w:t>46.94 - 56.15</w:t>
                  </w:r>
                </w:p>
              </w:tc>
              <w:tc>
                <w:tcPr>
                  <w:tcW w:w="0" w:type="auto"/>
                  <w:shd w:val="clear" w:color="auto" w:fill="008000"/>
                  <w:vAlign w:val="center"/>
                </w:tcPr>
                <w:p w14:paraId="4AD48542" w14:textId="77777777" w:rsidR="001D22B1" w:rsidRDefault="00F22BBE">
                  <w:pPr>
                    <w:spacing w:before="20" w:after="20"/>
                    <w:jc w:val="center"/>
                  </w:pPr>
                  <w:r>
                    <w:rPr>
                      <w:rFonts w:ascii="Arial" w:hAnsi="Arial" w:cs="Arial"/>
                      <w:bCs/>
                      <w:color w:val="FFFFFF"/>
                      <w:sz w:val="15"/>
                      <w:szCs w:val="16"/>
                    </w:rPr>
                    <w:t>56.15 - 68.34</w:t>
                  </w:r>
                </w:p>
              </w:tc>
              <w:tc>
                <w:tcPr>
                  <w:tcW w:w="0" w:type="auto"/>
                  <w:shd w:val="clear" w:color="auto" w:fill="0000FF"/>
                  <w:vAlign w:val="center"/>
                </w:tcPr>
                <w:p w14:paraId="56091542" w14:textId="77777777" w:rsidR="001D22B1" w:rsidRDefault="00F22BBE">
                  <w:pPr>
                    <w:spacing w:before="20" w:after="20"/>
                    <w:jc w:val="center"/>
                  </w:pPr>
                  <w:r>
                    <w:rPr>
                      <w:rFonts w:ascii="Arial" w:hAnsi="Arial" w:cs="Arial"/>
                      <w:bCs/>
                      <w:color w:val="FFFFFF"/>
                      <w:sz w:val="15"/>
                      <w:szCs w:val="16"/>
                    </w:rPr>
                    <w:t>68.34 - 100.00</w:t>
                  </w:r>
                </w:p>
              </w:tc>
            </w:tr>
            <w:tr w:rsidR="001D22B1" w14:paraId="531BA07A" w14:textId="77777777">
              <w:tc>
                <w:tcPr>
                  <w:tcW w:w="0" w:type="auto"/>
                  <w:vAlign w:val="center"/>
                </w:tcPr>
                <w:p w14:paraId="41780E92" w14:textId="77777777" w:rsidR="001D22B1" w:rsidRDefault="00F22BBE">
                  <w:pPr>
                    <w:spacing w:before="20" w:after="20"/>
                  </w:pPr>
                  <w:r>
                    <w:rPr>
                      <w:rFonts w:ascii="Arial" w:hAnsi="Arial" w:cs="Arial"/>
                      <w:bCs/>
                      <w:color w:val="000000"/>
                      <w:sz w:val="15"/>
                      <w:szCs w:val="16"/>
                    </w:rPr>
                    <w:t>Work Preparation</w:t>
                  </w:r>
                </w:p>
              </w:tc>
              <w:tc>
                <w:tcPr>
                  <w:tcW w:w="0" w:type="auto"/>
                  <w:shd w:val="clear" w:color="auto" w:fill="FF0000"/>
                  <w:vAlign w:val="center"/>
                </w:tcPr>
                <w:p w14:paraId="35D3BF1F" w14:textId="77777777" w:rsidR="001D22B1" w:rsidRDefault="00F22BBE">
                  <w:pPr>
                    <w:spacing w:before="20" w:after="20"/>
                    <w:jc w:val="center"/>
                  </w:pPr>
                  <w:r>
                    <w:rPr>
                      <w:rFonts w:ascii="Arial" w:hAnsi="Arial" w:cs="Arial"/>
                      <w:bCs/>
                      <w:color w:val="FFFFFF"/>
                      <w:sz w:val="15"/>
                      <w:szCs w:val="16"/>
                    </w:rPr>
                    <w:t>0.00 - 66.92</w:t>
                  </w:r>
                </w:p>
              </w:tc>
              <w:tc>
                <w:tcPr>
                  <w:tcW w:w="0" w:type="auto"/>
                  <w:shd w:val="clear" w:color="auto" w:fill="FF6600"/>
                  <w:vAlign w:val="center"/>
                </w:tcPr>
                <w:p w14:paraId="1757D810" w14:textId="77777777" w:rsidR="001D22B1" w:rsidRDefault="00F22BBE">
                  <w:pPr>
                    <w:spacing w:before="20" w:after="20"/>
                    <w:jc w:val="center"/>
                  </w:pPr>
                  <w:r>
                    <w:rPr>
                      <w:rFonts w:ascii="Arial" w:hAnsi="Arial" w:cs="Arial"/>
                      <w:bCs/>
                      <w:color w:val="000000"/>
                      <w:sz w:val="15"/>
                      <w:szCs w:val="16"/>
                    </w:rPr>
                    <w:t>66.92 - 72.78</w:t>
                  </w:r>
                </w:p>
              </w:tc>
              <w:tc>
                <w:tcPr>
                  <w:tcW w:w="0" w:type="auto"/>
                  <w:shd w:val="clear" w:color="auto" w:fill="FFFF00"/>
                  <w:vAlign w:val="center"/>
                </w:tcPr>
                <w:p w14:paraId="2008A273" w14:textId="77777777" w:rsidR="001D22B1" w:rsidRDefault="00F22BBE">
                  <w:pPr>
                    <w:spacing w:before="20" w:after="20"/>
                    <w:jc w:val="center"/>
                  </w:pPr>
                  <w:r>
                    <w:rPr>
                      <w:rFonts w:ascii="Arial" w:hAnsi="Arial" w:cs="Arial"/>
                      <w:bCs/>
                      <w:color w:val="000000"/>
                      <w:sz w:val="15"/>
                      <w:szCs w:val="16"/>
                    </w:rPr>
                    <w:t>72.78 - 77.78</w:t>
                  </w:r>
                </w:p>
              </w:tc>
              <w:tc>
                <w:tcPr>
                  <w:tcW w:w="0" w:type="auto"/>
                  <w:shd w:val="clear" w:color="auto" w:fill="008000"/>
                  <w:vAlign w:val="center"/>
                </w:tcPr>
                <w:p w14:paraId="064CD7F1" w14:textId="77777777" w:rsidR="001D22B1" w:rsidRDefault="00F22BBE">
                  <w:pPr>
                    <w:spacing w:before="20" w:after="20"/>
                    <w:jc w:val="center"/>
                  </w:pPr>
                  <w:r>
                    <w:rPr>
                      <w:rFonts w:ascii="Arial" w:hAnsi="Arial" w:cs="Arial"/>
                      <w:bCs/>
                      <w:color w:val="FFFFFF"/>
                      <w:sz w:val="15"/>
                      <w:szCs w:val="16"/>
                    </w:rPr>
                    <w:t>77.78 - 86.13</w:t>
                  </w:r>
                </w:p>
              </w:tc>
              <w:tc>
                <w:tcPr>
                  <w:tcW w:w="0" w:type="auto"/>
                  <w:shd w:val="clear" w:color="auto" w:fill="0000FF"/>
                  <w:vAlign w:val="center"/>
                </w:tcPr>
                <w:p w14:paraId="4D04FAF0" w14:textId="77777777" w:rsidR="001D22B1" w:rsidRDefault="00F22BBE">
                  <w:pPr>
                    <w:spacing w:before="20" w:after="20"/>
                    <w:jc w:val="center"/>
                  </w:pPr>
                  <w:r>
                    <w:rPr>
                      <w:rFonts w:ascii="Arial" w:hAnsi="Arial" w:cs="Arial"/>
                      <w:bCs/>
                      <w:color w:val="FFFFFF"/>
                      <w:sz w:val="15"/>
                      <w:szCs w:val="16"/>
                    </w:rPr>
                    <w:t>86.13 - 100.00</w:t>
                  </w:r>
                </w:p>
              </w:tc>
            </w:tr>
            <w:tr w:rsidR="001D22B1" w14:paraId="5CEEBE98" w14:textId="77777777">
              <w:tc>
                <w:tcPr>
                  <w:tcW w:w="0" w:type="auto"/>
                  <w:vAlign w:val="center"/>
                </w:tcPr>
                <w:p w14:paraId="65E8599C" w14:textId="77777777" w:rsidR="001D22B1" w:rsidRDefault="00F22BBE">
                  <w:pPr>
                    <w:spacing w:before="20" w:after="20"/>
                  </w:pPr>
                  <w:r>
                    <w:rPr>
                      <w:rFonts w:ascii="Arial" w:hAnsi="Arial" w:cs="Arial"/>
                      <w:bCs/>
                      <w:color w:val="000000"/>
                      <w:sz w:val="15"/>
                      <w:szCs w:val="16"/>
                    </w:rPr>
                    <w:t>Citizenship</w:t>
                  </w:r>
                </w:p>
              </w:tc>
              <w:tc>
                <w:tcPr>
                  <w:tcW w:w="0" w:type="auto"/>
                  <w:shd w:val="clear" w:color="auto" w:fill="FF0000"/>
                  <w:vAlign w:val="center"/>
                </w:tcPr>
                <w:p w14:paraId="1DC2A817" w14:textId="77777777" w:rsidR="001D22B1" w:rsidRDefault="00F22BBE">
                  <w:pPr>
                    <w:spacing w:before="20" w:after="20"/>
                    <w:jc w:val="center"/>
                  </w:pPr>
                  <w:r>
                    <w:rPr>
                      <w:rFonts w:ascii="Arial" w:hAnsi="Arial" w:cs="Arial"/>
                      <w:bCs/>
                      <w:color w:val="FFFFFF"/>
                      <w:sz w:val="15"/>
                      <w:szCs w:val="16"/>
                    </w:rPr>
                    <w:t>0.00 - 66.30</w:t>
                  </w:r>
                </w:p>
              </w:tc>
              <w:tc>
                <w:tcPr>
                  <w:tcW w:w="0" w:type="auto"/>
                  <w:shd w:val="clear" w:color="auto" w:fill="FF6600"/>
                  <w:vAlign w:val="center"/>
                </w:tcPr>
                <w:p w14:paraId="4FB73BD8" w14:textId="77777777" w:rsidR="001D22B1" w:rsidRDefault="00F22BBE">
                  <w:pPr>
                    <w:spacing w:before="20" w:after="20"/>
                    <w:jc w:val="center"/>
                  </w:pPr>
                  <w:r>
                    <w:rPr>
                      <w:rFonts w:ascii="Arial" w:hAnsi="Arial" w:cs="Arial"/>
                      <w:bCs/>
                      <w:color w:val="000000"/>
                      <w:sz w:val="15"/>
                      <w:szCs w:val="16"/>
                    </w:rPr>
                    <w:t>66.30 - 71.63</w:t>
                  </w:r>
                </w:p>
              </w:tc>
              <w:tc>
                <w:tcPr>
                  <w:tcW w:w="0" w:type="auto"/>
                  <w:shd w:val="clear" w:color="auto" w:fill="FFFF00"/>
                  <w:vAlign w:val="center"/>
                </w:tcPr>
                <w:p w14:paraId="437F9DDE" w14:textId="77777777" w:rsidR="001D22B1" w:rsidRDefault="00F22BBE">
                  <w:pPr>
                    <w:spacing w:before="20" w:after="20"/>
                    <w:jc w:val="center"/>
                  </w:pPr>
                  <w:r>
                    <w:rPr>
                      <w:rFonts w:ascii="Arial" w:hAnsi="Arial" w:cs="Arial"/>
                      <w:bCs/>
                      <w:color w:val="000000"/>
                      <w:sz w:val="15"/>
                      <w:szCs w:val="16"/>
                    </w:rPr>
                    <w:t>71.63 - 77.50</w:t>
                  </w:r>
                </w:p>
              </w:tc>
              <w:tc>
                <w:tcPr>
                  <w:tcW w:w="0" w:type="auto"/>
                  <w:shd w:val="clear" w:color="auto" w:fill="008000"/>
                  <w:vAlign w:val="center"/>
                </w:tcPr>
                <w:p w14:paraId="11D823AB" w14:textId="77777777" w:rsidR="001D22B1" w:rsidRDefault="00F22BBE">
                  <w:pPr>
                    <w:spacing w:before="20" w:after="20"/>
                    <w:jc w:val="center"/>
                  </w:pPr>
                  <w:r>
                    <w:rPr>
                      <w:rFonts w:ascii="Arial" w:hAnsi="Arial" w:cs="Arial"/>
                      <w:bCs/>
                      <w:color w:val="FFFFFF"/>
                      <w:sz w:val="15"/>
                      <w:szCs w:val="16"/>
                    </w:rPr>
                    <w:t>77.50 - 81.08</w:t>
                  </w:r>
                </w:p>
              </w:tc>
              <w:tc>
                <w:tcPr>
                  <w:tcW w:w="0" w:type="auto"/>
                  <w:shd w:val="clear" w:color="auto" w:fill="0000FF"/>
                  <w:vAlign w:val="center"/>
                </w:tcPr>
                <w:p w14:paraId="2BDD1EAE" w14:textId="77777777" w:rsidR="001D22B1" w:rsidRDefault="00F22BBE">
                  <w:pPr>
                    <w:spacing w:before="20" w:after="20"/>
                    <w:jc w:val="center"/>
                  </w:pPr>
                  <w:r>
                    <w:rPr>
                      <w:rFonts w:ascii="Arial" w:hAnsi="Arial" w:cs="Arial"/>
                      <w:bCs/>
                      <w:color w:val="FFFFFF"/>
                      <w:sz w:val="15"/>
                      <w:szCs w:val="16"/>
                    </w:rPr>
                    <w:t>81.08 - 100.00</w:t>
                  </w:r>
                </w:p>
              </w:tc>
            </w:tr>
            <w:tr w:rsidR="001D22B1" w14:paraId="3C711877" w14:textId="77777777">
              <w:tc>
                <w:tcPr>
                  <w:tcW w:w="0" w:type="auto"/>
                  <w:vAlign w:val="center"/>
                </w:tcPr>
                <w:p w14:paraId="4E12AEB3" w14:textId="77777777" w:rsidR="001D22B1" w:rsidRDefault="00F22BBE">
                  <w:pPr>
                    <w:spacing w:before="20" w:after="20"/>
                  </w:pPr>
                  <w:r>
                    <w:rPr>
                      <w:rFonts w:ascii="Arial" w:hAnsi="Arial" w:cs="Arial"/>
                      <w:bCs/>
                      <w:color w:val="000000"/>
                      <w:sz w:val="15"/>
                      <w:szCs w:val="16"/>
                    </w:rPr>
                    <w:t>Parental Involvement</w:t>
                  </w:r>
                </w:p>
              </w:tc>
              <w:tc>
                <w:tcPr>
                  <w:tcW w:w="0" w:type="auto"/>
                  <w:shd w:val="clear" w:color="auto" w:fill="FF0000"/>
                  <w:vAlign w:val="center"/>
                </w:tcPr>
                <w:p w14:paraId="3DC4EEEE" w14:textId="77777777" w:rsidR="001D22B1" w:rsidRDefault="00F22BBE">
                  <w:pPr>
                    <w:spacing w:before="20" w:after="20"/>
                    <w:jc w:val="center"/>
                  </w:pPr>
                  <w:r>
                    <w:rPr>
                      <w:rFonts w:ascii="Arial" w:hAnsi="Arial" w:cs="Arial"/>
                      <w:bCs/>
                      <w:color w:val="FFFFFF"/>
                      <w:sz w:val="15"/>
                      <w:szCs w:val="16"/>
                    </w:rPr>
                    <w:t>0.00 - 70.76</w:t>
                  </w:r>
                </w:p>
              </w:tc>
              <w:tc>
                <w:tcPr>
                  <w:tcW w:w="0" w:type="auto"/>
                  <w:shd w:val="clear" w:color="auto" w:fill="FF6600"/>
                  <w:vAlign w:val="center"/>
                </w:tcPr>
                <w:p w14:paraId="470EFB80" w14:textId="77777777" w:rsidR="001D22B1" w:rsidRDefault="00F22BBE">
                  <w:pPr>
                    <w:spacing w:before="20" w:after="20"/>
                    <w:jc w:val="center"/>
                  </w:pPr>
                  <w:r>
                    <w:rPr>
                      <w:rFonts w:ascii="Arial" w:hAnsi="Arial" w:cs="Arial"/>
                      <w:bCs/>
                      <w:color w:val="000000"/>
                      <w:sz w:val="15"/>
                      <w:szCs w:val="16"/>
                    </w:rPr>
                    <w:t>70.76 - 74.58</w:t>
                  </w:r>
                </w:p>
              </w:tc>
              <w:tc>
                <w:tcPr>
                  <w:tcW w:w="0" w:type="auto"/>
                  <w:shd w:val="clear" w:color="auto" w:fill="FFFF00"/>
                  <w:vAlign w:val="center"/>
                </w:tcPr>
                <w:p w14:paraId="24D32B94" w14:textId="77777777" w:rsidR="001D22B1" w:rsidRDefault="00F22BBE">
                  <w:pPr>
                    <w:spacing w:before="20" w:after="20"/>
                    <w:jc w:val="center"/>
                  </w:pPr>
                  <w:r>
                    <w:rPr>
                      <w:rFonts w:ascii="Arial" w:hAnsi="Arial" w:cs="Arial"/>
                      <w:bCs/>
                      <w:color w:val="000000"/>
                      <w:sz w:val="15"/>
                      <w:szCs w:val="16"/>
                    </w:rPr>
                    <w:t>74.58 - 78.50</w:t>
                  </w:r>
                </w:p>
              </w:tc>
              <w:tc>
                <w:tcPr>
                  <w:tcW w:w="0" w:type="auto"/>
                  <w:shd w:val="clear" w:color="auto" w:fill="008000"/>
                  <w:vAlign w:val="center"/>
                </w:tcPr>
                <w:p w14:paraId="543B8A95" w14:textId="77777777" w:rsidR="001D22B1" w:rsidRDefault="00F22BBE">
                  <w:pPr>
                    <w:spacing w:before="20" w:after="20"/>
                    <w:jc w:val="center"/>
                  </w:pPr>
                  <w:r>
                    <w:rPr>
                      <w:rFonts w:ascii="Arial" w:hAnsi="Arial" w:cs="Arial"/>
                      <w:bCs/>
                      <w:color w:val="FFFFFF"/>
                      <w:sz w:val="15"/>
                      <w:szCs w:val="16"/>
                    </w:rPr>
                    <w:t>78.50 - 82.30</w:t>
                  </w:r>
                </w:p>
              </w:tc>
              <w:tc>
                <w:tcPr>
                  <w:tcW w:w="0" w:type="auto"/>
                  <w:shd w:val="clear" w:color="auto" w:fill="0000FF"/>
                  <w:vAlign w:val="center"/>
                </w:tcPr>
                <w:p w14:paraId="0B404A5A" w14:textId="77777777" w:rsidR="001D22B1" w:rsidRDefault="00F22BBE">
                  <w:pPr>
                    <w:spacing w:before="20" w:after="20"/>
                    <w:jc w:val="center"/>
                  </w:pPr>
                  <w:r>
                    <w:rPr>
                      <w:rFonts w:ascii="Arial" w:hAnsi="Arial" w:cs="Arial"/>
                      <w:bCs/>
                      <w:color w:val="FFFFFF"/>
                      <w:sz w:val="15"/>
                      <w:szCs w:val="16"/>
                    </w:rPr>
                    <w:t>82.30 - 100.00</w:t>
                  </w:r>
                </w:p>
              </w:tc>
            </w:tr>
            <w:tr w:rsidR="001D22B1" w14:paraId="653D6672" w14:textId="77777777">
              <w:tc>
                <w:tcPr>
                  <w:tcW w:w="0" w:type="auto"/>
                  <w:vAlign w:val="center"/>
                </w:tcPr>
                <w:p w14:paraId="59C468CB" w14:textId="77777777" w:rsidR="001D22B1" w:rsidRDefault="00F22BBE">
                  <w:pPr>
                    <w:spacing w:before="20" w:after="20"/>
                  </w:pPr>
                  <w:r>
                    <w:rPr>
                      <w:rFonts w:ascii="Arial" w:hAnsi="Arial" w:cs="Arial"/>
                      <w:bCs/>
                      <w:color w:val="000000"/>
                      <w:sz w:val="15"/>
                      <w:szCs w:val="16"/>
                    </w:rPr>
                    <w:t>School Improvement</w:t>
                  </w:r>
                </w:p>
              </w:tc>
              <w:tc>
                <w:tcPr>
                  <w:tcW w:w="0" w:type="auto"/>
                  <w:shd w:val="clear" w:color="auto" w:fill="FF0000"/>
                  <w:vAlign w:val="center"/>
                </w:tcPr>
                <w:p w14:paraId="5EF50C3C" w14:textId="77777777" w:rsidR="001D22B1" w:rsidRDefault="00F22BBE">
                  <w:pPr>
                    <w:spacing w:before="20" w:after="20"/>
                    <w:jc w:val="center"/>
                  </w:pPr>
                  <w:r>
                    <w:rPr>
                      <w:rFonts w:ascii="Arial" w:hAnsi="Arial" w:cs="Arial"/>
                      <w:bCs/>
                      <w:color w:val="FFFFFF"/>
                      <w:sz w:val="15"/>
                      <w:szCs w:val="16"/>
                    </w:rPr>
                    <w:t>0.00 - 65.25</w:t>
                  </w:r>
                </w:p>
              </w:tc>
              <w:tc>
                <w:tcPr>
                  <w:tcW w:w="0" w:type="auto"/>
                  <w:shd w:val="clear" w:color="auto" w:fill="FF6600"/>
                  <w:vAlign w:val="center"/>
                </w:tcPr>
                <w:p w14:paraId="79E3477D" w14:textId="77777777" w:rsidR="001D22B1" w:rsidRDefault="00F22BBE">
                  <w:pPr>
                    <w:spacing w:before="20" w:after="20"/>
                    <w:jc w:val="center"/>
                  </w:pPr>
                  <w:r>
                    <w:rPr>
                      <w:rFonts w:ascii="Arial" w:hAnsi="Arial" w:cs="Arial"/>
                      <w:bCs/>
                      <w:color w:val="000000"/>
                      <w:sz w:val="15"/>
                      <w:szCs w:val="16"/>
                    </w:rPr>
                    <w:t>65.25 - 70.85</w:t>
                  </w:r>
                </w:p>
              </w:tc>
              <w:tc>
                <w:tcPr>
                  <w:tcW w:w="0" w:type="auto"/>
                  <w:shd w:val="clear" w:color="auto" w:fill="FFFF00"/>
                  <w:vAlign w:val="center"/>
                </w:tcPr>
                <w:p w14:paraId="1F3A839E" w14:textId="77777777" w:rsidR="001D22B1" w:rsidRDefault="00F22BBE">
                  <w:pPr>
                    <w:spacing w:before="20" w:after="20"/>
                    <w:jc w:val="center"/>
                  </w:pPr>
                  <w:r>
                    <w:rPr>
                      <w:rFonts w:ascii="Arial" w:hAnsi="Arial" w:cs="Arial"/>
                      <w:bCs/>
                      <w:color w:val="000000"/>
                      <w:sz w:val="15"/>
                      <w:szCs w:val="16"/>
                    </w:rPr>
                    <w:t>70.85 - 76.28</w:t>
                  </w:r>
                </w:p>
              </w:tc>
              <w:tc>
                <w:tcPr>
                  <w:tcW w:w="0" w:type="auto"/>
                  <w:shd w:val="clear" w:color="auto" w:fill="008000"/>
                  <w:vAlign w:val="center"/>
                </w:tcPr>
                <w:p w14:paraId="22D80BF5" w14:textId="77777777" w:rsidR="001D22B1" w:rsidRDefault="00F22BBE">
                  <w:pPr>
                    <w:spacing w:before="20" w:after="20"/>
                    <w:jc w:val="center"/>
                  </w:pPr>
                  <w:r>
                    <w:rPr>
                      <w:rFonts w:ascii="Arial" w:hAnsi="Arial" w:cs="Arial"/>
                      <w:bCs/>
                      <w:color w:val="FFFFFF"/>
                      <w:sz w:val="15"/>
                      <w:szCs w:val="16"/>
                    </w:rPr>
                    <w:t>76.28 - 80.41</w:t>
                  </w:r>
                </w:p>
              </w:tc>
              <w:tc>
                <w:tcPr>
                  <w:tcW w:w="0" w:type="auto"/>
                  <w:shd w:val="clear" w:color="auto" w:fill="0000FF"/>
                  <w:vAlign w:val="center"/>
                </w:tcPr>
                <w:p w14:paraId="554F7B63" w14:textId="77777777" w:rsidR="001D22B1" w:rsidRDefault="00F22BBE">
                  <w:pPr>
                    <w:spacing w:before="20" w:after="20"/>
                    <w:jc w:val="center"/>
                  </w:pPr>
                  <w:r>
                    <w:rPr>
                      <w:rFonts w:ascii="Arial" w:hAnsi="Arial" w:cs="Arial"/>
                      <w:bCs/>
                      <w:color w:val="FFFFFF"/>
                      <w:sz w:val="15"/>
                      <w:szCs w:val="16"/>
                    </w:rPr>
                    <w:t>80.41 - 100.00</w:t>
                  </w:r>
                </w:p>
              </w:tc>
            </w:tr>
          </w:tbl>
          <w:p w14:paraId="7F900950" w14:textId="77777777" w:rsidR="000124FF" w:rsidRPr="005B5260" w:rsidRDefault="000124FF" w:rsidP="00CC455D">
            <w:pPr>
              <w:rPr>
                <w:rFonts w:ascii="Arial" w:hAnsi="Arial" w:cs="Arial"/>
                <w:sz w:val="15"/>
                <w:szCs w:val="15"/>
              </w:rPr>
            </w:pPr>
          </w:p>
          <w:p w14:paraId="53C24376" w14:textId="77777777" w:rsidR="000124FF" w:rsidRPr="005B5260" w:rsidRDefault="000124FF" w:rsidP="008858DA">
            <w:pPr>
              <w:autoSpaceDE w:val="0"/>
              <w:autoSpaceDN w:val="0"/>
              <w:adjustRightInd w:val="0"/>
              <w:rPr>
                <w:rFonts w:ascii="Arial" w:hAnsi="Arial" w:cs="Arial"/>
                <w:sz w:val="15"/>
                <w:szCs w:val="15"/>
              </w:rPr>
            </w:pPr>
            <w:r w:rsidRPr="005B5260">
              <w:rPr>
                <w:rFonts w:ascii="Arial" w:hAnsi="Arial" w:cs="Arial"/>
                <w:sz w:val="15"/>
                <w:szCs w:val="15"/>
              </w:rPr>
              <w:t>Notes:</w:t>
            </w:r>
          </w:p>
          <w:p w14:paraId="5EA2FA61" w14:textId="77777777" w:rsidR="00341ED3" w:rsidRPr="008858DA" w:rsidRDefault="00341ED3" w:rsidP="00413E46">
            <w:pPr>
              <w:numPr>
                <w:ilvl w:val="0"/>
                <w:numId w:val="31"/>
              </w:numPr>
              <w:autoSpaceDE w:val="0"/>
              <w:autoSpaceDN w:val="0"/>
              <w:adjustRightInd w:val="0"/>
              <w:ind w:left="180" w:hanging="180"/>
              <w:rPr>
                <w:rFonts w:ascii="Arial" w:hAnsi="Arial" w:cs="Arial"/>
                <w:sz w:val="15"/>
                <w:szCs w:val="15"/>
              </w:rPr>
            </w:pPr>
            <w:r w:rsidRPr="008858DA">
              <w:rPr>
                <w:rFonts w:ascii="Arial" w:hAnsi="Arial" w:cs="Arial"/>
                <w:sz w:val="15"/>
                <w:szCs w:val="15"/>
              </w:rPr>
              <w:t xml:space="preserve">For all measures except Drop Out Rate: The range of values at each evaluation level is interpreted as greater than or equal to the </w:t>
            </w:r>
            <w:r>
              <w:rPr>
                <w:rFonts w:ascii="Arial" w:hAnsi="Arial" w:cs="Arial"/>
                <w:sz w:val="15"/>
                <w:szCs w:val="15"/>
              </w:rPr>
              <w:t>lower</w:t>
            </w:r>
            <w:r w:rsidRPr="008858DA">
              <w:rPr>
                <w:rFonts w:ascii="Arial" w:hAnsi="Arial" w:cs="Arial"/>
                <w:sz w:val="15"/>
                <w:szCs w:val="15"/>
              </w:rPr>
              <w:t xml:space="preserve"> value, and less than the </w:t>
            </w:r>
            <w:r>
              <w:rPr>
                <w:rFonts w:ascii="Arial" w:hAnsi="Arial" w:cs="Arial"/>
                <w:sz w:val="15"/>
                <w:szCs w:val="15"/>
              </w:rPr>
              <w:t>higher</w:t>
            </w:r>
            <w:r w:rsidRPr="008858DA">
              <w:rPr>
                <w:rFonts w:ascii="Arial" w:hAnsi="Arial" w:cs="Arial"/>
                <w:sz w:val="15"/>
                <w:szCs w:val="15"/>
              </w:rPr>
              <w:t xml:space="preserve"> value. For the Very High </w:t>
            </w:r>
            <w:r>
              <w:rPr>
                <w:rFonts w:ascii="Arial" w:hAnsi="Arial" w:cs="Arial"/>
                <w:sz w:val="15"/>
                <w:szCs w:val="15"/>
              </w:rPr>
              <w:t>evaluation level</w:t>
            </w:r>
            <w:r w:rsidRPr="008858DA">
              <w:rPr>
                <w:rFonts w:ascii="Arial" w:hAnsi="Arial" w:cs="Arial"/>
                <w:sz w:val="15"/>
                <w:szCs w:val="15"/>
              </w:rPr>
              <w:t xml:space="preserve">, values range from greater than </w:t>
            </w:r>
            <w:r w:rsidR="000D5785">
              <w:rPr>
                <w:rFonts w:ascii="Arial" w:hAnsi="Arial" w:cs="Arial"/>
                <w:sz w:val="15"/>
                <w:szCs w:val="15"/>
              </w:rPr>
              <w:t xml:space="preserve">or equal to </w:t>
            </w:r>
            <w:r w:rsidRPr="008858DA">
              <w:rPr>
                <w:rFonts w:ascii="Arial" w:hAnsi="Arial" w:cs="Arial"/>
                <w:sz w:val="15"/>
                <w:szCs w:val="15"/>
              </w:rPr>
              <w:t xml:space="preserve">the </w:t>
            </w:r>
            <w:r>
              <w:rPr>
                <w:rFonts w:ascii="Arial" w:hAnsi="Arial" w:cs="Arial"/>
                <w:sz w:val="15"/>
                <w:szCs w:val="15"/>
              </w:rPr>
              <w:t>lower</w:t>
            </w:r>
            <w:r w:rsidRPr="008858DA">
              <w:rPr>
                <w:rFonts w:ascii="Arial" w:hAnsi="Arial" w:cs="Arial"/>
                <w:sz w:val="15"/>
                <w:szCs w:val="15"/>
              </w:rPr>
              <w:t xml:space="preserve"> value to 100%.</w:t>
            </w:r>
          </w:p>
          <w:p w14:paraId="2D6C4663" w14:textId="77777777" w:rsidR="00341ED3" w:rsidRPr="008858DA" w:rsidRDefault="00091C79" w:rsidP="00413E46">
            <w:pPr>
              <w:numPr>
                <w:ilvl w:val="0"/>
                <w:numId w:val="31"/>
              </w:numPr>
              <w:autoSpaceDE w:val="0"/>
              <w:autoSpaceDN w:val="0"/>
              <w:adjustRightInd w:val="0"/>
              <w:ind w:left="180" w:hanging="180"/>
              <w:rPr>
                <w:rFonts w:ascii="Arial" w:hAnsi="Arial" w:cs="Arial"/>
                <w:sz w:val="15"/>
                <w:szCs w:val="15"/>
              </w:rPr>
            </w:pPr>
            <w:r>
              <w:rPr>
                <w:rFonts w:ascii="Arial" w:hAnsi="Arial" w:cs="Arial"/>
                <w:sz w:val="15"/>
                <w:szCs w:val="15"/>
              </w:rPr>
              <w:t>Drop Out Rate measure: As "Drop O</w:t>
            </w:r>
            <w:r w:rsidR="00341ED3" w:rsidRPr="008858DA">
              <w:rPr>
                <w:rFonts w:ascii="Arial" w:hAnsi="Arial" w:cs="Arial"/>
                <w:sz w:val="15"/>
                <w:szCs w:val="15"/>
              </w:rPr>
              <w:t xml:space="preserve">ut Rate" is inverse to most measures (i.e. </w:t>
            </w:r>
            <w:r w:rsidR="00341ED3">
              <w:rPr>
                <w:rFonts w:ascii="Arial" w:hAnsi="Arial" w:cs="Arial"/>
                <w:sz w:val="15"/>
                <w:szCs w:val="15"/>
              </w:rPr>
              <w:t>l</w:t>
            </w:r>
            <w:r w:rsidR="00341ED3" w:rsidRPr="008858DA">
              <w:rPr>
                <w:rFonts w:ascii="Arial" w:hAnsi="Arial" w:cs="Arial"/>
                <w:sz w:val="15"/>
                <w:szCs w:val="15"/>
              </w:rPr>
              <w:t xml:space="preserve">ower values are "better"), the range of values at each evaluation level is interpreted as greater than the </w:t>
            </w:r>
            <w:r w:rsidR="00341ED3">
              <w:rPr>
                <w:rFonts w:ascii="Arial" w:hAnsi="Arial" w:cs="Arial"/>
                <w:sz w:val="15"/>
                <w:szCs w:val="15"/>
              </w:rPr>
              <w:t>lower</w:t>
            </w:r>
            <w:r w:rsidR="00341ED3" w:rsidRPr="008858DA">
              <w:rPr>
                <w:rFonts w:ascii="Arial" w:hAnsi="Arial" w:cs="Arial"/>
                <w:sz w:val="15"/>
                <w:szCs w:val="15"/>
              </w:rPr>
              <w:t xml:space="preserve"> value and less than or equal to the </w:t>
            </w:r>
            <w:r w:rsidR="00341ED3">
              <w:rPr>
                <w:rFonts w:ascii="Arial" w:hAnsi="Arial" w:cs="Arial"/>
                <w:sz w:val="15"/>
                <w:szCs w:val="15"/>
              </w:rPr>
              <w:t>higher</w:t>
            </w:r>
            <w:r w:rsidR="00341ED3" w:rsidRPr="008858DA">
              <w:rPr>
                <w:rFonts w:ascii="Arial" w:hAnsi="Arial" w:cs="Arial"/>
                <w:sz w:val="15"/>
                <w:szCs w:val="15"/>
              </w:rPr>
              <w:t xml:space="preserve"> value. For the Very High </w:t>
            </w:r>
            <w:r w:rsidR="00341ED3">
              <w:rPr>
                <w:rFonts w:ascii="Arial" w:hAnsi="Arial" w:cs="Arial"/>
                <w:sz w:val="15"/>
                <w:szCs w:val="15"/>
              </w:rPr>
              <w:t>evaluation level</w:t>
            </w:r>
            <w:r w:rsidR="00341ED3" w:rsidRPr="008858DA">
              <w:rPr>
                <w:rFonts w:ascii="Arial" w:hAnsi="Arial" w:cs="Arial"/>
                <w:sz w:val="15"/>
                <w:szCs w:val="15"/>
              </w:rPr>
              <w:t xml:space="preserve">, values range from 0% to less than or equal to the </w:t>
            </w:r>
            <w:r w:rsidR="00341ED3">
              <w:rPr>
                <w:rFonts w:ascii="Arial" w:hAnsi="Arial" w:cs="Arial"/>
                <w:sz w:val="15"/>
                <w:szCs w:val="15"/>
              </w:rPr>
              <w:t>higher</w:t>
            </w:r>
            <w:r w:rsidR="00341ED3" w:rsidRPr="008858DA">
              <w:rPr>
                <w:rFonts w:ascii="Arial" w:hAnsi="Arial" w:cs="Arial"/>
                <w:sz w:val="15"/>
                <w:szCs w:val="15"/>
              </w:rPr>
              <w:t xml:space="preserve"> value.</w:t>
            </w:r>
          </w:p>
          <w:p w14:paraId="2DD51411" w14:textId="77777777" w:rsidR="000124FF" w:rsidRPr="007C77BD" w:rsidRDefault="000124FF" w:rsidP="00354CB7">
            <w:pPr>
              <w:rPr>
                <w:rFonts w:ascii="Arial" w:hAnsi="Arial" w:cs="Arial"/>
                <w:b/>
                <w:bCs/>
                <w:color w:val="0000FF"/>
                <w:sz w:val="16"/>
                <w:szCs w:val="16"/>
              </w:rPr>
            </w:pPr>
          </w:p>
          <w:p w14:paraId="626F8A52" w14:textId="77777777" w:rsidR="000124FF" w:rsidRPr="007C77BD" w:rsidRDefault="000124FF" w:rsidP="00354CB7">
            <w:pPr>
              <w:rPr>
                <w:rFonts w:ascii="Arial" w:hAnsi="Arial" w:cs="Arial"/>
                <w:b/>
                <w:bCs/>
                <w:color w:val="000080"/>
                <w:sz w:val="16"/>
                <w:szCs w:val="16"/>
              </w:rPr>
            </w:pPr>
            <w:r w:rsidRPr="007C77BD">
              <w:rPr>
                <w:rFonts w:ascii="Arial" w:hAnsi="Arial" w:cs="Arial"/>
                <w:b/>
                <w:bCs/>
                <w:color w:val="000080"/>
                <w:sz w:val="16"/>
                <w:szCs w:val="16"/>
              </w:rPr>
              <w:t>Improvement Table</w:t>
            </w:r>
          </w:p>
          <w:p w14:paraId="6C1A43D4" w14:textId="77777777" w:rsidR="000124FF" w:rsidRPr="005B5260" w:rsidRDefault="000124FF" w:rsidP="00354CB7">
            <w:pPr>
              <w:rPr>
                <w:rFonts w:ascii="Arial" w:hAnsi="Arial" w:cs="Arial"/>
                <w:sz w:val="15"/>
                <w:szCs w:val="15"/>
              </w:rPr>
            </w:pPr>
            <w:r w:rsidRPr="005B5260">
              <w:rPr>
                <w:rFonts w:ascii="Arial" w:hAnsi="Arial" w:cs="Arial"/>
                <w:sz w:val="15"/>
                <w:szCs w:val="15"/>
              </w:rPr>
              <w:t>For each jurisdiction, improvement evaluation consists of comparing the Current Year result for each measure with the previous three-year average. A chi-square statistical test is used to determine the significance of the improvement. This test takes into account the size of the jurisdiction in the calculation to make improvement evaluation fair across jurisdictions of different sizes.</w:t>
            </w:r>
          </w:p>
          <w:p w14:paraId="46A90644" w14:textId="77777777" w:rsidR="000124FF" w:rsidRPr="005B5260" w:rsidRDefault="000124FF" w:rsidP="008858DA">
            <w:pPr>
              <w:spacing w:line="120" w:lineRule="auto"/>
              <w:rPr>
                <w:rFonts w:ascii="Arial" w:hAnsi="Arial" w:cs="Arial"/>
                <w:sz w:val="15"/>
                <w:szCs w:val="15"/>
              </w:rPr>
            </w:pPr>
          </w:p>
          <w:p w14:paraId="5D62280E" w14:textId="77777777" w:rsidR="000124FF" w:rsidRDefault="000124FF" w:rsidP="00354CB7">
            <w:pPr>
              <w:rPr>
                <w:rFonts w:ascii="Arial" w:hAnsi="Arial" w:cs="Arial"/>
                <w:sz w:val="15"/>
                <w:szCs w:val="15"/>
              </w:rPr>
            </w:pPr>
            <w:r w:rsidRPr="005B5260">
              <w:rPr>
                <w:rFonts w:ascii="Arial" w:hAnsi="Arial" w:cs="Arial"/>
                <w:sz w:val="15"/>
                <w:szCs w:val="15"/>
              </w:rPr>
              <w:t>The table below shows the definition of the 5 improvement evaluation levels based upon the chi-square result.</w:t>
            </w:r>
          </w:p>
          <w:p w14:paraId="19A79A9F" w14:textId="77777777" w:rsidR="003F1F77" w:rsidRDefault="00052873" w:rsidP="00354CB7">
            <w:pPr>
              <w:rPr>
                <w:rFonts w:ascii="Arial" w:hAnsi="Arial" w:cs="Arial"/>
                <w:sz w:val="15"/>
                <w:szCs w:val="15"/>
              </w:rPr>
            </w:pPr>
            <w:r>
              <w:rPr>
                <w:rFonts w:ascii="Arial" w:hAnsi="Arial" w:cs="Arial"/>
                <w:b/>
                <w:bCs/>
                <w:noProof/>
                <w:color w:val="000080"/>
                <w:sz w:val="17"/>
                <w:szCs w:val="15"/>
                <w:lang w:bidi="si-LK"/>
              </w:rPr>
              <w:pict w14:anchorId="706EED81">
                <v:shapetype id="_x0000_t202" coordsize="21600,21600" o:spt="202" path="m0,0l0,21600,21600,21600,21600,0xe">
                  <v:stroke joinstyle="miter"/>
                  <v:path gradientshapeok="t" o:connecttype="rect"/>
                </v:shapetype>
                <v:shape id="_x0000_s1238" type="#_x0000_t202" style="position:absolute;margin-left:-5.35pt;margin-top:2.35pt;width:272.55pt;height:80.1pt;z-index:251691520" stroked="f">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713"/>
                          <w:gridCol w:w="3540"/>
                        </w:tblGrid>
                        <w:tr w:rsidR="00D15D15" w14:paraId="76C65ABE" w14:textId="77777777">
                          <w:tc>
                            <w:tcPr>
                              <w:tcW w:w="0" w:type="auto"/>
                              <w:vAlign w:val="center"/>
                            </w:tcPr>
                            <w:p w14:paraId="4A2B912E" w14:textId="77777777" w:rsidR="00D15D15" w:rsidRDefault="00D15D15">
                              <w:pPr>
                                <w:spacing w:before="20" w:after="20"/>
                              </w:pPr>
                              <w:r>
                                <w:rPr>
                                  <w:rFonts w:ascii="Arial" w:hAnsi="Arial" w:cs="Arial"/>
                                  <w:b/>
                                  <w:bCs/>
                                  <w:color w:val="000000"/>
                                  <w:sz w:val="15"/>
                                  <w:szCs w:val="16"/>
                                </w:rPr>
                                <w:t>Evaluation Category</w:t>
                              </w:r>
                            </w:p>
                          </w:tc>
                          <w:tc>
                            <w:tcPr>
                              <w:tcW w:w="0" w:type="auto"/>
                              <w:vAlign w:val="center"/>
                            </w:tcPr>
                            <w:p w14:paraId="046D78F7" w14:textId="77777777" w:rsidR="00D15D15" w:rsidRDefault="00D15D15">
                              <w:pPr>
                                <w:spacing w:before="20" w:after="20"/>
                              </w:pPr>
                              <w:r>
                                <w:rPr>
                                  <w:rFonts w:ascii="Arial" w:hAnsi="Arial" w:cs="Arial"/>
                                  <w:b/>
                                  <w:bCs/>
                                  <w:color w:val="000000"/>
                                  <w:sz w:val="15"/>
                                  <w:szCs w:val="16"/>
                                </w:rPr>
                                <w:t>Chi-Square Range</w:t>
                              </w:r>
                            </w:p>
                          </w:tc>
                        </w:tr>
                        <w:tr w:rsidR="00D15D15" w14:paraId="56856EDC" w14:textId="77777777">
                          <w:tc>
                            <w:tcPr>
                              <w:tcW w:w="0" w:type="auto"/>
                              <w:shd w:val="clear" w:color="auto" w:fill="FF0000"/>
                              <w:vAlign w:val="center"/>
                            </w:tcPr>
                            <w:p w14:paraId="32942203" w14:textId="77777777" w:rsidR="00D15D15" w:rsidRDefault="00D15D15">
                              <w:pPr>
                                <w:spacing w:before="20" w:after="20"/>
                              </w:pPr>
                              <w:r>
                                <w:rPr>
                                  <w:rFonts w:ascii="Arial" w:hAnsi="Arial" w:cs="Arial"/>
                                  <w:bCs/>
                                  <w:color w:val="FFFFFF"/>
                                  <w:sz w:val="15"/>
                                  <w:szCs w:val="16"/>
                                </w:rPr>
                                <w:t>Declined Significantly</w:t>
                              </w:r>
                            </w:p>
                          </w:tc>
                          <w:tc>
                            <w:tcPr>
                              <w:tcW w:w="0" w:type="auto"/>
                              <w:vAlign w:val="center"/>
                            </w:tcPr>
                            <w:p w14:paraId="77E991A5" w14:textId="77777777" w:rsidR="00D15D15" w:rsidRDefault="00D15D15">
                              <w:pPr>
                                <w:spacing w:before="20" w:after="20"/>
                              </w:pPr>
                              <w:r>
                                <w:rPr>
                                  <w:rFonts w:ascii="Arial" w:hAnsi="Arial" w:cs="Arial"/>
                                  <w:bCs/>
                                  <w:color w:val="000000"/>
                                  <w:sz w:val="15"/>
                                  <w:szCs w:val="16"/>
                                </w:rPr>
                                <w:t>3.84 +  (current &lt; previous 3-year average)</w:t>
                              </w:r>
                            </w:p>
                          </w:tc>
                        </w:tr>
                        <w:tr w:rsidR="00D15D15" w14:paraId="2F1D3FFE" w14:textId="77777777">
                          <w:tc>
                            <w:tcPr>
                              <w:tcW w:w="0" w:type="auto"/>
                              <w:shd w:val="clear" w:color="auto" w:fill="FF6600"/>
                              <w:vAlign w:val="center"/>
                            </w:tcPr>
                            <w:p w14:paraId="57FADAF1" w14:textId="77777777" w:rsidR="00D15D15" w:rsidRDefault="00D15D15">
                              <w:pPr>
                                <w:spacing w:before="20" w:after="20"/>
                              </w:pPr>
                              <w:r>
                                <w:rPr>
                                  <w:rFonts w:ascii="Arial" w:hAnsi="Arial" w:cs="Arial"/>
                                  <w:bCs/>
                                  <w:color w:val="000000"/>
                                  <w:sz w:val="15"/>
                                  <w:szCs w:val="16"/>
                                </w:rPr>
                                <w:t>Declined</w:t>
                              </w:r>
                            </w:p>
                          </w:tc>
                          <w:tc>
                            <w:tcPr>
                              <w:tcW w:w="0" w:type="auto"/>
                              <w:vAlign w:val="center"/>
                            </w:tcPr>
                            <w:p w14:paraId="4DAE3467" w14:textId="77777777" w:rsidR="00D15D15" w:rsidRDefault="00D15D15">
                              <w:pPr>
                                <w:spacing w:before="20" w:after="20"/>
                              </w:pPr>
                              <w:r>
                                <w:rPr>
                                  <w:rFonts w:ascii="Arial" w:hAnsi="Arial" w:cs="Arial"/>
                                  <w:bCs/>
                                  <w:color w:val="000000"/>
                                  <w:sz w:val="15"/>
                                  <w:szCs w:val="16"/>
                                </w:rPr>
                                <w:t>1.00 - 3.83 (current &lt; previous 3-year average)</w:t>
                              </w:r>
                            </w:p>
                          </w:tc>
                        </w:tr>
                        <w:tr w:rsidR="00D15D15" w14:paraId="2B070095" w14:textId="77777777">
                          <w:tc>
                            <w:tcPr>
                              <w:tcW w:w="0" w:type="auto"/>
                              <w:shd w:val="clear" w:color="auto" w:fill="FFFF00"/>
                              <w:vAlign w:val="center"/>
                            </w:tcPr>
                            <w:p w14:paraId="102CAE52" w14:textId="77777777" w:rsidR="00D15D15" w:rsidRDefault="00D15D15">
                              <w:pPr>
                                <w:spacing w:before="20" w:after="20"/>
                              </w:pPr>
                              <w:r>
                                <w:rPr>
                                  <w:rFonts w:ascii="Arial" w:hAnsi="Arial" w:cs="Arial"/>
                                  <w:bCs/>
                                  <w:color w:val="000000"/>
                                  <w:sz w:val="15"/>
                                  <w:szCs w:val="16"/>
                                </w:rPr>
                                <w:t>Maintained</w:t>
                              </w:r>
                            </w:p>
                          </w:tc>
                          <w:tc>
                            <w:tcPr>
                              <w:tcW w:w="0" w:type="auto"/>
                              <w:vAlign w:val="center"/>
                            </w:tcPr>
                            <w:p w14:paraId="1D28385D" w14:textId="77777777" w:rsidR="00D15D15" w:rsidRDefault="00D15D15">
                              <w:pPr>
                                <w:spacing w:before="20" w:after="20"/>
                              </w:pPr>
                              <w:r>
                                <w:rPr>
                                  <w:rFonts w:ascii="Arial" w:hAnsi="Arial" w:cs="Arial"/>
                                  <w:bCs/>
                                  <w:color w:val="000000"/>
                                  <w:sz w:val="15"/>
                                  <w:szCs w:val="16"/>
                                </w:rPr>
                                <w:t>less than 1.00</w:t>
                              </w:r>
                            </w:p>
                          </w:tc>
                        </w:tr>
                        <w:tr w:rsidR="00D15D15" w14:paraId="47FFBA4E" w14:textId="77777777">
                          <w:tc>
                            <w:tcPr>
                              <w:tcW w:w="0" w:type="auto"/>
                              <w:shd w:val="clear" w:color="auto" w:fill="008000"/>
                              <w:vAlign w:val="center"/>
                            </w:tcPr>
                            <w:p w14:paraId="46AE21D4" w14:textId="77777777" w:rsidR="00D15D15" w:rsidRDefault="00D15D15">
                              <w:pPr>
                                <w:spacing w:before="20" w:after="20"/>
                              </w:pPr>
                              <w:r>
                                <w:rPr>
                                  <w:rFonts w:ascii="Arial" w:hAnsi="Arial" w:cs="Arial"/>
                                  <w:bCs/>
                                  <w:color w:val="FFFFFF"/>
                                  <w:sz w:val="15"/>
                                  <w:szCs w:val="16"/>
                                </w:rPr>
                                <w:t>Improved</w:t>
                              </w:r>
                            </w:p>
                          </w:tc>
                          <w:tc>
                            <w:tcPr>
                              <w:tcW w:w="0" w:type="auto"/>
                              <w:vAlign w:val="center"/>
                            </w:tcPr>
                            <w:p w14:paraId="2154A9B8" w14:textId="77777777" w:rsidR="00D15D15" w:rsidRDefault="00D15D15">
                              <w:pPr>
                                <w:spacing w:before="20" w:after="20"/>
                              </w:pPr>
                              <w:r>
                                <w:rPr>
                                  <w:rFonts w:ascii="Arial" w:hAnsi="Arial" w:cs="Arial"/>
                                  <w:bCs/>
                                  <w:color w:val="000000"/>
                                  <w:sz w:val="15"/>
                                  <w:szCs w:val="16"/>
                                </w:rPr>
                                <w:t>1.00 - 3.83 (current &gt; previous 3-year average)</w:t>
                              </w:r>
                            </w:p>
                          </w:tc>
                        </w:tr>
                        <w:tr w:rsidR="00D15D15" w14:paraId="1C384CC2" w14:textId="77777777">
                          <w:tc>
                            <w:tcPr>
                              <w:tcW w:w="0" w:type="auto"/>
                              <w:shd w:val="clear" w:color="auto" w:fill="0000FF"/>
                              <w:vAlign w:val="center"/>
                            </w:tcPr>
                            <w:p w14:paraId="389B2099" w14:textId="77777777" w:rsidR="00D15D15" w:rsidRDefault="00D15D15">
                              <w:pPr>
                                <w:spacing w:before="20" w:after="20"/>
                              </w:pPr>
                              <w:r>
                                <w:rPr>
                                  <w:rFonts w:ascii="Arial" w:hAnsi="Arial" w:cs="Arial"/>
                                  <w:bCs/>
                                  <w:color w:val="FFFFFF"/>
                                  <w:sz w:val="15"/>
                                  <w:szCs w:val="16"/>
                                </w:rPr>
                                <w:t>Improved Significantly</w:t>
                              </w:r>
                            </w:p>
                          </w:tc>
                          <w:tc>
                            <w:tcPr>
                              <w:tcW w:w="0" w:type="auto"/>
                              <w:vAlign w:val="center"/>
                            </w:tcPr>
                            <w:p w14:paraId="323E5464" w14:textId="77777777" w:rsidR="00D15D15" w:rsidRDefault="00D15D15">
                              <w:pPr>
                                <w:spacing w:before="20" w:after="20"/>
                              </w:pPr>
                              <w:r>
                                <w:rPr>
                                  <w:rFonts w:ascii="Arial" w:hAnsi="Arial" w:cs="Arial"/>
                                  <w:bCs/>
                                  <w:color w:val="000000"/>
                                  <w:sz w:val="15"/>
                                  <w:szCs w:val="16"/>
                                </w:rPr>
                                <w:t>3.84 + (current &gt; previous 3-year average)</w:t>
                              </w:r>
                            </w:p>
                          </w:tc>
                        </w:tr>
                      </w:tbl>
                      <w:p w14:paraId="36E56C71" w14:textId="77777777" w:rsidR="00D15D15" w:rsidRDefault="00D15D15" w:rsidP="003F1F77"/>
                    </w:txbxContent>
                  </v:textbox>
                </v:shape>
              </w:pict>
            </w:r>
          </w:p>
          <w:p w14:paraId="4DE39110" w14:textId="77777777" w:rsidR="003F1F77" w:rsidRDefault="003F1F77" w:rsidP="00354CB7">
            <w:pPr>
              <w:rPr>
                <w:rFonts w:ascii="Arial" w:hAnsi="Arial" w:cs="Arial"/>
                <w:sz w:val="15"/>
                <w:szCs w:val="15"/>
              </w:rPr>
            </w:pPr>
          </w:p>
          <w:p w14:paraId="2E4101B5" w14:textId="77777777" w:rsidR="003F1F77" w:rsidRDefault="003F1F77" w:rsidP="00354CB7">
            <w:pPr>
              <w:rPr>
                <w:rFonts w:ascii="Arial" w:hAnsi="Arial" w:cs="Arial"/>
                <w:sz w:val="15"/>
                <w:szCs w:val="15"/>
              </w:rPr>
            </w:pPr>
          </w:p>
          <w:p w14:paraId="0EEB5001" w14:textId="77777777" w:rsidR="003F1F77" w:rsidRDefault="003F1F77" w:rsidP="00354CB7">
            <w:pPr>
              <w:rPr>
                <w:rFonts w:ascii="Arial" w:hAnsi="Arial" w:cs="Arial"/>
                <w:sz w:val="15"/>
                <w:szCs w:val="15"/>
              </w:rPr>
            </w:pPr>
          </w:p>
          <w:p w14:paraId="7468E245" w14:textId="77777777" w:rsidR="003F1F77" w:rsidRDefault="003F1F77" w:rsidP="00354CB7">
            <w:pPr>
              <w:rPr>
                <w:rFonts w:ascii="Arial" w:hAnsi="Arial" w:cs="Arial"/>
                <w:sz w:val="15"/>
                <w:szCs w:val="15"/>
              </w:rPr>
            </w:pPr>
          </w:p>
          <w:p w14:paraId="76BD5BD6" w14:textId="77777777" w:rsidR="003F1F77" w:rsidRDefault="003F1F77" w:rsidP="00354CB7">
            <w:pPr>
              <w:rPr>
                <w:rFonts w:ascii="Arial" w:hAnsi="Arial" w:cs="Arial"/>
                <w:sz w:val="15"/>
                <w:szCs w:val="15"/>
              </w:rPr>
            </w:pPr>
          </w:p>
          <w:p w14:paraId="59791ACD" w14:textId="77777777" w:rsidR="003F1F77" w:rsidRDefault="003F1F77" w:rsidP="00354CB7">
            <w:pPr>
              <w:rPr>
                <w:rFonts w:ascii="Arial" w:hAnsi="Arial" w:cs="Arial"/>
                <w:sz w:val="15"/>
                <w:szCs w:val="15"/>
              </w:rPr>
            </w:pPr>
          </w:p>
          <w:p w14:paraId="16060045" w14:textId="77777777" w:rsidR="003F1F77" w:rsidRDefault="003F1F77" w:rsidP="00354CB7">
            <w:pPr>
              <w:rPr>
                <w:rFonts w:ascii="Arial" w:hAnsi="Arial" w:cs="Arial"/>
                <w:sz w:val="15"/>
                <w:szCs w:val="15"/>
              </w:rPr>
            </w:pPr>
          </w:p>
          <w:p w14:paraId="7F4509B7" w14:textId="77777777" w:rsidR="003F1F77" w:rsidRDefault="003F1F77" w:rsidP="00354CB7">
            <w:pPr>
              <w:rPr>
                <w:rFonts w:ascii="Arial" w:hAnsi="Arial" w:cs="Arial"/>
                <w:sz w:val="15"/>
                <w:szCs w:val="15"/>
              </w:rPr>
            </w:pPr>
          </w:p>
          <w:p w14:paraId="1692A998" w14:textId="77777777" w:rsidR="003F1F77" w:rsidRDefault="003F1F77" w:rsidP="00354CB7">
            <w:pPr>
              <w:rPr>
                <w:rFonts w:ascii="Arial" w:hAnsi="Arial" w:cs="Arial"/>
                <w:sz w:val="15"/>
                <w:szCs w:val="15"/>
              </w:rPr>
            </w:pPr>
          </w:p>
          <w:p w14:paraId="1380E64B" w14:textId="77777777" w:rsidR="000124FF" w:rsidRPr="007C77BD" w:rsidRDefault="000124FF" w:rsidP="00354CB7">
            <w:pPr>
              <w:rPr>
                <w:rFonts w:ascii="Arial" w:hAnsi="Arial" w:cs="Arial"/>
                <w:b/>
                <w:color w:val="000080"/>
                <w:sz w:val="16"/>
                <w:szCs w:val="16"/>
              </w:rPr>
            </w:pPr>
            <w:r w:rsidRPr="007C77BD">
              <w:rPr>
                <w:rFonts w:ascii="Arial" w:hAnsi="Arial" w:cs="Arial"/>
                <w:b/>
                <w:color w:val="000080"/>
                <w:sz w:val="16"/>
                <w:szCs w:val="16"/>
              </w:rPr>
              <w:t>Overall Evaluation Table</w:t>
            </w:r>
          </w:p>
          <w:p w14:paraId="530F75F4" w14:textId="77777777" w:rsidR="000124FF" w:rsidRDefault="000124FF" w:rsidP="00354CB7">
            <w:pPr>
              <w:rPr>
                <w:rFonts w:ascii="Arial" w:hAnsi="Arial" w:cs="Arial"/>
                <w:sz w:val="15"/>
                <w:szCs w:val="15"/>
              </w:rPr>
            </w:pPr>
            <w:r w:rsidRPr="005B5260">
              <w:rPr>
                <w:rFonts w:ascii="Arial" w:hAnsi="Arial" w:cs="Arial"/>
                <w:sz w:val="15"/>
                <w:szCs w:val="15"/>
              </w:rPr>
              <w:t>The overall evaluation combines the Achievement Evaluation and the Improvement Evaluation. The table below illustrates how the Achievement and Improvement evaluations are combined to get the overall evaluation.</w:t>
            </w:r>
          </w:p>
          <w:p w14:paraId="132D0003" w14:textId="77777777" w:rsidR="003F1F77" w:rsidRDefault="00052873" w:rsidP="00354CB7">
            <w:pPr>
              <w:rPr>
                <w:rFonts w:ascii="Arial" w:hAnsi="Arial" w:cs="Arial"/>
                <w:sz w:val="15"/>
                <w:szCs w:val="15"/>
              </w:rPr>
            </w:pPr>
            <w:r>
              <w:rPr>
                <w:rFonts w:ascii="Arial" w:hAnsi="Arial" w:cs="Arial"/>
                <w:b/>
                <w:bCs/>
                <w:noProof/>
                <w:color w:val="000080"/>
                <w:sz w:val="17"/>
                <w:szCs w:val="15"/>
                <w:lang w:bidi="si-LK"/>
              </w:rPr>
              <w:pict w14:anchorId="6A9A6153">
                <v:shape id="_x0000_s1239" type="#_x0000_t202" style="position:absolute;margin-left:-5.35pt;margin-top:1.45pt;width:370.1pt;height:90.2pt;z-index:251692544" stroked="f">
                  <v:textbox inset=",1.44pt,,1.44pt">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923"/>
                          <w:gridCol w:w="1019"/>
                          <w:gridCol w:w="1019"/>
                          <w:gridCol w:w="1205"/>
                          <w:gridCol w:w="1019"/>
                          <w:gridCol w:w="1019"/>
                        </w:tblGrid>
                        <w:tr w:rsidR="00D15D15" w14:paraId="74783A8F" w14:textId="77777777">
                          <w:tc>
                            <w:tcPr>
                              <w:tcW w:w="0" w:type="auto"/>
                            </w:tcPr>
                            <w:p w14:paraId="70CD8224" w14:textId="77777777" w:rsidR="00D15D15" w:rsidRDefault="00D15D15">
                              <w:pPr>
                                <w:spacing w:before="20" w:after="20"/>
                                <w:rPr>
                                  <w:rFonts w:ascii="Arial" w:hAnsi="Arial" w:cs="Arial"/>
                                  <w:sz w:val="16"/>
                                  <w:szCs w:val="16"/>
                                </w:rPr>
                              </w:pPr>
                            </w:p>
                          </w:tc>
                          <w:tc>
                            <w:tcPr>
                              <w:tcW w:w="0" w:type="auto"/>
                              <w:gridSpan w:val="5"/>
                              <w:vAlign w:val="center"/>
                            </w:tcPr>
                            <w:p w14:paraId="1706A1C2" w14:textId="77777777" w:rsidR="00D15D15" w:rsidRDefault="00D15D15">
                              <w:pPr>
                                <w:spacing w:before="20" w:after="20"/>
                                <w:jc w:val="center"/>
                              </w:pPr>
                              <w:r>
                                <w:rPr>
                                  <w:rFonts w:ascii="Arial" w:hAnsi="Arial" w:cs="Arial"/>
                                  <w:b/>
                                  <w:bCs/>
                                  <w:color w:val="000000"/>
                                  <w:sz w:val="15"/>
                                  <w:szCs w:val="16"/>
                                </w:rPr>
                                <w:t>Achievement</w:t>
                              </w:r>
                            </w:p>
                          </w:tc>
                        </w:tr>
                        <w:tr w:rsidR="00D15D15" w14:paraId="4C67D5D9" w14:textId="77777777">
                          <w:tc>
                            <w:tcPr>
                              <w:tcW w:w="0" w:type="auto"/>
                              <w:shd w:val="clear" w:color="auto" w:fill="FFFFFF"/>
                              <w:vAlign w:val="center"/>
                            </w:tcPr>
                            <w:p w14:paraId="436B6ACC" w14:textId="77777777" w:rsidR="00D15D15" w:rsidRDefault="00D15D15">
                              <w:pPr>
                                <w:spacing w:before="20" w:after="20"/>
                              </w:pPr>
                              <w:r>
                                <w:rPr>
                                  <w:rFonts w:ascii="Arial" w:hAnsi="Arial" w:cs="Arial"/>
                                  <w:b/>
                                  <w:bCs/>
                                  <w:color w:val="000000"/>
                                  <w:sz w:val="15"/>
                                  <w:szCs w:val="16"/>
                                </w:rPr>
                                <w:t>Improvement</w:t>
                              </w:r>
                            </w:p>
                          </w:tc>
                          <w:tc>
                            <w:tcPr>
                              <w:tcW w:w="0" w:type="auto"/>
                              <w:vAlign w:val="center"/>
                            </w:tcPr>
                            <w:p w14:paraId="0AECEEDA" w14:textId="77777777" w:rsidR="00D15D15" w:rsidRDefault="00D15D15">
                              <w:pPr>
                                <w:spacing w:before="20" w:after="20"/>
                                <w:jc w:val="center"/>
                              </w:pPr>
                              <w:r>
                                <w:rPr>
                                  <w:rFonts w:ascii="Arial" w:hAnsi="Arial" w:cs="Arial"/>
                                  <w:b/>
                                  <w:bCs/>
                                  <w:color w:val="000000"/>
                                  <w:sz w:val="15"/>
                                  <w:szCs w:val="16"/>
                                </w:rPr>
                                <w:t>Very High</w:t>
                              </w:r>
                            </w:p>
                          </w:tc>
                          <w:tc>
                            <w:tcPr>
                              <w:tcW w:w="0" w:type="auto"/>
                              <w:vAlign w:val="center"/>
                            </w:tcPr>
                            <w:p w14:paraId="3E93D366" w14:textId="77777777" w:rsidR="00D15D15" w:rsidRDefault="00D15D15">
                              <w:pPr>
                                <w:spacing w:before="20" w:after="20"/>
                                <w:jc w:val="center"/>
                              </w:pPr>
                              <w:r>
                                <w:rPr>
                                  <w:rFonts w:ascii="Arial" w:hAnsi="Arial" w:cs="Arial"/>
                                  <w:b/>
                                  <w:bCs/>
                                  <w:color w:val="000000"/>
                                  <w:sz w:val="15"/>
                                  <w:szCs w:val="16"/>
                                </w:rPr>
                                <w:t>High</w:t>
                              </w:r>
                            </w:p>
                          </w:tc>
                          <w:tc>
                            <w:tcPr>
                              <w:tcW w:w="0" w:type="auto"/>
                              <w:vAlign w:val="center"/>
                            </w:tcPr>
                            <w:p w14:paraId="4821BE5B" w14:textId="77777777" w:rsidR="00D15D15" w:rsidRDefault="00D15D15">
                              <w:pPr>
                                <w:spacing w:before="20" w:after="20"/>
                                <w:jc w:val="center"/>
                              </w:pPr>
                              <w:r>
                                <w:rPr>
                                  <w:rFonts w:ascii="Arial" w:hAnsi="Arial" w:cs="Arial"/>
                                  <w:b/>
                                  <w:bCs/>
                                  <w:color w:val="000000"/>
                                  <w:sz w:val="15"/>
                                  <w:szCs w:val="16"/>
                                </w:rPr>
                                <w:t>Intermediate</w:t>
                              </w:r>
                            </w:p>
                          </w:tc>
                          <w:tc>
                            <w:tcPr>
                              <w:tcW w:w="0" w:type="auto"/>
                              <w:vAlign w:val="center"/>
                            </w:tcPr>
                            <w:p w14:paraId="51907BC7" w14:textId="77777777" w:rsidR="00D15D15" w:rsidRDefault="00D15D15">
                              <w:pPr>
                                <w:spacing w:before="20" w:after="20"/>
                                <w:jc w:val="center"/>
                              </w:pPr>
                              <w:r>
                                <w:rPr>
                                  <w:rFonts w:ascii="Arial" w:hAnsi="Arial" w:cs="Arial"/>
                                  <w:b/>
                                  <w:bCs/>
                                  <w:color w:val="000000"/>
                                  <w:sz w:val="15"/>
                                  <w:szCs w:val="16"/>
                                </w:rPr>
                                <w:t>Low</w:t>
                              </w:r>
                            </w:p>
                          </w:tc>
                          <w:tc>
                            <w:tcPr>
                              <w:tcW w:w="0" w:type="auto"/>
                              <w:vAlign w:val="center"/>
                            </w:tcPr>
                            <w:p w14:paraId="2EE96F84" w14:textId="77777777" w:rsidR="00D15D15" w:rsidRDefault="00D15D15">
                              <w:pPr>
                                <w:spacing w:before="20" w:after="20"/>
                                <w:jc w:val="center"/>
                              </w:pPr>
                              <w:r>
                                <w:rPr>
                                  <w:rFonts w:ascii="Arial" w:hAnsi="Arial" w:cs="Arial"/>
                                  <w:b/>
                                  <w:bCs/>
                                  <w:color w:val="000000"/>
                                  <w:sz w:val="15"/>
                                  <w:szCs w:val="16"/>
                                </w:rPr>
                                <w:t>Very Low</w:t>
                              </w:r>
                            </w:p>
                          </w:tc>
                        </w:tr>
                        <w:tr w:rsidR="00D15D15" w14:paraId="04F129F8" w14:textId="77777777">
                          <w:tc>
                            <w:tcPr>
                              <w:tcW w:w="0" w:type="auto"/>
                              <w:vAlign w:val="center"/>
                            </w:tcPr>
                            <w:p w14:paraId="4683B6D4" w14:textId="77777777" w:rsidR="00D15D15" w:rsidRDefault="00D15D15">
                              <w:pPr>
                                <w:spacing w:before="20" w:after="20"/>
                              </w:pPr>
                              <w:r>
                                <w:rPr>
                                  <w:rFonts w:ascii="Arial" w:hAnsi="Arial" w:cs="Arial"/>
                                  <w:bCs/>
                                  <w:color w:val="000000"/>
                                  <w:sz w:val="15"/>
                                  <w:szCs w:val="16"/>
                                </w:rPr>
                                <w:t>Improved Significantly</w:t>
                              </w:r>
                            </w:p>
                          </w:tc>
                          <w:tc>
                            <w:tcPr>
                              <w:tcW w:w="0" w:type="auto"/>
                              <w:shd w:val="clear" w:color="auto" w:fill="0000FF"/>
                              <w:vAlign w:val="center"/>
                            </w:tcPr>
                            <w:p w14:paraId="4609CA6B" w14:textId="77777777" w:rsidR="00D15D15" w:rsidRDefault="00D15D15">
                              <w:pPr>
                                <w:spacing w:before="20" w:after="20"/>
                                <w:jc w:val="center"/>
                              </w:pPr>
                              <w:r>
                                <w:rPr>
                                  <w:rFonts w:ascii="Arial" w:hAnsi="Arial" w:cs="Arial"/>
                                  <w:bCs/>
                                  <w:color w:val="FFFFFF"/>
                                  <w:sz w:val="15"/>
                                  <w:szCs w:val="16"/>
                                </w:rPr>
                                <w:t>Excellent</w:t>
                              </w:r>
                            </w:p>
                          </w:tc>
                          <w:tc>
                            <w:tcPr>
                              <w:tcW w:w="0" w:type="auto"/>
                              <w:shd w:val="clear" w:color="auto" w:fill="008000"/>
                              <w:vAlign w:val="center"/>
                            </w:tcPr>
                            <w:p w14:paraId="00A737D4" w14:textId="77777777" w:rsidR="00D15D15" w:rsidRDefault="00D15D15">
                              <w:pPr>
                                <w:spacing w:before="20" w:after="20"/>
                                <w:jc w:val="center"/>
                              </w:pPr>
                              <w:r>
                                <w:rPr>
                                  <w:rFonts w:ascii="Arial" w:hAnsi="Arial" w:cs="Arial"/>
                                  <w:bCs/>
                                  <w:color w:val="FFFFFF"/>
                                  <w:sz w:val="15"/>
                                  <w:szCs w:val="16"/>
                                </w:rPr>
                                <w:t>Good</w:t>
                              </w:r>
                            </w:p>
                          </w:tc>
                          <w:tc>
                            <w:tcPr>
                              <w:tcW w:w="0" w:type="auto"/>
                              <w:shd w:val="clear" w:color="auto" w:fill="008000"/>
                              <w:vAlign w:val="center"/>
                            </w:tcPr>
                            <w:p w14:paraId="2A156209" w14:textId="77777777" w:rsidR="00D15D15" w:rsidRDefault="00D15D15">
                              <w:pPr>
                                <w:spacing w:before="20" w:after="20"/>
                                <w:jc w:val="center"/>
                              </w:pPr>
                              <w:r>
                                <w:rPr>
                                  <w:rFonts w:ascii="Arial" w:hAnsi="Arial" w:cs="Arial"/>
                                  <w:bCs/>
                                  <w:color w:val="FFFFFF"/>
                                  <w:sz w:val="15"/>
                                  <w:szCs w:val="16"/>
                                </w:rPr>
                                <w:t>Good</w:t>
                              </w:r>
                            </w:p>
                          </w:tc>
                          <w:tc>
                            <w:tcPr>
                              <w:tcW w:w="0" w:type="auto"/>
                              <w:shd w:val="clear" w:color="auto" w:fill="008000"/>
                              <w:vAlign w:val="center"/>
                            </w:tcPr>
                            <w:p w14:paraId="115EB895" w14:textId="77777777" w:rsidR="00D15D15" w:rsidRDefault="00D15D15">
                              <w:pPr>
                                <w:spacing w:before="20" w:after="20"/>
                                <w:jc w:val="center"/>
                              </w:pPr>
                              <w:r>
                                <w:rPr>
                                  <w:rFonts w:ascii="Arial" w:hAnsi="Arial" w:cs="Arial"/>
                                  <w:bCs/>
                                  <w:color w:val="FFFFFF"/>
                                  <w:sz w:val="15"/>
                                  <w:szCs w:val="16"/>
                                </w:rPr>
                                <w:t>Good</w:t>
                              </w:r>
                            </w:p>
                          </w:tc>
                          <w:tc>
                            <w:tcPr>
                              <w:tcW w:w="0" w:type="auto"/>
                              <w:shd w:val="clear" w:color="auto" w:fill="FFFF00"/>
                              <w:vAlign w:val="center"/>
                            </w:tcPr>
                            <w:p w14:paraId="79DBEBC7" w14:textId="77777777" w:rsidR="00D15D15" w:rsidRDefault="00D15D15">
                              <w:pPr>
                                <w:spacing w:before="20" w:after="20"/>
                                <w:jc w:val="center"/>
                              </w:pPr>
                              <w:r>
                                <w:rPr>
                                  <w:rFonts w:ascii="Arial" w:hAnsi="Arial" w:cs="Arial"/>
                                  <w:bCs/>
                                  <w:color w:val="000000"/>
                                  <w:sz w:val="15"/>
                                  <w:szCs w:val="16"/>
                                </w:rPr>
                                <w:t>Acceptable</w:t>
                              </w:r>
                            </w:p>
                          </w:tc>
                        </w:tr>
                        <w:tr w:rsidR="00D15D15" w14:paraId="47772B49" w14:textId="77777777">
                          <w:tc>
                            <w:tcPr>
                              <w:tcW w:w="0" w:type="auto"/>
                              <w:vAlign w:val="center"/>
                            </w:tcPr>
                            <w:p w14:paraId="32E3C3EB" w14:textId="77777777" w:rsidR="00D15D15" w:rsidRDefault="00D15D15">
                              <w:pPr>
                                <w:spacing w:before="20" w:after="20"/>
                              </w:pPr>
                              <w:r>
                                <w:rPr>
                                  <w:rFonts w:ascii="Arial" w:hAnsi="Arial" w:cs="Arial"/>
                                  <w:bCs/>
                                  <w:color w:val="000000"/>
                                  <w:sz w:val="15"/>
                                  <w:szCs w:val="16"/>
                                </w:rPr>
                                <w:t>Improved</w:t>
                              </w:r>
                            </w:p>
                          </w:tc>
                          <w:tc>
                            <w:tcPr>
                              <w:tcW w:w="0" w:type="auto"/>
                              <w:shd w:val="clear" w:color="auto" w:fill="0000FF"/>
                              <w:vAlign w:val="center"/>
                            </w:tcPr>
                            <w:p w14:paraId="66DFEA62" w14:textId="77777777" w:rsidR="00D15D15" w:rsidRDefault="00D15D15">
                              <w:pPr>
                                <w:spacing w:before="20" w:after="20"/>
                                <w:jc w:val="center"/>
                              </w:pPr>
                              <w:r>
                                <w:rPr>
                                  <w:rFonts w:ascii="Arial" w:hAnsi="Arial" w:cs="Arial"/>
                                  <w:bCs/>
                                  <w:color w:val="FFFFFF"/>
                                  <w:sz w:val="15"/>
                                  <w:szCs w:val="16"/>
                                </w:rPr>
                                <w:t>Excellent</w:t>
                              </w:r>
                            </w:p>
                          </w:tc>
                          <w:tc>
                            <w:tcPr>
                              <w:tcW w:w="0" w:type="auto"/>
                              <w:shd w:val="clear" w:color="auto" w:fill="008000"/>
                              <w:vAlign w:val="center"/>
                            </w:tcPr>
                            <w:p w14:paraId="372F8D8A" w14:textId="77777777" w:rsidR="00D15D15" w:rsidRDefault="00D15D15">
                              <w:pPr>
                                <w:spacing w:before="20" w:after="20"/>
                                <w:jc w:val="center"/>
                              </w:pPr>
                              <w:r>
                                <w:rPr>
                                  <w:rFonts w:ascii="Arial" w:hAnsi="Arial" w:cs="Arial"/>
                                  <w:bCs/>
                                  <w:color w:val="FFFFFF"/>
                                  <w:sz w:val="15"/>
                                  <w:szCs w:val="16"/>
                                </w:rPr>
                                <w:t>Good</w:t>
                              </w:r>
                            </w:p>
                          </w:tc>
                          <w:tc>
                            <w:tcPr>
                              <w:tcW w:w="0" w:type="auto"/>
                              <w:shd w:val="clear" w:color="auto" w:fill="008000"/>
                              <w:vAlign w:val="center"/>
                            </w:tcPr>
                            <w:p w14:paraId="3655BC1A" w14:textId="77777777" w:rsidR="00D15D15" w:rsidRDefault="00D15D15">
                              <w:pPr>
                                <w:spacing w:before="20" w:after="20"/>
                                <w:jc w:val="center"/>
                              </w:pPr>
                              <w:r>
                                <w:rPr>
                                  <w:rFonts w:ascii="Arial" w:hAnsi="Arial" w:cs="Arial"/>
                                  <w:bCs/>
                                  <w:color w:val="FFFFFF"/>
                                  <w:sz w:val="15"/>
                                  <w:szCs w:val="16"/>
                                </w:rPr>
                                <w:t>Good</w:t>
                              </w:r>
                            </w:p>
                          </w:tc>
                          <w:tc>
                            <w:tcPr>
                              <w:tcW w:w="0" w:type="auto"/>
                              <w:shd w:val="clear" w:color="auto" w:fill="FFFF00"/>
                              <w:vAlign w:val="center"/>
                            </w:tcPr>
                            <w:p w14:paraId="121E0A8A" w14:textId="77777777" w:rsidR="00D15D15" w:rsidRDefault="00D15D15">
                              <w:pPr>
                                <w:spacing w:before="20" w:after="20"/>
                                <w:jc w:val="center"/>
                              </w:pPr>
                              <w:r>
                                <w:rPr>
                                  <w:rFonts w:ascii="Arial" w:hAnsi="Arial" w:cs="Arial"/>
                                  <w:bCs/>
                                  <w:color w:val="000000"/>
                                  <w:sz w:val="15"/>
                                  <w:szCs w:val="16"/>
                                </w:rPr>
                                <w:t>Acceptable</w:t>
                              </w:r>
                            </w:p>
                          </w:tc>
                          <w:tc>
                            <w:tcPr>
                              <w:tcW w:w="0" w:type="auto"/>
                              <w:shd w:val="clear" w:color="auto" w:fill="FF6600"/>
                              <w:vAlign w:val="center"/>
                            </w:tcPr>
                            <w:p w14:paraId="2587027D" w14:textId="77777777" w:rsidR="00D15D15" w:rsidRDefault="00D15D15">
                              <w:pPr>
                                <w:spacing w:before="20" w:after="20"/>
                                <w:jc w:val="center"/>
                              </w:pPr>
                              <w:r>
                                <w:rPr>
                                  <w:rFonts w:ascii="Arial" w:hAnsi="Arial" w:cs="Arial"/>
                                  <w:bCs/>
                                  <w:color w:val="000000"/>
                                  <w:sz w:val="15"/>
                                  <w:szCs w:val="16"/>
                                </w:rPr>
                                <w:t>Issue</w:t>
                              </w:r>
                            </w:p>
                          </w:tc>
                        </w:tr>
                        <w:tr w:rsidR="00D15D15" w14:paraId="2ACA3292" w14:textId="77777777">
                          <w:tc>
                            <w:tcPr>
                              <w:tcW w:w="0" w:type="auto"/>
                              <w:vAlign w:val="center"/>
                            </w:tcPr>
                            <w:p w14:paraId="41C45A00" w14:textId="77777777" w:rsidR="00D15D15" w:rsidRDefault="00D15D15">
                              <w:pPr>
                                <w:spacing w:before="20" w:after="20"/>
                              </w:pPr>
                              <w:r>
                                <w:rPr>
                                  <w:rFonts w:ascii="Arial" w:hAnsi="Arial" w:cs="Arial"/>
                                  <w:bCs/>
                                  <w:color w:val="000000"/>
                                  <w:sz w:val="15"/>
                                  <w:szCs w:val="16"/>
                                </w:rPr>
                                <w:t>Maintained</w:t>
                              </w:r>
                            </w:p>
                          </w:tc>
                          <w:tc>
                            <w:tcPr>
                              <w:tcW w:w="0" w:type="auto"/>
                              <w:shd w:val="clear" w:color="auto" w:fill="0000FF"/>
                              <w:vAlign w:val="center"/>
                            </w:tcPr>
                            <w:p w14:paraId="24BD7A9C" w14:textId="77777777" w:rsidR="00D15D15" w:rsidRDefault="00D15D15">
                              <w:pPr>
                                <w:spacing w:before="20" w:after="20"/>
                                <w:jc w:val="center"/>
                              </w:pPr>
                              <w:r>
                                <w:rPr>
                                  <w:rFonts w:ascii="Arial" w:hAnsi="Arial" w:cs="Arial"/>
                                  <w:bCs/>
                                  <w:color w:val="FFFFFF"/>
                                  <w:sz w:val="15"/>
                                  <w:szCs w:val="16"/>
                                </w:rPr>
                                <w:t>Excellent</w:t>
                              </w:r>
                            </w:p>
                          </w:tc>
                          <w:tc>
                            <w:tcPr>
                              <w:tcW w:w="0" w:type="auto"/>
                              <w:shd w:val="clear" w:color="auto" w:fill="008000"/>
                              <w:vAlign w:val="center"/>
                            </w:tcPr>
                            <w:p w14:paraId="14156686" w14:textId="77777777" w:rsidR="00D15D15" w:rsidRDefault="00D15D15">
                              <w:pPr>
                                <w:spacing w:before="20" w:after="20"/>
                                <w:jc w:val="center"/>
                              </w:pPr>
                              <w:r>
                                <w:rPr>
                                  <w:rFonts w:ascii="Arial" w:hAnsi="Arial" w:cs="Arial"/>
                                  <w:bCs/>
                                  <w:color w:val="FFFFFF"/>
                                  <w:sz w:val="15"/>
                                  <w:szCs w:val="16"/>
                                </w:rPr>
                                <w:t>Good</w:t>
                              </w:r>
                            </w:p>
                          </w:tc>
                          <w:tc>
                            <w:tcPr>
                              <w:tcW w:w="0" w:type="auto"/>
                              <w:shd w:val="clear" w:color="auto" w:fill="FFFF00"/>
                              <w:vAlign w:val="center"/>
                            </w:tcPr>
                            <w:p w14:paraId="140AF0D5" w14:textId="77777777" w:rsidR="00D15D15" w:rsidRDefault="00D15D15">
                              <w:pPr>
                                <w:spacing w:before="20" w:after="20"/>
                                <w:jc w:val="center"/>
                              </w:pPr>
                              <w:r>
                                <w:rPr>
                                  <w:rFonts w:ascii="Arial" w:hAnsi="Arial" w:cs="Arial"/>
                                  <w:bCs/>
                                  <w:color w:val="000000"/>
                                  <w:sz w:val="15"/>
                                  <w:szCs w:val="16"/>
                                </w:rPr>
                                <w:t>Acceptable</w:t>
                              </w:r>
                            </w:p>
                          </w:tc>
                          <w:tc>
                            <w:tcPr>
                              <w:tcW w:w="0" w:type="auto"/>
                              <w:shd w:val="clear" w:color="auto" w:fill="FF6600"/>
                              <w:vAlign w:val="center"/>
                            </w:tcPr>
                            <w:p w14:paraId="02C5E02B" w14:textId="77777777" w:rsidR="00D15D15" w:rsidRDefault="00D15D15">
                              <w:pPr>
                                <w:spacing w:before="20" w:after="20"/>
                                <w:jc w:val="center"/>
                              </w:pPr>
                              <w:r>
                                <w:rPr>
                                  <w:rFonts w:ascii="Arial" w:hAnsi="Arial" w:cs="Arial"/>
                                  <w:bCs/>
                                  <w:color w:val="000000"/>
                                  <w:sz w:val="15"/>
                                  <w:szCs w:val="16"/>
                                </w:rPr>
                                <w:t>Issue</w:t>
                              </w:r>
                            </w:p>
                          </w:tc>
                          <w:tc>
                            <w:tcPr>
                              <w:tcW w:w="0" w:type="auto"/>
                              <w:shd w:val="clear" w:color="auto" w:fill="FF0000"/>
                              <w:vAlign w:val="center"/>
                            </w:tcPr>
                            <w:p w14:paraId="7C357B5A" w14:textId="77777777" w:rsidR="00D15D15" w:rsidRDefault="00D15D15">
                              <w:pPr>
                                <w:spacing w:before="20" w:after="20"/>
                                <w:jc w:val="center"/>
                              </w:pPr>
                              <w:r>
                                <w:rPr>
                                  <w:rFonts w:ascii="Arial" w:hAnsi="Arial" w:cs="Arial"/>
                                  <w:bCs/>
                                  <w:color w:val="FFFFFF"/>
                                  <w:sz w:val="15"/>
                                  <w:szCs w:val="16"/>
                                </w:rPr>
                                <w:t>Concern</w:t>
                              </w:r>
                            </w:p>
                          </w:tc>
                        </w:tr>
                        <w:tr w:rsidR="00D15D15" w14:paraId="367C0F01" w14:textId="77777777">
                          <w:tc>
                            <w:tcPr>
                              <w:tcW w:w="0" w:type="auto"/>
                              <w:vAlign w:val="center"/>
                            </w:tcPr>
                            <w:p w14:paraId="2A02D3CC" w14:textId="77777777" w:rsidR="00D15D15" w:rsidRDefault="00D15D15">
                              <w:pPr>
                                <w:spacing w:before="20" w:after="20"/>
                              </w:pPr>
                              <w:r>
                                <w:rPr>
                                  <w:rFonts w:ascii="Arial" w:hAnsi="Arial" w:cs="Arial"/>
                                  <w:bCs/>
                                  <w:color w:val="000000"/>
                                  <w:sz w:val="15"/>
                                  <w:szCs w:val="16"/>
                                </w:rPr>
                                <w:t>Declined</w:t>
                              </w:r>
                            </w:p>
                          </w:tc>
                          <w:tc>
                            <w:tcPr>
                              <w:tcW w:w="0" w:type="auto"/>
                              <w:shd w:val="clear" w:color="auto" w:fill="008000"/>
                              <w:vAlign w:val="center"/>
                            </w:tcPr>
                            <w:p w14:paraId="4983FAE5" w14:textId="77777777" w:rsidR="00D15D15" w:rsidRDefault="00D15D15">
                              <w:pPr>
                                <w:spacing w:before="20" w:after="20"/>
                                <w:jc w:val="center"/>
                              </w:pPr>
                              <w:r>
                                <w:rPr>
                                  <w:rFonts w:ascii="Arial" w:hAnsi="Arial" w:cs="Arial"/>
                                  <w:bCs/>
                                  <w:color w:val="FFFFFF"/>
                                  <w:sz w:val="15"/>
                                  <w:szCs w:val="16"/>
                                </w:rPr>
                                <w:t>Good</w:t>
                              </w:r>
                            </w:p>
                          </w:tc>
                          <w:tc>
                            <w:tcPr>
                              <w:tcW w:w="0" w:type="auto"/>
                              <w:shd w:val="clear" w:color="auto" w:fill="FFFF00"/>
                              <w:vAlign w:val="center"/>
                            </w:tcPr>
                            <w:p w14:paraId="673D0F76" w14:textId="77777777" w:rsidR="00D15D15" w:rsidRDefault="00D15D15">
                              <w:pPr>
                                <w:spacing w:before="20" w:after="20"/>
                                <w:jc w:val="center"/>
                              </w:pPr>
                              <w:r>
                                <w:rPr>
                                  <w:rFonts w:ascii="Arial" w:hAnsi="Arial" w:cs="Arial"/>
                                  <w:bCs/>
                                  <w:color w:val="000000"/>
                                  <w:sz w:val="15"/>
                                  <w:szCs w:val="16"/>
                                </w:rPr>
                                <w:t>Acceptable</w:t>
                              </w:r>
                            </w:p>
                          </w:tc>
                          <w:tc>
                            <w:tcPr>
                              <w:tcW w:w="0" w:type="auto"/>
                              <w:shd w:val="clear" w:color="auto" w:fill="FF6600"/>
                              <w:vAlign w:val="center"/>
                            </w:tcPr>
                            <w:p w14:paraId="2C870DC4" w14:textId="77777777" w:rsidR="00D15D15" w:rsidRDefault="00D15D15">
                              <w:pPr>
                                <w:spacing w:before="20" w:after="20"/>
                                <w:jc w:val="center"/>
                              </w:pPr>
                              <w:r>
                                <w:rPr>
                                  <w:rFonts w:ascii="Arial" w:hAnsi="Arial" w:cs="Arial"/>
                                  <w:bCs/>
                                  <w:color w:val="000000"/>
                                  <w:sz w:val="15"/>
                                  <w:szCs w:val="16"/>
                                </w:rPr>
                                <w:t>Issue</w:t>
                              </w:r>
                            </w:p>
                          </w:tc>
                          <w:tc>
                            <w:tcPr>
                              <w:tcW w:w="0" w:type="auto"/>
                              <w:shd w:val="clear" w:color="auto" w:fill="FF6600"/>
                              <w:vAlign w:val="center"/>
                            </w:tcPr>
                            <w:p w14:paraId="5427E142" w14:textId="77777777" w:rsidR="00D15D15" w:rsidRDefault="00D15D15">
                              <w:pPr>
                                <w:spacing w:before="20" w:after="20"/>
                                <w:jc w:val="center"/>
                              </w:pPr>
                              <w:r>
                                <w:rPr>
                                  <w:rFonts w:ascii="Arial" w:hAnsi="Arial" w:cs="Arial"/>
                                  <w:bCs/>
                                  <w:color w:val="000000"/>
                                  <w:sz w:val="15"/>
                                  <w:szCs w:val="16"/>
                                </w:rPr>
                                <w:t>Issue</w:t>
                              </w:r>
                            </w:p>
                          </w:tc>
                          <w:tc>
                            <w:tcPr>
                              <w:tcW w:w="0" w:type="auto"/>
                              <w:shd w:val="clear" w:color="auto" w:fill="FF0000"/>
                              <w:vAlign w:val="center"/>
                            </w:tcPr>
                            <w:p w14:paraId="18F97EA4" w14:textId="77777777" w:rsidR="00D15D15" w:rsidRDefault="00D15D15">
                              <w:pPr>
                                <w:spacing w:before="20" w:after="20"/>
                                <w:jc w:val="center"/>
                              </w:pPr>
                              <w:r>
                                <w:rPr>
                                  <w:rFonts w:ascii="Arial" w:hAnsi="Arial" w:cs="Arial"/>
                                  <w:bCs/>
                                  <w:color w:val="FFFFFF"/>
                                  <w:sz w:val="15"/>
                                  <w:szCs w:val="16"/>
                                </w:rPr>
                                <w:t>Concern</w:t>
                              </w:r>
                            </w:p>
                          </w:tc>
                        </w:tr>
                        <w:tr w:rsidR="00D15D15" w14:paraId="7EBC218D" w14:textId="77777777">
                          <w:tc>
                            <w:tcPr>
                              <w:tcW w:w="0" w:type="auto"/>
                              <w:vAlign w:val="center"/>
                            </w:tcPr>
                            <w:p w14:paraId="50586065" w14:textId="77777777" w:rsidR="00D15D15" w:rsidRDefault="00D15D15">
                              <w:pPr>
                                <w:spacing w:before="20" w:after="20"/>
                              </w:pPr>
                              <w:r>
                                <w:rPr>
                                  <w:rFonts w:ascii="Arial" w:hAnsi="Arial" w:cs="Arial"/>
                                  <w:bCs/>
                                  <w:color w:val="000000"/>
                                  <w:sz w:val="15"/>
                                  <w:szCs w:val="16"/>
                                </w:rPr>
                                <w:t>Declined Significantly</w:t>
                              </w:r>
                            </w:p>
                          </w:tc>
                          <w:tc>
                            <w:tcPr>
                              <w:tcW w:w="0" w:type="auto"/>
                              <w:shd w:val="clear" w:color="auto" w:fill="FFFF00"/>
                              <w:vAlign w:val="center"/>
                            </w:tcPr>
                            <w:p w14:paraId="6976E405" w14:textId="77777777" w:rsidR="00D15D15" w:rsidRDefault="00D15D15">
                              <w:pPr>
                                <w:spacing w:before="20" w:after="20"/>
                                <w:jc w:val="center"/>
                              </w:pPr>
                              <w:r>
                                <w:rPr>
                                  <w:rFonts w:ascii="Arial" w:hAnsi="Arial" w:cs="Arial"/>
                                  <w:bCs/>
                                  <w:color w:val="000000"/>
                                  <w:sz w:val="15"/>
                                  <w:szCs w:val="16"/>
                                </w:rPr>
                                <w:t>Acceptable</w:t>
                              </w:r>
                            </w:p>
                          </w:tc>
                          <w:tc>
                            <w:tcPr>
                              <w:tcW w:w="0" w:type="auto"/>
                              <w:shd w:val="clear" w:color="auto" w:fill="FF6600"/>
                              <w:vAlign w:val="center"/>
                            </w:tcPr>
                            <w:p w14:paraId="11169226" w14:textId="77777777" w:rsidR="00D15D15" w:rsidRDefault="00D15D15">
                              <w:pPr>
                                <w:spacing w:before="20" w:after="20"/>
                                <w:jc w:val="center"/>
                              </w:pPr>
                              <w:r>
                                <w:rPr>
                                  <w:rFonts w:ascii="Arial" w:hAnsi="Arial" w:cs="Arial"/>
                                  <w:bCs/>
                                  <w:color w:val="000000"/>
                                  <w:sz w:val="15"/>
                                  <w:szCs w:val="16"/>
                                </w:rPr>
                                <w:t>Issue</w:t>
                              </w:r>
                            </w:p>
                          </w:tc>
                          <w:tc>
                            <w:tcPr>
                              <w:tcW w:w="0" w:type="auto"/>
                              <w:shd w:val="clear" w:color="auto" w:fill="FF6600"/>
                              <w:vAlign w:val="center"/>
                            </w:tcPr>
                            <w:p w14:paraId="29F178B9" w14:textId="77777777" w:rsidR="00D15D15" w:rsidRDefault="00D15D15">
                              <w:pPr>
                                <w:spacing w:before="20" w:after="20"/>
                                <w:jc w:val="center"/>
                              </w:pPr>
                              <w:r>
                                <w:rPr>
                                  <w:rFonts w:ascii="Arial" w:hAnsi="Arial" w:cs="Arial"/>
                                  <w:bCs/>
                                  <w:color w:val="000000"/>
                                  <w:sz w:val="15"/>
                                  <w:szCs w:val="16"/>
                                </w:rPr>
                                <w:t>Issue</w:t>
                              </w:r>
                            </w:p>
                          </w:tc>
                          <w:tc>
                            <w:tcPr>
                              <w:tcW w:w="0" w:type="auto"/>
                              <w:shd w:val="clear" w:color="auto" w:fill="FF0000"/>
                              <w:vAlign w:val="center"/>
                            </w:tcPr>
                            <w:p w14:paraId="2FB11E89" w14:textId="77777777" w:rsidR="00D15D15" w:rsidRDefault="00D15D15">
                              <w:pPr>
                                <w:spacing w:before="20" w:after="20"/>
                                <w:jc w:val="center"/>
                              </w:pPr>
                              <w:r>
                                <w:rPr>
                                  <w:rFonts w:ascii="Arial" w:hAnsi="Arial" w:cs="Arial"/>
                                  <w:bCs/>
                                  <w:color w:val="FFFFFF"/>
                                  <w:sz w:val="15"/>
                                  <w:szCs w:val="16"/>
                                </w:rPr>
                                <w:t>Concern</w:t>
                              </w:r>
                            </w:p>
                          </w:tc>
                          <w:tc>
                            <w:tcPr>
                              <w:tcW w:w="0" w:type="auto"/>
                              <w:shd w:val="clear" w:color="auto" w:fill="FF0000"/>
                              <w:vAlign w:val="center"/>
                            </w:tcPr>
                            <w:p w14:paraId="38ED32A1" w14:textId="77777777" w:rsidR="00D15D15" w:rsidRDefault="00D15D15">
                              <w:pPr>
                                <w:spacing w:before="20" w:after="20"/>
                                <w:jc w:val="center"/>
                              </w:pPr>
                              <w:r>
                                <w:rPr>
                                  <w:rFonts w:ascii="Arial" w:hAnsi="Arial" w:cs="Arial"/>
                                  <w:bCs/>
                                  <w:color w:val="FFFFFF"/>
                                  <w:sz w:val="15"/>
                                  <w:szCs w:val="16"/>
                                </w:rPr>
                                <w:t>Concern</w:t>
                              </w:r>
                            </w:p>
                          </w:tc>
                        </w:tr>
                      </w:tbl>
                      <w:p w14:paraId="126020FA" w14:textId="77777777" w:rsidR="00D15D15" w:rsidRDefault="00D15D15" w:rsidP="003F1F77"/>
                    </w:txbxContent>
                  </v:textbox>
                </v:shape>
              </w:pict>
            </w:r>
          </w:p>
          <w:p w14:paraId="40663BEC" w14:textId="77777777" w:rsidR="003F1F77" w:rsidRDefault="003F1F77" w:rsidP="00354CB7">
            <w:pPr>
              <w:rPr>
                <w:rFonts w:ascii="Arial" w:hAnsi="Arial" w:cs="Arial"/>
                <w:sz w:val="15"/>
                <w:szCs w:val="15"/>
              </w:rPr>
            </w:pPr>
          </w:p>
          <w:p w14:paraId="2D15957E" w14:textId="77777777" w:rsidR="003F1F77" w:rsidRDefault="003F1F77" w:rsidP="00354CB7">
            <w:pPr>
              <w:rPr>
                <w:rFonts w:ascii="Arial" w:hAnsi="Arial" w:cs="Arial"/>
                <w:sz w:val="15"/>
                <w:szCs w:val="15"/>
              </w:rPr>
            </w:pPr>
          </w:p>
          <w:p w14:paraId="3014C490" w14:textId="77777777" w:rsidR="003F1F77" w:rsidRDefault="003F1F77" w:rsidP="00354CB7">
            <w:pPr>
              <w:rPr>
                <w:rFonts w:ascii="Arial" w:hAnsi="Arial" w:cs="Arial"/>
                <w:sz w:val="15"/>
                <w:szCs w:val="15"/>
              </w:rPr>
            </w:pPr>
          </w:p>
          <w:p w14:paraId="27C58E39" w14:textId="77777777" w:rsidR="003F1F77" w:rsidRDefault="003F1F77" w:rsidP="00354CB7">
            <w:pPr>
              <w:rPr>
                <w:rFonts w:ascii="Arial" w:hAnsi="Arial" w:cs="Arial"/>
                <w:sz w:val="15"/>
                <w:szCs w:val="15"/>
              </w:rPr>
            </w:pPr>
          </w:p>
          <w:p w14:paraId="60EDE63D" w14:textId="77777777" w:rsidR="003F1F77" w:rsidRDefault="003F1F77" w:rsidP="00354CB7">
            <w:pPr>
              <w:rPr>
                <w:rFonts w:ascii="Arial" w:hAnsi="Arial" w:cs="Arial"/>
                <w:sz w:val="15"/>
                <w:szCs w:val="15"/>
              </w:rPr>
            </w:pPr>
          </w:p>
          <w:p w14:paraId="21A6A195" w14:textId="77777777" w:rsidR="003F1F77" w:rsidRDefault="003F1F77" w:rsidP="00354CB7">
            <w:pPr>
              <w:rPr>
                <w:rFonts w:ascii="Arial" w:hAnsi="Arial" w:cs="Arial"/>
                <w:sz w:val="15"/>
                <w:szCs w:val="15"/>
              </w:rPr>
            </w:pPr>
          </w:p>
          <w:p w14:paraId="1091886E" w14:textId="77777777" w:rsidR="003F1F77" w:rsidRDefault="003F1F77" w:rsidP="00354CB7">
            <w:pPr>
              <w:rPr>
                <w:rFonts w:ascii="Arial" w:hAnsi="Arial" w:cs="Arial"/>
                <w:sz w:val="15"/>
                <w:szCs w:val="15"/>
              </w:rPr>
            </w:pPr>
          </w:p>
          <w:p w14:paraId="3A2B9963" w14:textId="77777777" w:rsidR="003F1F77" w:rsidRDefault="003F1F77" w:rsidP="00354CB7">
            <w:pPr>
              <w:rPr>
                <w:rFonts w:ascii="Arial" w:hAnsi="Arial" w:cs="Arial"/>
                <w:sz w:val="15"/>
                <w:szCs w:val="15"/>
              </w:rPr>
            </w:pPr>
          </w:p>
          <w:p w14:paraId="35A831FF" w14:textId="77777777" w:rsidR="003F1F77" w:rsidRDefault="003F1F77" w:rsidP="00354CB7">
            <w:pPr>
              <w:rPr>
                <w:rFonts w:ascii="Arial" w:hAnsi="Arial" w:cs="Arial"/>
                <w:sz w:val="15"/>
                <w:szCs w:val="15"/>
              </w:rPr>
            </w:pPr>
          </w:p>
          <w:p w14:paraId="1092E4F9" w14:textId="77777777" w:rsidR="003F1F77" w:rsidRDefault="003F1F77" w:rsidP="00354CB7">
            <w:pPr>
              <w:rPr>
                <w:rFonts w:ascii="Arial" w:hAnsi="Arial" w:cs="Arial"/>
                <w:sz w:val="15"/>
                <w:szCs w:val="15"/>
              </w:rPr>
            </w:pPr>
          </w:p>
          <w:p w14:paraId="6E66D60F" w14:textId="77777777" w:rsidR="000124FF" w:rsidRPr="007C77BD" w:rsidRDefault="000124FF" w:rsidP="00354CB7">
            <w:pPr>
              <w:rPr>
                <w:rFonts w:ascii="Arial" w:hAnsi="Arial" w:cs="Arial"/>
                <w:b/>
                <w:color w:val="000080"/>
                <w:sz w:val="16"/>
                <w:szCs w:val="16"/>
              </w:rPr>
            </w:pPr>
            <w:r w:rsidRPr="007C77BD">
              <w:rPr>
                <w:rFonts w:ascii="Arial" w:hAnsi="Arial" w:cs="Arial"/>
                <w:b/>
                <w:color w:val="000080"/>
                <w:sz w:val="16"/>
                <w:szCs w:val="16"/>
              </w:rPr>
              <w:t>Category Evaluation</w:t>
            </w:r>
          </w:p>
          <w:p w14:paraId="7A2EE0BA" w14:textId="77777777" w:rsidR="000124FF" w:rsidRPr="005B5260" w:rsidRDefault="000124FF" w:rsidP="001E6C5C">
            <w:pPr>
              <w:rPr>
                <w:rFonts w:ascii="Arial" w:hAnsi="Arial" w:cs="Arial"/>
                <w:b/>
                <w:color w:val="0000FF"/>
                <w:sz w:val="18"/>
                <w:szCs w:val="18"/>
              </w:rPr>
            </w:pPr>
            <w:r w:rsidRPr="005B5260">
              <w:rPr>
                <w:rFonts w:ascii="Arial" w:hAnsi="Arial" w:cs="Arial"/>
                <w:sz w:val="15"/>
                <w:szCs w:val="15"/>
              </w:rPr>
              <w:t xml:space="preserve">The category evaluation is an average of the Overall Evaluation of the measures that make up the category. For the purpose of the calculation, consider an Overall Evaluation of Excellent to be 2, Good to be 1, Acceptable to be 0, Issue to be -1, and Concern to be -2. The simple average (mean) of these values rounded to the nearest integer produces the Category Evaluation value. This is converted back to a </w:t>
            </w:r>
            <w:proofErr w:type="spellStart"/>
            <w:r w:rsidRPr="005B5260">
              <w:rPr>
                <w:rFonts w:ascii="Arial" w:hAnsi="Arial" w:cs="Arial"/>
                <w:sz w:val="15"/>
                <w:szCs w:val="15"/>
              </w:rPr>
              <w:t>colour</w:t>
            </w:r>
            <w:proofErr w:type="spellEnd"/>
            <w:r w:rsidRPr="005B5260">
              <w:rPr>
                <w:rFonts w:ascii="Arial" w:hAnsi="Arial" w:cs="Arial"/>
                <w:sz w:val="15"/>
                <w:szCs w:val="15"/>
              </w:rPr>
              <w:t xml:space="preserve"> using the same scale above (e.g. 2=Excellent, 1=Good, 0=Intermediate, -1=Issue, -2=Concern)</w:t>
            </w:r>
          </w:p>
        </w:tc>
      </w:tr>
    </w:tbl>
    <w:p w14:paraId="326E3625" w14:textId="77777777" w:rsidR="008D644E" w:rsidRPr="00D16E71" w:rsidRDefault="008D644E" w:rsidP="008D644E">
      <w:pPr>
        <w:rPr>
          <w:rFonts w:ascii="Arial" w:hAnsi="Arial"/>
          <w:spacing w:val="-5"/>
          <w:sz w:val="18"/>
          <w:szCs w:val="20"/>
        </w:rPr>
      </w:pPr>
      <w:r w:rsidRPr="00D16E71">
        <w:rPr>
          <w:sz w:val="16"/>
          <w:szCs w:val="16"/>
        </w:rPr>
        <w:br w:type="page"/>
      </w:r>
    </w:p>
    <w:p w14:paraId="4920036E" w14:textId="77777777" w:rsidR="00C25A9F" w:rsidRPr="005B5260" w:rsidRDefault="00C25A9F" w:rsidP="00C25A9F">
      <w:pPr>
        <w:pStyle w:val="Heading4"/>
        <w:spacing w:before="0" w:after="0"/>
        <w:rPr>
          <w:rFonts w:cs="Arial"/>
          <w:color w:val="333399"/>
        </w:rPr>
      </w:pPr>
      <w:r w:rsidRPr="005B5260">
        <w:rPr>
          <w:rFonts w:cs="Arial"/>
          <w:color w:val="333399"/>
        </w:rPr>
        <w:lastRenderedPageBreak/>
        <w:t xml:space="preserve">Goal One:  </w:t>
      </w:r>
      <w:r>
        <w:rPr>
          <w:rFonts w:cs="Arial"/>
          <w:color w:val="333399"/>
        </w:rPr>
        <w:t>An excellent start to learning</w:t>
      </w:r>
    </w:p>
    <w:p w14:paraId="6C307291" w14:textId="77777777" w:rsidR="00C25A9F" w:rsidRDefault="00C25A9F" w:rsidP="00E57DA3">
      <w:pPr>
        <w:autoSpaceDE w:val="0"/>
        <w:autoSpaceDN w:val="0"/>
        <w:spacing w:before="120"/>
        <w:ind w:left="1440" w:hanging="1440"/>
        <w:rPr>
          <w:rFonts w:ascii="Arial" w:hAnsi="Arial" w:cs="Arial"/>
          <w:i/>
          <w:sz w:val="22"/>
        </w:rPr>
      </w:pPr>
      <w:r w:rsidRPr="00CC4116">
        <w:rPr>
          <w:rFonts w:ascii="Arial" w:hAnsi="Arial" w:cs="Arial"/>
          <w:i/>
          <w:sz w:val="22"/>
        </w:rPr>
        <w:t>Outcome:</w:t>
      </w:r>
      <w:r w:rsidRPr="00CC4116">
        <w:rPr>
          <w:rFonts w:ascii="Arial" w:hAnsi="Arial" w:cs="Arial"/>
          <w:i/>
          <w:sz w:val="22"/>
        </w:rPr>
        <w:tab/>
      </w:r>
      <w:r>
        <w:rPr>
          <w:rFonts w:ascii="Arial" w:hAnsi="Arial" w:cs="Arial"/>
          <w:i/>
          <w:sz w:val="22"/>
        </w:rPr>
        <w:t>Children are reaching emotional, social, intellectual and physical development milestones and are ready for school.</w:t>
      </w:r>
    </w:p>
    <w:p w14:paraId="19A81C30" w14:textId="77777777" w:rsidR="00C25A9F" w:rsidRDefault="00C25A9F" w:rsidP="00C25A9F">
      <w:pPr>
        <w:pStyle w:val="ListParagraph"/>
        <w:rPr>
          <w:rFonts w:ascii="Arial" w:hAnsi="Arial" w:cs="Arial"/>
          <w:sz w:val="18"/>
          <w:szCs w:val="18"/>
        </w:rPr>
      </w:pPr>
    </w:p>
    <w:p w14:paraId="614E2C7C" w14:textId="77777777" w:rsidR="00C25A9F" w:rsidRPr="00421D58" w:rsidRDefault="00C25A9F" w:rsidP="00C25A9F">
      <w:pPr>
        <w:pStyle w:val="ListParagraph"/>
        <w:numPr>
          <w:ilvl w:val="0"/>
          <w:numId w:val="44"/>
        </w:numPr>
        <w:ind w:left="1800"/>
        <w:rPr>
          <w:rFonts w:ascii="Arial" w:hAnsi="Arial" w:cs="Arial"/>
          <w:sz w:val="18"/>
          <w:szCs w:val="18"/>
        </w:rPr>
      </w:pPr>
      <w:r w:rsidRPr="00421D58">
        <w:rPr>
          <w:rFonts w:ascii="Arial" w:hAnsi="Arial" w:cs="Arial"/>
          <w:sz w:val="18"/>
          <w:szCs w:val="18"/>
        </w:rPr>
        <w:t xml:space="preserve">There are no required performance measures for this goal. </w:t>
      </w:r>
      <w:r>
        <w:rPr>
          <w:rFonts w:ascii="Arial" w:hAnsi="Arial" w:cs="Arial"/>
          <w:sz w:val="18"/>
          <w:szCs w:val="18"/>
        </w:rPr>
        <w:t>School</w:t>
      </w:r>
      <w:r w:rsidRPr="00421D58">
        <w:rPr>
          <w:rFonts w:ascii="Arial" w:hAnsi="Arial" w:cs="Arial"/>
          <w:sz w:val="18"/>
          <w:szCs w:val="18"/>
        </w:rPr>
        <w:t>s are encouraged to incorporate early development data available at the local level.</w:t>
      </w:r>
    </w:p>
    <w:p w14:paraId="0F0D8317" w14:textId="77777777" w:rsidR="00C25A9F" w:rsidRPr="005B5260" w:rsidRDefault="00C25A9F" w:rsidP="00C25A9F">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32"/>
      </w:tblGrid>
      <w:tr w:rsidR="00C25A9F" w14:paraId="593C7251" w14:textId="77777777" w:rsidTr="00C25A9F">
        <w:trPr>
          <w:trHeight w:val="270"/>
        </w:trPr>
        <w:tc>
          <w:tcPr>
            <w:tcW w:w="5000" w:type="pct"/>
            <w:tcBorders>
              <w:top w:val="single" w:sz="4" w:space="0" w:color="auto"/>
              <w:left w:val="single" w:sz="4" w:space="0" w:color="auto"/>
              <w:bottom w:val="single" w:sz="4" w:space="0" w:color="auto"/>
              <w:right w:val="single" w:sz="4" w:space="0" w:color="auto"/>
            </w:tcBorders>
            <w:tcMar>
              <w:top w:w="29" w:type="dxa"/>
              <w:left w:w="29" w:type="dxa"/>
              <w:bottom w:w="0" w:type="dxa"/>
              <w:right w:w="43" w:type="dxa"/>
            </w:tcMar>
            <w:vAlign w:val="center"/>
          </w:tcPr>
          <w:p w14:paraId="146ACE5E" w14:textId="77777777" w:rsidR="00C25A9F" w:rsidRPr="005B5260" w:rsidRDefault="00C25A9F" w:rsidP="00C25A9F">
            <w:pPr>
              <w:pStyle w:val="BodyText"/>
              <w:rPr>
                <w:rFonts w:cs="Arial"/>
                <w:b/>
                <w:sz w:val="16"/>
                <w:szCs w:val="16"/>
              </w:rPr>
            </w:pPr>
            <w:r>
              <w:rPr>
                <w:rFonts w:cs="Arial"/>
                <w:b/>
                <w:sz w:val="16"/>
                <w:szCs w:val="16"/>
              </w:rPr>
              <w:t>Comment on Results</w:t>
            </w:r>
          </w:p>
          <w:p w14:paraId="4218714E" w14:textId="3F908C31" w:rsidR="00C25A9F" w:rsidRPr="00052873" w:rsidRDefault="00F22BBE" w:rsidP="00C25A9F">
            <w:pPr>
              <w:pStyle w:val="BodyText"/>
              <w:rPr>
                <w:rFonts w:cs="Arial"/>
                <w:i/>
                <w:sz w:val="14"/>
                <w:szCs w:val="14"/>
              </w:rPr>
            </w:pPr>
            <w:proofErr w:type="gramStart"/>
            <w:r>
              <w:rPr>
                <w:rFonts w:cs="Arial"/>
                <w:i/>
                <w:sz w:val="14"/>
                <w:szCs w:val="14"/>
              </w:rPr>
              <w:t>n</w:t>
            </w:r>
            <w:proofErr w:type="gramEnd"/>
            <w:r>
              <w:rPr>
                <w:rFonts w:cs="Arial"/>
                <w:i/>
                <w:sz w:val="14"/>
                <w:szCs w:val="14"/>
              </w:rPr>
              <w:t>/a</w:t>
            </w:r>
          </w:p>
          <w:p w14:paraId="3EBFA57D" w14:textId="77777777" w:rsidR="00C25A9F" w:rsidRDefault="00C25A9F" w:rsidP="00C25A9F">
            <w:pPr>
              <w:pStyle w:val="BodyText"/>
              <w:rPr>
                <w:rFonts w:cs="Arial"/>
                <w:color w:val="FFFFFF"/>
                <w:sz w:val="16"/>
                <w:szCs w:val="16"/>
              </w:rPr>
            </w:pPr>
          </w:p>
        </w:tc>
      </w:tr>
      <w:tr w:rsidR="00C25A9F" w14:paraId="0280AF70" w14:textId="77777777" w:rsidTr="00C25A9F">
        <w:trPr>
          <w:trHeight w:val="270"/>
        </w:trPr>
        <w:tc>
          <w:tcPr>
            <w:tcW w:w="5000" w:type="pct"/>
            <w:tcBorders>
              <w:top w:val="single" w:sz="4" w:space="0" w:color="auto"/>
              <w:left w:val="single" w:sz="4" w:space="0" w:color="auto"/>
              <w:bottom w:val="single" w:sz="4" w:space="0" w:color="auto"/>
              <w:right w:val="single" w:sz="4" w:space="0" w:color="auto"/>
            </w:tcBorders>
            <w:tcMar>
              <w:top w:w="29" w:type="dxa"/>
              <w:left w:w="29" w:type="dxa"/>
              <w:bottom w:w="0" w:type="dxa"/>
              <w:right w:w="43" w:type="dxa"/>
            </w:tcMar>
            <w:vAlign w:val="center"/>
          </w:tcPr>
          <w:p w14:paraId="7EFA7952" w14:textId="77777777" w:rsidR="00C25A9F" w:rsidRDefault="00C25A9F" w:rsidP="00C25A9F">
            <w:pPr>
              <w:pStyle w:val="NoteText-SingleSpace"/>
              <w:spacing w:before="0" w:after="0" w:line="240" w:lineRule="auto"/>
              <w:ind w:left="0"/>
              <w:rPr>
                <w:rFonts w:cs="Arial"/>
                <w:b/>
                <w:bCs/>
                <w:color w:val="000000"/>
                <w:sz w:val="16"/>
                <w:szCs w:val="16"/>
              </w:rPr>
            </w:pPr>
            <w:r>
              <w:rPr>
                <w:rFonts w:cs="Arial"/>
                <w:b/>
                <w:bCs/>
                <w:color w:val="000000"/>
                <w:sz w:val="16"/>
                <w:szCs w:val="16"/>
              </w:rPr>
              <w:t>Strategies</w:t>
            </w:r>
          </w:p>
          <w:p w14:paraId="6ECCCB9C" w14:textId="275F150F" w:rsidR="00C25A9F" w:rsidRPr="00052873" w:rsidRDefault="00F22BBE" w:rsidP="00052873">
            <w:pPr>
              <w:pStyle w:val="Notes-BulletLeftAlign"/>
              <w:tabs>
                <w:tab w:val="clear" w:pos="360"/>
                <w:tab w:val="left" w:pos="720"/>
              </w:tabs>
              <w:spacing w:before="0"/>
              <w:ind w:right="0"/>
              <w:jc w:val="both"/>
              <w:rPr>
                <w:rStyle w:val="Emphasis"/>
              </w:rPr>
            </w:pPr>
            <w:proofErr w:type="gramStart"/>
            <w:r>
              <w:rPr>
                <w:rStyle w:val="Emphasis"/>
              </w:rPr>
              <w:t>n</w:t>
            </w:r>
            <w:proofErr w:type="gramEnd"/>
            <w:r>
              <w:rPr>
                <w:rStyle w:val="Emphasis"/>
              </w:rPr>
              <w:t>/a</w:t>
            </w:r>
          </w:p>
          <w:p w14:paraId="41AC1A7B" w14:textId="77777777" w:rsidR="00C25A9F" w:rsidRDefault="00C25A9F" w:rsidP="00C25A9F">
            <w:pPr>
              <w:pStyle w:val="Notes-BulletLeftAlign"/>
              <w:tabs>
                <w:tab w:val="clear" w:pos="360"/>
                <w:tab w:val="left" w:pos="720"/>
              </w:tabs>
              <w:spacing w:before="0"/>
              <w:ind w:right="0"/>
              <w:jc w:val="both"/>
              <w:rPr>
                <w:color w:val="FFFFFF"/>
              </w:rPr>
            </w:pPr>
          </w:p>
        </w:tc>
      </w:tr>
    </w:tbl>
    <w:p w14:paraId="1DD70B7F" w14:textId="2E45237F" w:rsidR="00C25A9F" w:rsidRDefault="00C25A9F">
      <w:pPr>
        <w:rPr>
          <w:rFonts w:cs="Arial"/>
          <w:color w:val="333399"/>
        </w:rPr>
      </w:pPr>
    </w:p>
    <w:p w14:paraId="2D6F9C20" w14:textId="77777777" w:rsidR="0070438D" w:rsidRDefault="0070438D">
      <w:pPr>
        <w:rPr>
          <w:rFonts w:ascii="Arial" w:hAnsi="Arial" w:cs="Arial"/>
          <w:b/>
          <w:bCs/>
          <w:color w:val="333399"/>
          <w:spacing w:val="-5"/>
          <w:sz w:val="26"/>
          <w:szCs w:val="28"/>
        </w:rPr>
      </w:pPr>
    </w:p>
    <w:p w14:paraId="5DE0B644" w14:textId="77777777" w:rsidR="00C92ECE" w:rsidRPr="005B5260" w:rsidRDefault="00C92ECE" w:rsidP="0013256B">
      <w:pPr>
        <w:pStyle w:val="Heading4"/>
        <w:spacing w:before="0" w:after="0"/>
        <w:rPr>
          <w:rFonts w:cs="Arial"/>
          <w:color w:val="333399"/>
        </w:rPr>
      </w:pPr>
      <w:r w:rsidRPr="005B5260">
        <w:rPr>
          <w:rFonts w:cs="Arial"/>
          <w:color w:val="333399"/>
        </w:rPr>
        <w:t xml:space="preserve">Goal </w:t>
      </w:r>
      <w:r w:rsidR="00C25A9F">
        <w:rPr>
          <w:rFonts w:cs="Arial"/>
          <w:color w:val="333399"/>
        </w:rPr>
        <w:t>Two</w:t>
      </w:r>
      <w:r w:rsidRPr="005B5260">
        <w:rPr>
          <w:rFonts w:cs="Arial"/>
          <w:color w:val="333399"/>
        </w:rPr>
        <w:t xml:space="preserve">:  </w:t>
      </w:r>
      <w:r w:rsidR="008C0E29">
        <w:rPr>
          <w:rFonts w:cs="Arial"/>
          <w:color w:val="333399"/>
        </w:rPr>
        <w:t>Success for Every Student</w:t>
      </w:r>
    </w:p>
    <w:p w14:paraId="10BD4937" w14:textId="77777777" w:rsidR="00C25A9F" w:rsidRDefault="00C25A9F" w:rsidP="00C25A9F">
      <w:pPr>
        <w:rPr>
          <w:rFonts w:ascii="Arial" w:hAnsi="Arial" w:cs="Arial"/>
          <w:i/>
          <w:sz w:val="22"/>
        </w:rPr>
      </w:pPr>
      <w:r w:rsidRPr="00CC4116">
        <w:rPr>
          <w:rFonts w:ascii="Arial" w:hAnsi="Arial" w:cs="Arial"/>
          <w:i/>
          <w:sz w:val="22"/>
        </w:rPr>
        <w:t>Outcome:</w:t>
      </w:r>
      <w:r w:rsidRPr="00CC4116">
        <w:rPr>
          <w:rFonts w:ascii="Arial" w:hAnsi="Arial" w:cs="Arial"/>
          <w:i/>
          <w:sz w:val="22"/>
        </w:rPr>
        <w:tab/>
      </w:r>
      <w:r w:rsidRPr="005F4052">
        <w:rPr>
          <w:rFonts w:ascii="Arial" w:hAnsi="Arial" w:cs="Arial"/>
          <w:i/>
          <w:sz w:val="22"/>
        </w:rPr>
        <w:t>Students demonstrate proficiency in literacy and numeracy</w:t>
      </w:r>
      <w:r>
        <w:rPr>
          <w:rFonts w:ascii="Arial" w:hAnsi="Arial" w:cs="Arial"/>
          <w:i/>
          <w:sz w:val="22"/>
        </w:rPr>
        <w:t>.</w:t>
      </w:r>
    </w:p>
    <w:p w14:paraId="48AE75C8" w14:textId="77777777" w:rsidR="00C25A9F" w:rsidRDefault="00C25A9F" w:rsidP="00C25A9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403"/>
        <w:gridCol w:w="431"/>
        <w:gridCol w:w="431"/>
        <w:gridCol w:w="431"/>
        <w:gridCol w:w="431"/>
        <w:gridCol w:w="431"/>
        <w:gridCol w:w="565"/>
        <w:gridCol w:w="1072"/>
        <w:gridCol w:w="1080"/>
        <w:gridCol w:w="867"/>
        <w:gridCol w:w="431"/>
        <w:gridCol w:w="431"/>
        <w:gridCol w:w="431"/>
      </w:tblGrid>
      <w:tr w:rsidR="001D22B1" w14:paraId="66705252" w14:textId="77777777">
        <w:tc>
          <w:tcPr>
            <w:tcW w:w="0" w:type="auto"/>
            <w:vMerge w:val="restart"/>
            <w:shd w:val="clear" w:color="auto" w:fill="BFD2E2"/>
            <w:vAlign w:val="center"/>
          </w:tcPr>
          <w:p w14:paraId="67E95956" w14:textId="77777777" w:rsidR="001D22B1" w:rsidRDefault="00F22BBE">
            <w:pPr>
              <w:spacing w:before="20" w:after="20"/>
            </w:pPr>
            <w:r>
              <w:rPr>
                <w:rFonts w:ascii="Arial" w:hAnsi="Arial" w:cs="Arial"/>
                <w:b/>
                <w:bCs/>
                <w:color w:val="000000"/>
                <w:sz w:val="16"/>
                <w:szCs w:val="16"/>
              </w:rPr>
              <w:t>Performance Measure</w:t>
            </w:r>
          </w:p>
        </w:tc>
        <w:tc>
          <w:tcPr>
            <w:tcW w:w="0" w:type="auto"/>
            <w:gridSpan w:val="5"/>
            <w:shd w:val="clear" w:color="auto" w:fill="BFD2E2"/>
            <w:vAlign w:val="center"/>
          </w:tcPr>
          <w:p w14:paraId="7E1536B8" w14:textId="77777777" w:rsidR="001D22B1" w:rsidRDefault="00F22BBE">
            <w:pPr>
              <w:spacing w:before="20" w:after="20"/>
              <w:jc w:val="center"/>
            </w:pPr>
            <w:r>
              <w:rPr>
                <w:rFonts w:ascii="Arial" w:hAnsi="Arial" w:cs="Arial"/>
                <w:b/>
                <w:bCs/>
                <w:color w:val="000000"/>
                <w:sz w:val="16"/>
                <w:szCs w:val="16"/>
              </w:rPr>
              <w:t xml:space="preserve">Results (in percentages) </w:t>
            </w:r>
          </w:p>
        </w:tc>
        <w:tc>
          <w:tcPr>
            <w:tcW w:w="0" w:type="auto"/>
            <w:shd w:val="clear" w:color="auto" w:fill="BFD2E2"/>
            <w:vAlign w:val="center"/>
          </w:tcPr>
          <w:p w14:paraId="0EE12210" w14:textId="77777777" w:rsidR="001D22B1" w:rsidRDefault="00F22BBE">
            <w:pPr>
              <w:spacing w:before="20" w:after="20"/>
              <w:jc w:val="center"/>
            </w:pPr>
            <w:r>
              <w:rPr>
                <w:rFonts w:ascii="Arial" w:hAnsi="Arial" w:cs="Arial"/>
                <w:b/>
                <w:bCs/>
                <w:color w:val="000000"/>
                <w:sz w:val="16"/>
                <w:szCs w:val="16"/>
              </w:rPr>
              <w:t>Target</w:t>
            </w:r>
          </w:p>
        </w:tc>
        <w:tc>
          <w:tcPr>
            <w:tcW w:w="0" w:type="auto"/>
            <w:gridSpan w:val="3"/>
            <w:shd w:val="clear" w:color="auto" w:fill="BFD2E2"/>
            <w:vAlign w:val="center"/>
          </w:tcPr>
          <w:p w14:paraId="6DE484F8" w14:textId="77777777" w:rsidR="001D22B1" w:rsidRDefault="00F22BBE">
            <w:pPr>
              <w:spacing w:before="20" w:after="20"/>
              <w:jc w:val="center"/>
            </w:pPr>
            <w:r>
              <w:rPr>
                <w:rFonts w:ascii="Arial" w:hAnsi="Arial" w:cs="Arial"/>
                <w:b/>
                <w:bCs/>
                <w:color w:val="000000"/>
                <w:sz w:val="16"/>
                <w:szCs w:val="16"/>
              </w:rPr>
              <w:t>Evaluation</w:t>
            </w:r>
          </w:p>
        </w:tc>
        <w:tc>
          <w:tcPr>
            <w:tcW w:w="0" w:type="auto"/>
            <w:gridSpan w:val="3"/>
            <w:shd w:val="clear" w:color="auto" w:fill="BFD2E2"/>
            <w:vAlign w:val="center"/>
          </w:tcPr>
          <w:p w14:paraId="72CE1108" w14:textId="77777777" w:rsidR="001D22B1" w:rsidRDefault="00F22BBE">
            <w:pPr>
              <w:spacing w:before="20" w:after="20"/>
              <w:jc w:val="center"/>
            </w:pPr>
            <w:r>
              <w:rPr>
                <w:rFonts w:ascii="Arial" w:hAnsi="Arial" w:cs="Arial"/>
                <w:b/>
                <w:bCs/>
                <w:color w:val="000000"/>
                <w:sz w:val="16"/>
                <w:szCs w:val="16"/>
              </w:rPr>
              <w:t>Targets</w:t>
            </w:r>
          </w:p>
        </w:tc>
      </w:tr>
      <w:tr w:rsidR="001D22B1" w14:paraId="435F126A" w14:textId="77777777">
        <w:tc>
          <w:tcPr>
            <w:tcW w:w="0" w:type="auto"/>
            <w:vMerge/>
            <w:shd w:val="clear" w:color="auto" w:fill="BFD2E2"/>
            <w:vAlign w:val="center"/>
          </w:tcPr>
          <w:p w14:paraId="7E12FBB6" w14:textId="77777777" w:rsidR="001D22B1" w:rsidRDefault="001D22B1">
            <w:pPr>
              <w:spacing w:before="20" w:after="20"/>
              <w:rPr>
                <w:rFonts w:ascii="Arial" w:hAnsi="Arial" w:cs="Arial"/>
                <w:sz w:val="16"/>
                <w:szCs w:val="16"/>
              </w:rPr>
            </w:pPr>
          </w:p>
        </w:tc>
        <w:tc>
          <w:tcPr>
            <w:tcW w:w="0" w:type="auto"/>
            <w:shd w:val="clear" w:color="auto" w:fill="BFD2E2"/>
            <w:vAlign w:val="center"/>
          </w:tcPr>
          <w:p w14:paraId="394F72D9" w14:textId="77777777" w:rsidR="001D22B1" w:rsidRDefault="00F22BBE">
            <w:pPr>
              <w:spacing w:before="20" w:after="20"/>
              <w:jc w:val="center"/>
            </w:pPr>
            <w:r>
              <w:rPr>
                <w:rFonts w:ascii="Arial" w:hAnsi="Arial" w:cs="Arial"/>
                <w:b/>
                <w:bCs/>
                <w:color w:val="000000"/>
                <w:sz w:val="16"/>
                <w:szCs w:val="16"/>
              </w:rPr>
              <w:t>2010</w:t>
            </w:r>
          </w:p>
        </w:tc>
        <w:tc>
          <w:tcPr>
            <w:tcW w:w="0" w:type="auto"/>
            <w:shd w:val="clear" w:color="auto" w:fill="BFD2E2"/>
            <w:vAlign w:val="center"/>
          </w:tcPr>
          <w:p w14:paraId="37F5C0E1" w14:textId="77777777" w:rsidR="001D22B1" w:rsidRDefault="00F22BBE">
            <w:pPr>
              <w:spacing w:before="20" w:after="20"/>
              <w:jc w:val="center"/>
            </w:pPr>
            <w:r>
              <w:rPr>
                <w:rFonts w:ascii="Arial" w:hAnsi="Arial" w:cs="Arial"/>
                <w:b/>
                <w:bCs/>
                <w:color w:val="000000"/>
                <w:sz w:val="16"/>
                <w:szCs w:val="16"/>
              </w:rPr>
              <w:t>2011</w:t>
            </w:r>
          </w:p>
        </w:tc>
        <w:tc>
          <w:tcPr>
            <w:tcW w:w="0" w:type="auto"/>
            <w:shd w:val="clear" w:color="auto" w:fill="BFD2E2"/>
            <w:vAlign w:val="center"/>
          </w:tcPr>
          <w:p w14:paraId="69F54D9B" w14:textId="77777777" w:rsidR="001D22B1" w:rsidRDefault="00F22BBE">
            <w:pPr>
              <w:spacing w:before="20" w:after="20"/>
              <w:jc w:val="center"/>
            </w:pPr>
            <w:r>
              <w:rPr>
                <w:rFonts w:ascii="Arial" w:hAnsi="Arial" w:cs="Arial"/>
                <w:b/>
                <w:bCs/>
                <w:color w:val="000000"/>
                <w:sz w:val="16"/>
                <w:szCs w:val="16"/>
              </w:rPr>
              <w:t>2012</w:t>
            </w:r>
          </w:p>
        </w:tc>
        <w:tc>
          <w:tcPr>
            <w:tcW w:w="0" w:type="auto"/>
            <w:shd w:val="clear" w:color="auto" w:fill="BFD2E2"/>
            <w:vAlign w:val="center"/>
          </w:tcPr>
          <w:p w14:paraId="02AF134C" w14:textId="77777777" w:rsidR="001D22B1" w:rsidRDefault="00F22BBE">
            <w:pPr>
              <w:spacing w:before="20" w:after="20"/>
              <w:jc w:val="center"/>
            </w:pPr>
            <w:r>
              <w:rPr>
                <w:rFonts w:ascii="Arial" w:hAnsi="Arial" w:cs="Arial"/>
                <w:b/>
                <w:bCs/>
                <w:color w:val="000000"/>
                <w:sz w:val="16"/>
                <w:szCs w:val="16"/>
              </w:rPr>
              <w:t>2013</w:t>
            </w:r>
          </w:p>
        </w:tc>
        <w:tc>
          <w:tcPr>
            <w:tcW w:w="0" w:type="auto"/>
            <w:shd w:val="clear" w:color="auto" w:fill="BFD2E2"/>
            <w:vAlign w:val="center"/>
          </w:tcPr>
          <w:p w14:paraId="1183F1E0"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0DE2D8C0"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52A1F4F9" w14:textId="77777777" w:rsidR="001D22B1" w:rsidRDefault="00F22BBE">
            <w:pPr>
              <w:spacing w:before="20" w:after="20"/>
              <w:jc w:val="center"/>
            </w:pPr>
            <w:r>
              <w:rPr>
                <w:rFonts w:ascii="Arial" w:hAnsi="Arial" w:cs="Arial"/>
                <w:b/>
                <w:bCs/>
                <w:color w:val="000000"/>
                <w:sz w:val="16"/>
                <w:szCs w:val="16"/>
              </w:rPr>
              <w:t>Achievement</w:t>
            </w:r>
          </w:p>
        </w:tc>
        <w:tc>
          <w:tcPr>
            <w:tcW w:w="0" w:type="auto"/>
            <w:shd w:val="clear" w:color="auto" w:fill="BFD2E2"/>
            <w:vAlign w:val="center"/>
          </w:tcPr>
          <w:p w14:paraId="2A3FC947" w14:textId="77777777" w:rsidR="001D22B1" w:rsidRDefault="00F22BBE">
            <w:pPr>
              <w:spacing w:before="20" w:after="20"/>
              <w:jc w:val="center"/>
            </w:pPr>
            <w:r>
              <w:rPr>
                <w:rFonts w:ascii="Arial" w:hAnsi="Arial" w:cs="Arial"/>
                <w:b/>
                <w:bCs/>
                <w:color w:val="000000"/>
                <w:sz w:val="16"/>
                <w:szCs w:val="16"/>
              </w:rPr>
              <w:t>Improvement</w:t>
            </w:r>
          </w:p>
        </w:tc>
        <w:tc>
          <w:tcPr>
            <w:tcW w:w="0" w:type="auto"/>
            <w:shd w:val="clear" w:color="auto" w:fill="BFD2E2"/>
            <w:vAlign w:val="center"/>
          </w:tcPr>
          <w:p w14:paraId="6C1973F2" w14:textId="77777777" w:rsidR="001D22B1" w:rsidRDefault="00F22BBE">
            <w:pPr>
              <w:spacing w:before="20" w:after="20"/>
              <w:jc w:val="center"/>
            </w:pPr>
            <w:r>
              <w:rPr>
                <w:rFonts w:ascii="Arial" w:hAnsi="Arial" w:cs="Arial"/>
                <w:b/>
                <w:bCs/>
                <w:color w:val="000000"/>
                <w:sz w:val="16"/>
                <w:szCs w:val="16"/>
              </w:rPr>
              <w:t>Overall</w:t>
            </w:r>
          </w:p>
        </w:tc>
        <w:tc>
          <w:tcPr>
            <w:tcW w:w="0" w:type="auto"/>
            <w:shd w:val="clear" w:color="auto" w:fill="BFD2E2"/>
            <w:vAlign w:val="center"/>
          </w:tcPr>
          <w:p w14:paraId="2781EBE0" w14:textId="77777777" w:rsidR="001D22B1" w:rsidRDefault="00F22BBE">
            <w:pPr>
              <w:spacing w:before="20" w:after="20"/>
              <w:jc w:val="center"/>
            </w:pPr>
            <w:r>
              <w:rPr>
                <w:rFonts w:ascii="Arial" w:hAnsi="Arial" w:cs="Arial"/>
                <w:b/>
                <w:bCs/>
                <w:color w:val="000000"/>
                <w:sz w:val="16"/>
                <w:szCs w:val="16"/>
              </w:rPr>
              <w:t>2015</w:t>
            </w:r>
          </w:p>
        </w:tc>
        <w:tc>
          <w:tcPr>
            <w:tcW w:w="0" w:type="auto"/>
            <w:shd w:val="clear" w:color="auto" w:fill="BFD2E2"/>
            <w:vAlign w:val="center"/>
          </w:tcPr>
          <w:p w14:paraId="3E42A5A6" w14:textId="77777777" w:rsidR="001D22B1" w:rsidRDefault="00F22BBE">
            <w:pPr>
              <w:spacing w:before="20" w:after="20"/>
              <w:jc w:val="center"/>
            </w:pPr>
            <w:r>
              <w:rPr>
                <w:rFonts w:ascii="Arial" w:hAnsi="Arial" w:cs="Arial"/>
                <w:b/>
                <w:bCs/>
                <w:color w:val="000000"/>
                <w:sz w:val="16"/>
                <w:szCs w:val="16"/>
              </w:rPr>
              <w:t>2016</w:t>
            </w:r>
          </w:p>
        </w:tc>
        <w:tc>
          <w:tcPr>
            <w:tcW w:w="0" w:type="auto"/>
            <w:shd w:val="clear" w:color="auto" w:fill="BFD2E2"/>
            <w:vAlign w:val="center"/>
          </w:tcPr>
          <w:p w14:paraId="1DD9B0C4" w14:textId="77777777" w:rsidR="001D22B1" w:rsidRDefault="00F22BBE">
            <w:pPr>
              <w:spacing w:before="20" w:after="20"/>
              <w:jc w:val="center"/>
            </w:pPr>
            <w:r>
              <w:rPr>
                <w:rFonts w:ascii="Arial" w:hAnsi="Arial" w:cs="Arial"/>
                <w:b/>
                <w:bCs/>
                <w:color w:val="000000"/>
                <w:sz w:val="16"/>
                <w:szCs w:val="16"/>
              </w:rPr>
              <w:t>2017</w:t>
            </w:r>
          </w:p>
        </w:tc>
      </w:tr>
      <w:tr w:rsidR="001D22B1" w14:paraId="40327BE6" w14:textId="77777777">
        <w:tc>
          <w:tcPr>
            <w:tcW w:w="0" w:type="auto"/>
            <w:vAlign w:val="center"/>
          </w:tcPr>
          <w:p w14:paraId="315243BA" w14:textId="77777777" w:rsidR="001D22B1" w:rsidRDefault="00F22BBE">
            <w:pPr>
              <w:spacing w:before="20" w:after="20"/>
            </w:pPr>
            <w:r>
              <w:rPr>
                <w:rFonts w:ascii="Arial" w:hAnsi="Arial" w:cs="Arial"/>
                <w:bCs/>
                <w:color w:val="000000"/>
                <w:sz w:val="16"/>
                <w:szCs w:val="16"/>
              </w:rPr>
              <w:t>Overall percentage of students in Grades 6 and 9 who achieved the acceptable standard on Provincial Achievement Tests (overall cohort results).</w:t>
            </w:r>
          </w:p>
        </w:tc>
        <w:tc>
          <w:tcPr>
            <w:tcW w:w="0" w:type="auto"/>
            <w:vAlign w:val="center"/>
          </w:tcPr>
          <w:p w14:paraId="3BFCFA88" w14:textId="77777777" w:rsidR="001D22B1" w:rsidRDefault="00F22BBE">
            <w:pPr>
              <w:spacing w:before="20" w:after="20"/>
              <w:jc w:val="center"/>
            </w:pPr>
            <w:r>
              <w:rPr>
                <w:rFonts w:ascii="Arial" w:hAnsi="Arial" w:cs="Arial"/>
                <w:bCs/>
                <w:color w:val="000000"/>
                <w:sz w:val="16"/>
                <w:szCs w:val="16"/>
              </w:rPr>
              <w:t>86.2</w:t>
            </w:r>
          </w:p>
        </w:tc>
        <w:tc>
          <w:tcPr>
            <w:tcW w:w="0" w:type="auto"/>
            <w:vAlign w:val="center"/>
          </w:tcPr>
          <w:p w14:paraId="73240394" w14:textId="77777777" w:rsidR="001D22B1" w:rsidRDefault="00F22BBE">
            <w:pPr>
              <w:spacing w:before="20" w:after="20"/>
              <w:jc w:val="center"/>
            </w:pPr>
            <w:r>
              <w:rPr>
                <w:rFonts w:ascii="Arial" w:hAnsi="Arial" w:cs="Arial"/>
                <w:bCs/>
                <w:color w:val="000000"/>
                <w:sz w:val="16"/>
                <w:szCs w:val="16"/>
              </w:rPr>
              <w:t>79.7</w:t>
            </w:r>
          </w:p>
        </w:tc>
        <w:tc>
          <w:tcPr>
            <w:tcW w:w="0" w:type="auto"/>
            <w:vAlign w:val="center"/>
          </w:tcPr>
          <w:p w14:paraId="47AA2C3E" w14:textId="77777777" w:rsidR="001D22B1" w:rsidRDefault="00F22BBE">
            <w:pPr>
              <w:spacing w:before="20" w:after="20"/>
              <w:jc w:val="center"/>
            </w:pPr>
            <w:r>
              <w:rPr>
                <w:rFonts w:ascii="Arial" w:hAnsi="Arial" w:cs="Arial"/>
                <w:bCs/>
                <w:color w:val="000000"/>
                <w:sz w:val="16"/>
                <w:szCs w:val="16"/>
              </w:rPr>
              <w:t>83.3</w:t>
            </w:r>
          </w:p>
        </w:tc>
        <w:tc>
          <w:tcPr>
            <w:tcW w:w="0" w:type="auto"/>
            <w:vAlign w:val="center"/>
          </w:tcPr>
          <w:p w14:paraId="66701A84" w14:textId="77777777" w:rsidR="001D22B1" w:rsidRDefault="00F22BBE">
            <w:pPr>
              <w:spacing w:before="20" w:after="20"/>
              <w:jc w:val="center"/>
            </w:pPr>
            <w:r>
              <w:rPr>
                <w:rFonts w:ascii="Arial" w:hAnsi="Arial" w:cs="Arial"/>
                <w:bCs/>
                <w:color w:val="000000"/>
                <w:sz w:val="16"/>
                <w:szCs w:val="16"/>
              </w:rPr>
              <w:t>68.2</w:t>
            </w:r>
          </w:p>
        </w:tc>
        <w:tc>
          <w:tcPr>
            <w:tcW w:w="0" w:type="auto"/>
            <w:vAlign w:val="center"/>
          </w:tcPr>
          <w:p w14:paraId="75B62B8B" w14:textId="77777777" w:rsidR="001D22B1" w:rsidRDefault="00F22BBE">
            <w:pPr>
              <w:spacing w:before="20" w:after="20"/>
              <w:jc w:val="center"/>
            </w:pPr>
            <w:r>
              <w:rPr>
                <w:rFonts w:ascii="Arial" w:hAnsi="Arial" w:cs="Arial"/>
                <w:bCs/>
                <w:color w:val="000000"/>
                <w:sz w:val="16"/>
                <w:szCs w:val="16"/>
              </w:rPr>
              <w:t>74.6</w:t>
            </w:r>
          </w:p>
        </w:tc>
        <w:tc>
          <w:tcPr>
            <w:tcW w:w="0" w:type="auto"/>
            <w:vAlign w:val="center"/>
          </w:tcPr>
          <w:p w14:paraId="68B15B6B" w14:textId="77777777" w:rsidR="001D22B1" w:rsidRDefault="001D22B1">
            <w:pPr>
              <w:spacing w:before="20" w:after="20"/>
              <w:rPr>
                <w:rFonts w:ascii="Arial" w:hAnsi="Arial" w:cs="Arial"/>
                <w:sz w:val="16"/>
                <w:szCs w:val="16"/>
              </w:rPr>
            </w:pPr>
          </w:p>
        </w:tc>
        <w:tc>
          <w:tcPr>
            <w:tcW w:w="0" w:type="auto"/>
            <w:shd w:val="clear" w:color="auto" w:fill="FFFF00"/>
            <w:vAlign w:val="center"/>
          </w:tcPr>
          <w:p w14:paraId="770D15AC" w14:textId="77777777" w:rsidR="001D22B1" w:rsidRDefault="00F22BBE">
            <w:pPr>
              <w:spacing w:before="20" w:after="20"/>
              <w:jc w:val="center"/>
            </w:pPr>
            <w:r>
              <w:rPr>
                <w:rFonts w:ascii="Arial" w:hAnsi="Arial" w:cs="Arial"/>
                <w:bCs/>
                <w:color w:val="000000"/>
                <w:sz w:val="16"/>
                <w:szCs w:val="16"/>
              </w:rPr>
              <w:t>Intermediate</w:t>
            </w:r>
          </w:p>
        </w:tc>
        <w:tc>
          <w:tcPr>
            <w:tcW w:w="0" w:type="auto"/>
            <w:shd w:val="clear" w:color="auto" w:fill="FFFF00"/>
            <w:vAlign w:val="center"/>
          </w:tcPr>
          <w:p w14:paraId="4C0566B6" w14:textId="77777777" w:rsidR="001D22B1" w:rsidRDefault="00F22BBE">
            <w:pPr>
              <w:spacing w:before="20" w:after="20"/>
              <w:jc w:val="center"/>
            </w:pPr>
            <w:r>
              <w:rPr>
                <w:rFonts w:ascii="Arial" w:hAnsi="Arial" w:cs="Arial"/>
                <w:bCs/>
                <w:color w:val="000000"/>
                <w:sz w:val="16"/>
                <w:szCs w:val="16"/>
              </w:rPr>
              <w:t>Maintained</w:t>
            </w:r>
          </w:p>
        </w:tc>
        <w:tc>
          <w:tcPr>
            <w:tcW w:w="0" w:type="auto"/>
            <w:shd w:val="clear" w:color="auto" w:fill="FFFF00"/>
            <w:vAlign w:val="center"/>
          </w:tcPr>
          <w:p w14:paraId="06423E72" w14:textId="77777777" w:rsidR="001D22B1" w:rsidRDefault="00F22BBE">
            <w:pPr>
              <w:spacing w:before="20" w:after="20"/>
              <w:jc w:val="center"/>
            </w:pPr>
            <w:r>
              <w:rPr>
                <w:rFonts w:ascii="Arial" w:hAnsi="Arial" w:cs="Arial"/>
                <w:bCs/>
                <w:color w:val="000000"/>
                <w:sz w:val="16"/>
                <w:szCs w:val="16"/>
              </w:rPr>
              <w:t>Acceptable</w:t>
            </w:r>
          </w:p>
        </w:tc>
        <w:tc>
          <w:tcPr>
            <w:tcW w:w="0" w:type="auto"/>
            <w:vAlign w:val="center"/>
          </w:tcPr>
          <w:p w14:paraId="3662453A" w14:textId="77777777" w:rsidR="001D22B1" w:rsidRDefault="001D22B1">
            <w:pPr>
              <w:spacing w:before="20" w:after="20"/>
              <w:rPr>
                <w:rFonts w:ascii="Arial" w:hAnsi="Arial" w:cs="Arial"/>
                <w:sz w:val="16"/>
                <w:szCs w:val="16"/>
              </w:rPr>
            </w:pPr>
          </w:p>
        </w:tc>
        <w:tc>
          <w:tcPr>
            <w:tcW w:w="0" w:type="auto"/>
            <w:vAlign w:val="center"/>
          </w:tcPr>
          <w:p w14:paraId="7306832E" w14:textId="77777777" w:rsidR="001D22B1" w:rsidRDefault="001D22B1">
            <w:pPr>
              <w:spacing w:before="20" w:after="20"/>
              <w:rPr>
                <w:rFonts w:ascii="Arial" w:hAnsi="Arial" w:cs="Arial"/>
                <w:sz w:val="16"/>
                <w:szCs w:val="16"/>
              </w:rPr>
            </w:pPr>
          </w:p>
        </w:tc>
        <w:tc>
          <w:tcPr>
            <w:tcW w:w="0" w:type="auto"/>
            <w:vAlign w:val="center"/>
          </w:tcPr>
          <w:p w14:paraId="5BE375FE" w14:textId="77777777" w:rsidR="001D22B1" w:rsidRDefault="001D22B1">
            <w:pPr>
              <w:spacing w:before="20" w:after="20"/>
              <w:rPr>
                <w:rFonts w:ascii="Arial" w:hAnsi="Arial" w:cs="Arial"/>
                <w:sz w:val="16"/>
                <w:szCs w:val="16"/>
              </w:rPr>
            </w:pPr>
          </w:p>
        </w:tc>
      </w:tr>
      <w:tr w:rsidR="001D22B1" w14:paraId="61FA82BF" w14:textId="77777777">
        <w:tc>
          <w:tcPr>
            <w:tcW w:w="0" w:type="auto"/>
            <w:vAlign w:val="center"/>
          </w:tcPr>
          <w:p w14:paraId="6BC7EC3C" w14:textId="77777777" w:rsidR="001D22B1" w:rsidRDefault="00F22BBE">
            <w:pPr>
              <w:spacing w:before="20" w:after="20"/>
            </w:pPr>
            <w:r>
              <w:rPr>
                <w:rFonts w:ascii="Arial" w:hAnsi="Arial" w:cs="Arial"/>
                <w:bCs/>
                <w:color w:val="000000"/>
                <w:sz w:val="16"/>
                <w:szCs w:val="16"/>
              </w:rPr>
              <w:t>Overall percentage of students in Grades 6 and 9 who achieved the standard of excellence on Provincial Achievement Tests (overall cohort results).</w:t>
            </w:r>
          </w:p>
        </w:tc>
        <w:tc>
          <w:tcPr>
            <w:tcW w:w="0" w:type="auto"/>
            <w:vAlign w:val="center"/>
          </w:tcPr>
          <w:p w14:paraId="6FBEB726" w14:textId="77777777" w:rsidR="001D22B1" w:rsidRDefault="00F22BBE">
            <w:pPr>
              <w:spacing w:before="20" w:after="20"/>
              <w:jc w:val="center"/>
            </w:pPr>
            <w:r>
              <w:rPr>
                <w:rFonts w:ascii="Arial" w:hAnsi="Arial" w:cs="Arial"/>
                <w:bCs/>
                <w:color w:val="000000"/>
                <w:sz w:val="16"/>
                <w:szCs w:val="16"/>
              </w:rPr>
              <w:t>17.1</w:t>
            </w:r>
          </w:p>
        </w:tc>
        <w:tc>
          <w:tcPr>
            <w:tcW w:w="0" w:type="auto"/>
            <w:vAlign w:val="center"/>
          </w:tcPr>
          <w:p w14:paraId="028528AA" w14:textId="77777777" w:rsidR="001D22B1" w:rsidRDefault="00F22BBE">
            <w:pPr>
              <w:spacing w:before="20" w:after="20"/>
              <w:jc w:val="center"/>
            </w:pPr>
            <w:r>
              <w:rPr>
                <w:rFonts w:ascii="Arial" w:hAnsi="Arial" w:cs="Arial"/>
                <w:bCs/>
                <w:color w:val="000000"/>
                <w:sz w:val="16"/>
                <w:szCs w:val="16"/>
              </w:rPr>
              <w:t>12.1</w:t>
            </w:r>
          </w:p>
        </w:tc>
        <w:tc>
          <w:tcPr>
            <w:tcW w:w="0" w:type="auto"/>
            <w:vAlign w:val="center"/>
          </w:tcPr>
          <w:p w14:paraId="4975BEF9" w14:textId="77777777" w:rsidR="001D22B1" w:rsidRDefault="00F22BBE">
            <w:pPr>
              <w:spacing w:before="20" w:after="20"/>
              <w:jc w:val="center"/>
            </w:pPr>
            <w:r>
              <w:rPr>
                <w:rFonts w:ascii="Arial" w:hAnsi="Arial" w:cs="Arial"/>
                <w:bCs/>
                <w:color w:val="000000"/>
                <w:sz w:val="16"/>
                <w:szCs w:val="16"/>
              </w:rPr>
              <w:t>12.9</w:t>
            </w:r>
          </w:p>
        </w:tc>
        <w:tc>
          <w:tcPr>
            <w:tcW w:w="0" w:type="auto"/>
            <w:vAlign w:val="center"/>
          </w:tcPr>
          <w:p w14:paraId="452C3FA9" w14:textId="77777777" w:rsidR="001D22B1" w:rsidRDefault="00F22BBE">
            <w:pPr>
              <w:spacing w:before="20" w:after="20"/>
              <w:jc w:val="center"/>
            </w:pPr>
            <w:r>
              <w:rPr>
                <w:rFonts w:ascii="Arial" w:hAnsi="Arial" w:cs="Arial"/>
                <w:bCs/>
                <w:color w:val="000000"/>
                <w:sz w:val="16"/>
                <w:szCs w:val="16"/>
              </w:rPr>
              <w:t>15.2</w:t>
            </w:r>
          </w:p>
        </w:tc>
        <w:tc>
          <w:tcPr>
            <w:tcW w:w="0" w:type="auto"/>
            <w:vAlign w:val="center"/>
          </w:tcPr>
          <w:p w14:paraId="4D9301C6" w14:textId="77777777" w:rsidR="001D22B1" w:rsidRDefault="00F22BBE">
            <w:pPr>
              <w:spacing w:before="20" w:after="20"/>
              <w:jc w:val="center"/>
            </w:pPr>
            <w:r>
              <w:rPr>
                <w:rFonts w:ascii="Arial" w:hAnsi="Arial" w:cs="Arial"/>
                <w:bCs/>
                <w:color w:val="000000"/>
                <w:sz w:val="16"/>
                <w:szCs w:val="16"/>
              </w:rPr>
              <w:t>20.6</w:t>
            </w:r>
          </w:p>
        </w:tc>
        <w:tc>
          <w:tcPr>
            <w:tcW w:w="0" w:type="auto"/>
            <w:vAlign w:val="center"/>
          </w:tcPr>
          <w:p w14:paraId="1BB7D86E" w14:textId="77777777" w:rsidR="001D22B1" w:rsidRDefault="001D22B1">
            <w:pPr>
              <w:spacing w:before="20" w:after="20"/>
              <w:rPr>
                <w:rFonts w:ascii="Arial" w:hAnsi="Arial" w:cs="Arial"/>
                <w:sz w:val="16"/>
                <w:szCs w:val="16"/>
              </w:rPr>
            </w:pPr>
          </w:p>
        </w:tc>
        <w:tc>
          <w:tcPr>
            <w:tcW w:w="0" w:type="auto"/>
            <w:shd w:val="clear" w:color="auto" w:fill="008000"/>
            <w:vAlign w:val="center"/>
          </w:tcPr>
          <w:p w14:paraId="76F6C315" w14:textId="77777777" w:rsidR="001D22B1" w:rsidRDefault="00F22BBE">
            <w:pPr>
              <w:spacing w:before="20" w:after="20"/>
              <w:jc w:val="center"/>
            </w:pPr>
            <w:r>
              <w:rPr>
                <w:rFonts w:ascii="Arial" w:hAnsi="Arial" w:cs="Arial"/>
                <w:bCs/>
                <w:color w:val="FFFFFF"/>
                <w:sz w:val="16"/>
                <w:szCs w:val="16"/>
              </w:rPr>
              <w:t>High</w:t>
            </w:r>
          </w:p>
        </w:tc>
        <w:tc>
          <w:tcPr>
            <w:tcW w:w="0" w:type="auto"/>
            <w:shd w:val="clear" w:color="auto" w:fill="008000"/>
            <w:vAlign w:val="center"/>
          </w:tcPr>
          <w:p w14:paraId="73A6F5A3" w14:textId="77777777" w:rsidR="001D22B1" w:rsidRDefault="00F22BBE">
            <w:pPr>
              <w:spacing w:before="20" w:after="20"/>
              <w:jc w:val="center"/>
            </w:pPr>
            <w:r>
              <w:rPr>
                <w:rFonts w:ascii="Arial" w:hAnsi="Arial" w:cs="Arial"/>
                <w:bCs/>
                <w:color w:val="FFFFFF"/>
                <w:sz w:val="16"/>
                <w:szCs w:val="16"/>
              </w:rPr>
              <w:t>Improved</w:t>
            </w:r>
          </w:p>
        </w:tc>
        <w:tc>
          <w:tcPr>
            <w:tcW w:w="0" w:type="auto"/>
            <w:shd w:val="clear" w:color="auto" w:fill="008000"/>
            <w:vAlign w:val="center"/>
          </w:tcPr>
          <w:p w14:paraId="672A558A" w14:textId="77777777" w:rsidR="001D22B1" w:rsidRDefault="00F22BBE">
            <w:pPr>
              <w:spacing w:before="20" w:after="20"/>
              <w:jc w:val="center"/>
            </w:pPr>
            <w:r>
              <w:rPr>
                <w:rFonts w:ascii="Arial" w:hAnsi="Arial" w:cs="Arial"/>
                <w:bCs/>
                <w:color w:val="FFFFFF"/>
                <w:sz w:val="16"/>
                <w:szCs w:val="16"/>
              </w:rPr>
              <w:t>Good</w:t>
            </w:r>
          </w:p>
        </w:tc>
        <w:tc>
          <w:tcPr>
            <w:tcW w:w="0" w:type="auto"/>
            <w:vAlign w:val="center"/>
          </w:tcPr>
          <w:p w14:paraId="5E207B8D" w14:textId="77777777" w:rsidR="001D22B1" w:rsidRDefault="001D22B1">
            <w:pPr>
              <w:spacing w:before="20" w:after="20"/>
              <w:rPr>
                <w:rFonts w:ascii="Arial" w:hAnsi="Arial" w:cs="Arial"/>
                <w:sz w:val="16"/>
                <w:szCs w:val="16"/>
              </w:rPr>
            </w:pPr>
          </w:p>
        </w:tc>
        <w:tc>
          <w:tcPr>
            <w:tcW w:w="0" w:type="auto"/>
            <w:vAlign w:val="center"/>
          </w:tcPr>
          <w:p w14:paraId="1F30CA0F" w14:textId="77777777" w:rsidR="001D22B1" w:rsidRDefault="001D22B1">
            <w:pPr>
              <w:spacing w:before="20" w:after="20"/>
              <w:rPr>
                <w:rFonts w:ascii="Arial" w:hAnsi="Arial" w:cs="Arial"/>
                <w:sz w:val="16"/>
                <w:szCs w:val="16"/>
              </w:rPr>
            </w:pPr>
          </w:p>
        </w:tc>
        <w:tc>
          <w:tcPr>
            <w:tcW w:w="0" w:type="auto"/>
            <w:vAlign w:val="center"/>
          </w:tcPr>
          <w:p w14:paraId="2DC46243" w14:textId="77777777" w:rsidR="001D22B1" w:rsidRDefault="001D22B1">
            <w:pPr>
              <w:spacing w:before="20" w:after="20"/>
              <w:rPr>
                <w:rFonts w:ascii="Arial" w:hAnsi="Arial" w:cs="Arial"/>
                <w:sz w:val="16"/>
                <w:szCs w:val="16"/>
              </w:rPr>
            </w:pPr>
          </w:p>
        </w:tc>
      </w:tr>
    </w:tbl>
    <w:p w14:paraId="6276D47E" w14:textId="77777777" w:rsidR="00C25A9F" w:rsidRPr="005B5260" w:rsidRDefault="00C25A9F" w:rsidP="00C25A9F">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32"/>
      </w:tblGrid>
      <w:tr w:rsidR="00C25A9F" w:rsidRPr="005B5260" w14:paraId="4DA68429" w14:textId="77777777" w:rsidTr="00C25A9F">
        <w:trPr>
          <w:trHeight w:val="270"/>
        </w:trPr>
        <w:tc>
          <w:tcPr>
            <w:tcW w:w="5000" w:type="pct"/>
            <w:shd w:val="clear" w:color="auto" w:fill="auto"/>
            <w:tcMar>
              <w:top w:w="29" w:type="dxa"/>
              <w:left w:w="29" w:type="dxa"/>
              <w:bottom w:w="0" w:type="dxa"/>
              <w:right w:w="43" w:type="dxa"/>
            </w:tcMar>
            <w:vAlign w:val="center"/>
          </w:tcPr>
          <w:p w14:paraId="03C2D053" w14:textId="77777777" w:rsidR="00C25A9F" w:rsidRPr="005B5260" w:rsidRDefault="00C25A9F" w:rsidP="00C25A9F">
            <w:pPr>
              <w:pStyle w:val="BodyText"/>
              <w:rPr>
                <w:rFonts w:cs="Arial"/>
                <w:b/>
                <w:sz w:val="16"/>
                <w:szCs w:val="16"/>
              </w:rPr>
            </w:pPr>
            <w:r>
              <w:rPr>
                <w:rFonts w:cs="Arial"/>
                <w:b/>
                <w:sz w:val="16"/>
                <w:szCs w:val="16"/>
              </w:rPr>
              <w:t>Comment on Results</w:t>
            </w:r>
          </w:p>
          <w:p w14:paraId="63BEBEDE" w14:textId="77777777" w:rsidR="00C25A9F" w:rsidRPr="00456EA0" w:rsidRDefault="00C25A9F" w:rsidP="00C25A9F">
            <w:pPr>
              <w:pStyle w:val="BodyText"/>
              <w:rPr>
                <w:rFonts w:cs="Arial"/>
                <w:i/>
                <w:sz w:val="14"/>
                <w:szCs w:val="14"/>
              </w:rPr>
            </w:pPr>
            <w:r w:rsidRPr="00456EA0">
              <w:rPr>
                <w:rFonts w:cs="Arial"/>
                <w:i/>
                <w:sz w:val="14"/>
                <w:szCs w:val="14"/>
              </w:rPr>
              <w:t>(an assessment of progress toward achieving the target)</w:t>
            </w:r>
          </w:p>
          <w:p w14:paraId="388E7EE2" w14:textId="77777777" w:rsidR="00C25A9F" w:rsidRPr="005B5260" w:rsidRDefault="00C25A9F" w:rsidP="001969F5">
            <w:pPr>
              <w:pStyle w:val="BodyText"/>
              <w:rPr>
                <w:rFonts w:cs="Arial"/>
                <w:color w:val="FFFFFF"/>
                <w:sz w:val="16"/>
                <w:szCs w:val="16"/>
              </w:rPr>
            </w:pPr>
          </w:p>
        </w:tc>
      </w:tr>
      <w:tr w:rsidR="00C25A9F" w:rsidRPr="005B5260" w14:paraId="0CAD9EB0" w14:textId="77777777" w:rsidTr="00C25A9F">
        <w:trPr>
          <w:trHeight w:val="270"/>
        </w:trPr>
        <w:tc>
          <w:tcPr>
            <w:tcW w:w="5000" w:type="pct"/>
            <w:shd w:val="clear" w:color="auto" w:fill="auto"/>
            <w:tcMar>
              <w:top w:w="29" w:type="dxa"/>
              <w:left w:w="29" w:type="dxa"/>
              <w:bottom w:w="0" w:type="dxa"/>
              <w:right w:w="43" w:type="dxa"/>
            </w:tcMar>
            <w:vAlign w:val="center"/>
          </w:tcPr>
          <w:p w14:paraId="0828ED7E" w14:textId="77777777" w:rsidR="00C25A9F" w:rsidRPr="005B5260" w:rsidRDefault="00C25A9F" w:rsidP="00C25A9F">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14:paraId="252BB106" w14:textId="77777777" w:rsidR="00C62625" w:rsidRPr="00723887" w:rsidRDefault="00C62625" w:rsidP="00C62625">
            <w:pPr>
              <w:pStyle w:val="ListParagraph"/>
              <w:numPr>
                <w:ilvl w:val="0"/>
                <w:numId w:val="46"/>
              </w:numPr>
              <w:rPr>
                <w:rFonts w:ascii="Arial" w:hAnsi="Arial"/>
                <w:i/>
                <w:iCs/>
                <w:sz w:val="18"/>
                <w:szCs w:val="18"/>
              </w:rPr>
            </w:pPr>
            <w:r w:rsidRPr="00723887">
              <w:rPr>
                <w:rFonts w:ascii="Arial" w:hAnsi="Arial" w:cs="Arial"/>
                <w:sz w:val="18"/>
                <w:szCs w:val="18"/>
              </w:rPr>
              <w:t>Improve student achievement through the appropriate and timely application of formative assessment strategies and high yield teaching strategies.</w:t>
            </w:r>
          </w:p>
          <w:p w14:paraId="1832FA24" w14:textId="77777777" w:rsidR="00C62625" w:rsidRPr="00723887" w:rsidRDefault="00C62625" w:rsidP="00C62625">
            <w:pPr>
              <w:numPr>
                <w:ilvl w:val="0"/>
                <w:numId w:val="46"/>
              </w:numPr>
              <w:rPr>
                <w:rFonts w:ascii="Arial" w:hAnsi="Arial" w:cs="Arial"/>
                <w:bCs/>
                <w:color w:val="000000"/>
                <w:sz w:val="18"/>
                <w:szCs w:val="18"/>
              </w:rPr>
            </w:pPr>
            <w:r w:rsidRPr="00723887">
              <w:rPr>
                <w:rFonts w:ascii="Arial" w:hAnsi="Arial" w:cs="Arial"/>
                <w:bCs/>
                <w:color w:val="000000"/>
                <w:sz w:val="18"/>
                <w:szCs w:val="18"/>
              </w:rPr>
              <w:t>Teachers continue to receive training in developing strategies regarding assessment for/of learning – partnership with Alberta Assessment Consortium.</w:t>
            </w:r>
          </w:p>
          <w:p w14:paraId="76B2EB13" w14:textId="77777777" w:rsidR="00C62625" w:rsidRPr="00986530" w:rsidRDefault="00C62625" w:rsidP="00C62625">
            <w:pPr>
              <w:pStyle w:val="ListParagraph"/>
              <w:numPr>
                <w:ilvl w:val="0"/>
                <w:numId w:val="46"/>
              </w:numPr>
              <w:rPr>
                <w:rFonts w:ascii="Arial" w:hAnsi="Arial" w:cs="Arial"/>
                <w:bCs/>
                <w:color w:val="000000"/>
                <w:sz w:val="18"/>
                <w:szCs w:val="18"/>
              </w:rPr>
            </w:pPr>
            <w:r w:rsidRPr="00986530">
              <w:rPr>
                <w:rFonts w:ascii="Arial" w:hAnsi="Arial"/>
                <w:iCs/>
                <w:sz w:val="18"/>
                <w:szCs w:val="18"/>
              </w:rPr>
              <w:t>Teachers meaningfully participate in divisional PLC cohorts to deepen understanding of curriculum, appropriate assessment and reporting of student learning, and timely intervention (when students do not learn).</w:t>
            </w:r>
          </w:p>
          <w:p w14:paraId="48F13A5A" w14:textId="77777777" w:rsidR="00C62625" w:rsidRPr="00FA5D9C" w:rsidRDefault="00C62625" w:rsidP="00C62625">
            <w:pPr>
              <w:numPr>
                <w:ilvl w:val="0"/>
                <w:numId w:val="46"/>
              </w:numPr>
              <w:rPr>
                <w:rFonts w:ascii="Arial" w:hAnsi="Arial" w:cs="Arial"/>
                <w:b/>
                <w:bCs/>
                <w:color w:val="000000"/>
                <w:sz w:val="18"/>
                <w:szCs w:val="16"/>
              </w:rPr>
            </w:pPr>
            <w:r>
              <w:rPr>
                <w:rFonts w:ascii="Arial" w:hAnsi="Arial" w:cs="Arial"/>
                <w:bCs/>
                <w:color w:val="000000"/>
                <w:sz w:val="18"/>
                <w:szCs w:val="16"/>
              </w:rPr>
              <w:t>Teachers will be more s</w:t>
            </w:r>
            <w:r w:rsidRPr="00FA5D9C">
              <w:rPr>
                <w:rFonts w:ascii="Arial" w:hAnsi="Arial" w:cs="Arial"/>
                <w:bCs/>
                <w:color w:val="000000"/>
                <w:sz w:val="18"/>
                <w:szCs w:val="16"/>
              </w:rPr>
              <w:t>trategic</w:t>
            </w:r>
            <w:r>
              <w:rPr>
                <w:rFonts w:ascii="Arial" w:hAnsi="Arial" w:cs="Arial"/>
                <w:bCs/>
                <w:color w:val="000000"/>
                <w:sz w:val="18"/>
                <w:szCs w:val="16"/>
              </w:rPr>
              <w:t>,</w:t>
            </w:r>
            <w:r w:rsidRPr="00FA5D9C">
              <w:rPr>
                <w:rFonts w:ascii="Arial" w:hAnsi="Arial" w:cs="Arial"/>
                <w:bCs/>
                <w:color w:val="000000"/>
                <w:sz w:val="18"/>
                <w:szCs w:val="16"/>
              </w:rPr>
              <w:t xml:space="preserve"> coherent</w:t>
            </w:r>
            <w:r>
              <w:rPr>
                <w:rFonts w:ascii="Arial" w:hAnsi="Arial" w:cs="Arial"/>
                <w:bCs/>
                <w:color w:val="000000"/>
                <w:sz w:val="18"/>
                <w:szCs w:val="16"/>
              </w:rPr>
              <w:t xml:space="preserve"> and purposeful</w:t>
            </w:r>
            <w:r w:rsidRPr="00FA5D9C">
              <w:rPr>
                <w:rFonts w:ascii="Arial" w:hAnsi="Arial" w:cs="Arial"/>
                <w:bCs/>
                <w:color w:val="000000"/>
                <w:sz w:val="18"/>
                <w:szCs w:val="16"/>
              </w:rPr>
              <w:t xml:space="preserve"> </w:t>
            </w:r>
            <w:r>
              <w:rPr>
                <w:rFonts w:ascii="Arial" w:hAnsi="Arial" w:cs="Arial"/>
                <w:bCs/>
                <w:color w:val="000000"/>
                <w:sz w:val="18"/>
                <w:szCs w:val="16"/>
              </w:rPr>
              <w:t xml:space="preserve">in their </w:t>
            </w:r>
            <w:r w:rsidRPr="00FA5D9C">
              <w:rPr>
                <w:rFonts w:ascii="Arial" w:hAnsi="Arial" w:cs="Arial"/>
                <w:bCs/>
                <w:color w:val="000000"/>
                <w:sz w:val="18"/>
                <w:szCs w:val="16"/>
              </w:rPr>
              <w:t xml:space="preserve">focus </w:t>
            </w:r>
            <w:r>
              <w:rPr>
                <w:rFonts w:ascii="Arial" w:hAnsi="Arial" w:cs="Arial"/>
                <w:bCs/>
                <w:color w:val="000000"/>
                <w:sz w:val="18"/>
                <w:szCs w:val="16"/>
              </w:rPr>
              <w:t>on</w:t>
            </w:r>
            <w:r w:rsidRPr="00FA5D9C">
              <w:rPr>
                <w:rFonts w:ascii="Arial" w:hAnsi="Arial" w:cs="Arial"/>
                <w:bCs/>
                <w:color w:val="000000"/>
                <w:sz w:val="18"/>
                <w:szCs w:val="16"/>
              </w:rPr>
              <w:t xml:space="preserve"> professional learning community work – cycle of improvement (clarify learning outcomes, identify high-yield teaching strategies, stronger linkage of assessment to curriculum, intervention strategies, addressing emerging PD needs)</w:t>
            </w:r>
          </w:p>
          <w:p w14:paraId="695871AC" w14:textId="77777777" w:rsidR="00C62625" w:rsidRPr="00986530" w:rsidRDefault="00C62625" w:rsidP="00C62625">
            <w:pPr>
              <w:pStyle w:val="ListParagraph"/>
              <w:numPr>
                <w:ilvl w:val="0"/>
                <w:numId w:val="46"/>
              </w:numPr>
              <w:rPr>
                <w:rFonts w:ascii="Arial" w:hAnsi="Arial" w:cs="Arial"/>
                <w:bCs/>
                <w:color w:val="000000"/>
                <w:sz w:val="18"/>
                <w:szCs w:val="18"/>
              </w:rPr>
            </w:pPr>
            <w:r w:rsidRPr="00986530">
              <w:rPr>
                <w:rFonts w:ascii="Arial" w:hAnsi="Arial" w:cs="Arial"/>
                <w:bCs/>
                <w:color w:val="000000"/>
                <w:sz w:val="18"/>
                <w:szCs w:val="18"/>
              </w:rPr>
              <w:t>School administrators will work with teachers in the analysis and understanding of test results.</w:t>
            </w:r>
          </w:p>
          <w:p w14:paraId="010DD1AB" w14:textId="77777777" w:rsidR="00C62625" w:rsidRPr="00723887" w:rsidRDefault="00C62625" w:rsidP="00C62625">
            <w:pPr>
              <w:numPr>
                <w:ilvl w:val="0"/>
                <w:numId w:val="46"/>
              </w:numPr>
              <w:rPr>
                <w:rFonts w:ascii="Arial" w:hAnsi="Arial" w:cs="Arial"/>
                <w:bCs/>
                <w:color w:val="000000"/>
                <w:sz w:val="18"/>
                <w:szCs w:val="18"/>
              </w:rPr>
            </w:pPr>
            <w:r w:rsidRPr="00723887">
              <w:rPr>
                <w:rFonts w:ascii="Arial" w:hAnsi="Arial" w:cs="Arial"/>
                <w:bCs/>
                <w:color w:val="000000"/>
                <w:sz w:val="18"/>
                <w:szCs w:val="18"/>
              </w:rPr>
              <w:t xml:space="preserve">Enhanced administrative supervision of teaching and learning – partnership with University of </w:t>
            </w:r>
            <w:proofErr w:type="spellStart"/>
            <w:r w:rsidRPr="00723887">
              <w:rPr>
                <w:rFonts w:ascii="Arial" w:hAnsi="Arial" w:cs="Arial"/>
                <w:bCs/>
                <w:color w:val="000000"/>
                <w:sz w:val="18"/>
                <w:szCs w:val="18"/>
              </w:rPr>
              <w:t>Lethbridge</w:t>
            </w:r>
            <w:proofErr w:type="spellEnd"/>
            <w:r w:rsidRPr="00723887">
              <w:rPr>
                <w:rFonts w:ascii="Arial" w:hAnsi="Arial" w:cs="Arial"/>
                <w:bCs/>
                <w:color w:val="000000"/>
                <w:sz w:val="18"/>
                <w:szCs w:val="18"/>
              </w:rPr>
              <w:t xml:space="preserve"> to build leadership capacity for ALL school based administrators (Townsend &amp; Adams).</w:t>
            </w:r>
          </w:p>
          <w:p w14:paraId="0A313C1B" w14:textId="77777777" w:rsidR="00C62625" w:rsidRPr="00723887" w:rsidRDefault="00C62625" w:rsidP="00C62625">
            <w:pPr>
              <w:numPr>
                <w:ilvl w:val="0"/>
                <w:numId w:val="46"/>
              </w:numPr>
              <w:rPr>
                <w:rFonts w:ascii="Arial" w:hAnsi="Arial" w:cs="Arial"/>
                <w:bCs/>
                <w:color w:val="000000"/>
                <w:sz w:val="18"/>
                <w:szCs w:val="18"/>
              </w:rPr>
            </w:pPr>
            <w:r w:rsidRPr="00723887">
              <w:rPr>
                <w:rFonts w:ascii="Arial" w:hAnsi="Arial" w:cs="Arial"/>
                <w:bCs/>
                <w:color w:val="000000"/>
                <w:sz w:val="18"/>
                <w:szCs w:val="18"/>
              </w:rPr>
              <w:t>Administrators will report achievement results and improvement plans to the Board and public annually. All school results, regardless of grade level, are shared with all school principals.</w:t>
            </w:r>
          </w:p>
          <w:p w14:paraId="1DDB8704" w14:textId="77777777" w:rsidR="00C62625" w:rsidRDefault="00C62625" w:rsidP="00C62625">
            <w:pPr>
              <w:pStyle w:val="ListParagraph"/>
              <w:numPr>
                <w:ilvl w:val="0"/>
                <w:numId w:val="46"/>
              </w:numPr>
              <w:rPr>
                <w:rFonts w:ascii="Arial" w:hAnsi="Arial" w:cs="Arial"/>
                <w:bCs/>
                <w:sz w:val="18"/>
                <w:szCs w:val="18"/>
              </w:rPr>
            </w:pPr>
            <w:r w:rsidRPr="00723887">
              <w:rPr>
                <w:rFonts w:ascii="Arial" w:hAnsi="Arial" w:cs="Arial"/>
                <w:bCs/>
                <w:sz w:val="18"/>
                <w:szCs w:val="18"/>
              </w:rPr>
              <w:t xml:space="preserve">Learning opportunities will be provided through regular education programming, Action on Inclusion, Transformation Agenda, special needs programming and the </w:t>
            </w:r>
            <w:proofErr w:type="spellStart"/>
            <w:r w:rsidRPr="00723887">
              <w:rPr>
                <w:rFonts w:ascii="Arial" w:hAnsi="Arial" w:cs="Arial"/>
                <w:bCs/>
                <w:sz w:val="18"/>
                <w:szCs w:val="18"/>
              </w:rPr>
              <w:t>Westwind</w:t>
            </w:r>
            <w:proofErr w:type="spellEnd"/>
            <w:r w:rsidRPr="00723887">
              <w:rPr>
                <w:rFonts w:ascii="Arial" w:hAnsi="Arial" w:cs="Arial"/>
                <w:bCs/>
                <w:sz w:val="18"/>
                <w:szCs w:val="18"/>
              </w:rPr>
              <w:t xml:space="preserve"> Alternate School.</w:t>
            </w:r>
          </w:p>
          <w:p w14:paraId="09D77411" w14:textId="77777777" w:rsidR="00C25A9F" w:rsidRPr="00C62625" w:rsidRDefault="00C62625" w:rsidP="00C62625">
            <w:pPr>
              <w:pStyle w:val="ListParagraph"/>
              <w:numPr>
                <w:ilvl w:val="0"/>
                <w:numId w:val="46"/>
              </w:numPr>
              <w:rPr>
                <w:rFonts w:ascii="Arial" w:hAnsi="Arial" w:cs="Arial"/>
                <w:bCs/>
                <w:sz w:val="18"/>
                <w:szCs w:val="18"/>
              </w:rPr>
            </w:pPr>
            <w:r w:rsidRPr="00C62625">
              <w:rPr>
                <w:rFonts w:ascii="Arial" w:hAnsi="Arial" w:cs="Arial"/>
                <w:sz w:val="18"/>
                <w:szCs w:val="18"/>
              </w:rPr>
              <w:t>Facilitate teacher participation in the marking of Diploma Exams and Field Testing</w:t>
            </w:r>
          </w:p>
          <w:p w14:paraId="298C7693" w14:textId="77777777" w:rsidR="00C25A9F" w:rsidRPr="005B5260" w:rsidRDefault="00C25A9F" w:rsidP="00C25A9F">
            <w:pPr>
              <w:pStyle w:val="Notes-BulletLeftAlign"/>
              <w:tabs>
                <w:tab w:val="clear" w:pos="360"/>
              </w:tabs>
              <w:spacing w:before="0"/>
              <w:ind w:right="0"/>
              <w:jc w:val="both"/>
              <w:rPr>
                <w:rFonts w:cs="Arial"/>
                <w:color w:val="FFFFFF"/>
                <w:sz w:val="16"/>
                <w:szCs w:val="16"/>
              </w:rPr>
            </w:pPr>
          </w:p>
        </w:tc>
      </w:tr>
    </w:tbl>
    <w:p w14:paraId="7BAD8762" w14:textId="77777777" w:rsidR="00C25A9F" w:rsidRDefault="00C25A9F" w:rsidP="00C25A9F">
      <w:pPr>
        <w:autoSpaceDE w:val="0"/>
        <w:autoSpaceDN w:val="0"/>
        <w:adjustRightInd w:val="0"/>
        <w:spacing w:before="60"/>
        <w:rPr>
          <w:rFonts w:ascii="Arial" w:hAnsi="Arial" w:cs="Arial"/>
          <w:sz w:val="14"/>
          <w:szCs w:val="14"/>
        </w:rPr>
      </w:pPr>
      <w:r w:rsidRPr="005B5260">
        <w:rPr>
          <w:rFonts w:ascii="Arial" w:hAnsi="Arial" w:cs="Arial"/>
          <w:sz w:val="14"/>
          <w:szCs w:val="14"/>
        </w:rPr>
        <w:t>Notes:</w:t>
      </w:r>
    </w:p>
    <w:p w14:paraId="4B2FC10F" w14:textId="77777777" w:rsidR="00975A60" w:rsidRDefault="00975A60" w:rsidP="00975A60">
      <w:pPr>
        <w:numPr>
          <w:ilvl w:val="0"/>
          <w:numId w:val="23"/>
        </w:numPr>
        <w:autoSpaceDE w:val="0"/>
        <w:autoSpaceDN w:val="0"/>
        <w:adjustRightInd w:val="0"/>
        <w:ind w:left="180" w:hanging="180"/>
        <w:rPr>
          <w:rFonts w:ascii="Arial" w:hAnsi="Arial" w:cs="Arial"/>
          <w:sz w:val="14"/>
          <w:szCs w:val="14"/>
        </w:rPr>
      </w:pPr>
      <w:r w:rsidRPr="00975A60">
        <w:rPr>
          <w:rFonts w:ascii="Arial" w:hAnsi="Arial" w:cs="Arial"/>
          <w:sz w:val="14"/>
          <w:szCs w:val="14"/>
        </w:rPr>
        <w:t xml:space="preserve">Aggregated PAT results are based upon a weighted average of percent meeting standards (Acceptable, Excellence). The weights are the number of students enrolled in each course. Courses included: English Language Arts (Grades 6, 9, 9 KAE), </w:t>
      </w:r>
      <w:proofErr w:type="spellStart"/>
      <w:r w:rsidRPr="00975A60">
        <w:rPr>
          <w:rFonts w:ascii="Arial" w:hAnsi="Arial" w:cs="Arial"/>
          <w:sz w:val="14"/>
          <w:szCs w:val="14"/>
        </w:rPr>
        <w:t>Français</w:t>
      </w:r>
      <w:proofErr w:type="spellEnd"/>
      <w:r w:rsidRPr="00975A60">
        <w:rPr>
          <w:rFonts w:ascii="Arial" w:hAnsi="Arial" w:cs="Arial"/>
          <w:sz w:val="14"/>
          <w:szCs w:val="14"/>
        </w:rPr>
        <w:t xml:space="preserve"> (Grades 6, 9), French Language Arts (Grades 6, 9), Mathematics 9 KAE, Science (Grades 6, 9, 9 KAE), Social Studies (Grades 6, 9, 9 KAE). Grade 3 results were not included due to the introduction of the Student Learning Assessment Pilot.</w:t>
      </w:r>
    </w:p>
    <w:p w14:paraId="020E47D3" w14:textId="77777777" w:rsidR="00C25A9F" w:rsidRDefault="00C25A9F" w:rsidP="00975A60">
      <w:pPr>
        <w:numPr>
          <w:ilvl w:val="0"/>
          <w:numId w:val="23"/>
        </w:numPr>
        <w:autoSpaceDE w:val="0"/>
        <w:autoSpaceDN w:val="0"/>
        <w:adjustRightInd w:val="0"/>
        <w:ind w:left="180" w:hanging="180"/>
        <w:rPr>
          <w:rFonts w:ascii="Arial" w:hAnsi="Arial" w:cs="Arial"/>
          <w:sz w:val="14"/>
          <w:szCs w:val="14"/>
        </w:rPr>
      </w:pPr>
      <w:r w:rsidRPr="005A77EB">
        <w:rPr>
          <w:rFonts w:ascii="Arial" w:hAnsi="Arial" w:cs="Arial"/>
          <w:sz w:val="14"/>
          <w:szCs w:val="14"/>
        </w:rPr>
        <w:t xml:space="preserve">Data values have been suppressed where the number of students </w:t>
      </w:r>
      <w:r w:rsidR="007F4106">
        <w:rPr>
          <w:rFonts w:ascii="Arial" w:hAnsi="Arial" w:cs="Arial"/>
          <w:sz w:val="14"/>
          <w:szCs w:val="14"/>
        </w:rPr>
        <w:t>or respondents</w:t>
      </w:r>
      <w:r w:rsidR="007F4106" w:rsidRPr="005A77EB">
        <w:rPr>
          <w:rFonts w:ascii="Arial" w:hAnsi="Arial" w:cs="Arial"/>
          <w:sz w:val="14"/>
          <w:szCs w:val="14"/>
        </w:rPr>
        <w:t xml:space="preserve"> </w:t>
      </w:r>
      <w:r w:rsidRPr="005A77EB">
        <w:rPr>
          <w:rFonts w:ascii="Arial" w:hAnsi="Arial" w:cs="Arial"/>
          <w:sz w:val="14"/>
          <w:szCs w:val="14"/>
        </w:rPr>
        <w:t>is less than 6. Suppression is marked with an asterisk (*).</w:t>
      </w:r>
    </w:p>
    <w:p w14:paraId="78E6284A" w14:textId="6297A7D0" w:rsidR="00716DFB" w:rsidRDefault="00716DFB" w:rsidP="00CD0470">
      <w:pPr>
        <w:numPr>
          <w:ilvl w:val="0"/>
          <w:numId w:val="23"/>
        </w:numPr>
        <w:autoSpaceDE w:val="0"/>
        <w:autoSpaceDN w:val="0"/>
        <w:adjustRightInd w:val="0"/>
        <w:ind w:left="180" w:hanging="180"/>
        <w:rPr>
          <w:rFonts w:ascii="Arial" w:hAnsi="Arial" w:cs="Arial"/>
          <w:sz w:val="14"/>
          <w:szCs w:val="14"/>
        </w:rPr>
      </w:pPr>
      <w:r>
        <w:rPr>
          <w:rFonts w:ascii="Arial" w:hAnsi="Arial" w:cs="Arial"/>
          <w:sz w:val="14"/>
          <w:szCs w:val="14"/>
        </w:rPr>
        <w:t>Please note that participation in Grade 9 Provincial Achievement Tests was substantially impacted by the flooding in June 2013.  Caution should be used when interpreting trends over time for the province and those school au</w:t>
      </w:r>
      <w:r w:rsidR="00CD0470">
        <w:rPr>
          <w:rFonts w:ascii="Arial" w:hAnsi="Arial" w:cs="Arial"/>
          <w:sz w:val="14"/>
          <w:szCs w:val="14"/>
        </w:rPr>
        <w:t>thorities affected by the floods.</w:t>
      </w:r>
    </w:p>
    <w:p w14:paraId="4F0A8B87" w14:textId="77777777" w:rsidR="00CD0470" w:rsidRDefault="00CD0470" w:rsidP="00CD0470">
      <w:pPr>
        <w:autoSpaceDE w:val="0"/>
        <w:autoSpaceDN w:val="0"/>
        <w:adjustRightInd w:val="0"/>
        <w:rPr>
          <w:rFonts w:ascii="Arial" w:hAnsi="Arial" w:cs="Arial"/>
          <w:sz w:val="14"/>
          <w:szCs w:val="14"/>
        </w:rPr>
      </w:pPr>
    </w:p>
    <w:p w14:paraId="05B7B173" w14:textId="77777777" w:rsidR="00052873" w:rsidRDefault="00052873" w:rsidP="00CD0470">
      <w:pPr>
        <w:autoSpaceDE w:val="0"/>
        <w:autoSpaceDN w:val="0"/>
        <w:adjustRightInd w:val="0"/>
        <w:rPr>
          <w:rFonts w:ascii="Arial" w:hAnsi="Arial" w:cs="Arial"/>
          <w:sz w:val="14"/>
          <w:szCs w:val="14"/>
        </w:rPr>
      </w:pPr>
    </w:p>
    <w:p w14:paraId="3140E3E5" w14:textId="77777777" w:rsidR="00AD0F7D" w:rsidRDefault="00AD0F7D" w:rsidP="00CD0470">
      <w:pPr>
        <w:autoSpaceDE w:val="0"/>
        <w:autoSpaceDN w:val="0"/>
        <w:adjustRightInd w:val="0"/>
        <w:rPr>
          <w:rFonts w:ascii="Arial" w:hAnsi="Arial" w:cs="Arial"/>
          <w:sz w:val="14"/>
          <w:szCs w:val="14"/>
        </w:rPr>
      </w:pPr>
    </w:p>
    <w:p w14:paraId="5FE375DE" w14:textId="77777777" w:rsidR="00AD0F7D" w:rsidRDefault="00AD0F7D" w:rsidP="00AD0F7D">
      <w:pPr>
        <w:autoSpaceDE w:val="0"/>
        <w:autoSpaceDN w:val="0"/>
        <w:adjustRightInd w:val="0"/>
        <w:rPr>
          <w:rFonts w:ascii="Arial" w:hAnsi="Arial" w:cs="Arial"/>
          <w:sz w:val="14"/>
          <w:szCs w:val="14"/>
        </w:rPr>
      </w:pPr>
      <w:r w:rsidRPr="00EB0C95">
        <w:rPr>
          <w:rFonts w:ascii="Arial" w:hAnsi="Arial" w:cs="Arial"/>
          <w:b/>
          <w:color w:val="000000"/>
          <w:sz w:val="18"/>
          <w:szCs w:val="18"/>
        </w:rPr>
        <w:lastRenderedPageBreak/>
        <w:t xml:space="preserve">Provincial Achievement Test </w:t>
      </w:r>
      <w:r>
        <w:rPr>
          <w:rFonts w:ascii="Arial" w:hAnsi="Arial" w:cs="Arial"/>
          <w:b/>
          <w:color w:val="000000"/>
          <w:sz w:val="18"/>
          <w:szCs w:val="18"/>
        </w:rPr>
        <w:t xml:space="preserve">Results – </w:t>
      </w:r>
      <w:r w:rsidRPr="00EB0C95">
        <w:rPr>
          <w:rFonts w:ascii="Arial" w:hAnsi="Arial" w:cs="Arial"/>
          <w:b/>
          <w:bCs/>
          <w:color w:val="000000"/>
          <w:sz w:val="18"/>
          <w:szCs w:val="18"/>
        </w:rPr>
        <w:t>Measure Details</w:t>
      </w:r>
    </w:p>
    <w:p w14:paraId="342DB3F2" w14:textId="77777777" w:rsidR="00AD0F7D" w:rsidRDefault="00AD0F7D" w:rsidP="00AD0F7D">
      <w:pPr>
        <w:autoSpaceDE w:val="0"/>
        <w:autoSpaceDN w:val="0"/>
        <w:adjustRightInd w:val="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451"/>
        <w:gridCol w:w="953"/>
        <w:gridCol w:w="522"/>
        <w:gridCol w:w="521"/>
        <w:gridCol w:w="521"/>
        <w:gridCol w:w="521"/>
        <w:gridCol w:w="521"/>
        <w:gridCol w:w="521"/>
        <w:gridCol w:w="521"/>
        <w:gridCol w:w="521"/>
        <w:gridCol w:w="521"/>
        <w:gridCol w:w="521"/>
        <w:gridCol w:w="420"/>
        <w:gridCol w:w="400"/>
      </w:tblGrid>
      <w:tr w:rsidR="00AD0F7D" w14:paraId="04BFFB2C" w14:textId="77777777" w:rsidTr="00AD0F7D">
        <w:tc>
          <w:tcPr>
            <w:tcW w:w="0" w:type="auto"/>
            <w:gridSpan w:val="14"/>
            <w:vAlign w:val="center"/>
          </w:tcPr>
          <w:p w14:paraId="585D0CC6" w14:textId="77777777" w:rsidR="00AD0F7D" w:rsidRDefault="00AD0F7D" w:rsidP="00AD0F7D">
            <w:pPr>
              <w:spacing w:before="20" w:after="20"/>
            </w:pPr>
            <w:r>
              <w:rPr>
                <w:rFonts w:ascii="Arial" w:hAnsi="Arial" w:cs="Arial"/>
                <w:bCs/>
                <w:color w:val="000000"/>
                <w:sz w:val="16"/>
                <w:szCs w:val="16"/>
              </w:rPr>
              <w:t xml:space="preserve">PAT </w:t>
            </w:r>
            <w:proofErr w:type="gramStart"/>
            <w:r>
              <w:rPr>
                <w:rFonts w:ascii="Arial" w:hAnsi="Arial" w:cs="Arial"/>
                <w:bCs/>
                <w:color w:val="000000"/>
                <w:sz w:val="16"/>
                <w:szCs w:val="16"/>
              </w:rPr>
              <w:t>Course by Course</w:t>
            </w:r>
            <w:proofErr w:type="gramEnd"/>
            <w:r>
              <w:rPr>
                <w:rFonts w:ascii="Arial" w:hAnsi="Arial" w:cs="Arial"/>
                <w:bCs/>
                <w:color w:val="000000"/>
                <w:sz w:val="16"/>
                <w:szCs w:val="16"/>
              </w:rPr>
              <w:t xml:space="preserve"> Results by Number Enrolled.</w:t>
            </w:r>
          </w:p>
        </w:tc>
      </w:tr>
      <w:tr w:rsidR="00AD0F7D" w14:paraId="0EEF159F" w14:textId="77777777" w:rsidTr="00AD0F7D">
        <w:tc>
          <w:tcPr>
            <w:tcW w:w="0" w:type="auto"/>
            <w:gridSpan w:val="2"/>
            <w:vMerge w:val="restart"/>
            <w:vAlign w:val="center"/>
          </w:tcPr>
          <w:p w14:paraId="54138865" w14:textId="77777777" w:rsidR="00AD0F7D" w:rsidRDefault="00AD0F7D" w:rsidP="00AD0F7D">
            <w:pPr>
              <w:spacing w:before="20" w:after="20"/>
              <w:jc w:val="center"/>
              <w:rPr>
                <w:rFonts w:ascii="Arial" w:hAnsi="Arial" w:cs="Arial"/>
                <w:sz w:val="16"/>
                <w:szCs w:val="16"/>
              </w:rPr>
            </w:pPr>
          </w:p>
        </w:tc>
        <w:tc>
          <w:tcPr>
            <w:tcW w:w="0" w:type="auto"/>
            <w:gridSpan w:val="10"/>
            <w:vAlign w:val="center"/>
          </w:tcPr>
          <w:p w14:paraId="0C647A7D" w14:textId="77777777" w:rsidR="00AD0F7D" w:rsidRDefault="00AD0F7D" w:rsidP="00AD0F7D">
            <w:pPr>
              <w:spacing w:before="20" w:after="20"/>
              <w:jc w:val="center"/>
            </w:pPr>
            <w:r>
              <w:rPr>
                <w:rFonts w:ascii="Arial" w:hAnsi="Arial" w:cs="Arial"/>
                <w:b/>
                <w:bCs/>
                <w:color w:val="000000"/>
                <w:sz w:val="16"/>
                <w:szCs w:val="16"/>
              </w:rPr>
              <w:t xml:space="preserve">Results (in percentages) </w:t>
            </w:r>
          </w:p>
        </w:tc>
        <w:tc>
          <w:tcPr>
            <w:tcW w:w="0" w:type="auto"/>
            <w:gridSpan w:val="2"/>
            <w:vAlign w:val="center"/>
          </w:tcPr>
          <w:p w14:paraId="05BBC131" w14:textId="77777777" w:rsidR="00AD0F7D" w:rsidRDefault="00AD0F7D" w:rsidP="00AD0F7D">
            <w:pPr>
              <w:spacing w:before="20" w:after="20"/>
              <w:jc w:val="center"/>
            </w:pPr>
            <w:r>
              <w:rPr>
                <w:rFonts w:ascii="Arial" w:hAnsi="Arial" w:cs="Arial"/>
                <w:b/>
                <w:bCs/>
                <w:color w:val="000000"/>
                <w:sz w:val="16"/>
                <w:szCs w:val="16"/>
              </w:rPr>
              <w:t xml:space="preserve"> Target</w:t>
            </w:r>
          </w:p>
        </w:tc>
      </w:tr>
      <w:tr w:rsidR="00AD0F7D" w14:paraId="7208E74E" w14:textId="77777777" w:rsidTr="00AD0F7D">
        <w:tc>
          <w:tcPr>
            <w:tcW w:w="0" w:type="auto"/>
            <w:gridSpan w:val="2"/>
            <w:vMerge/>
            <w:vAlign w:val="center"/>
          </w:tcPr>
          <w:p w14:paraId="051D3DAC" w14:textId="77777777" w:rsidR="00AD0F7D" w:rsidRDefault="00AD0F7D" w:rsidP="00AD0F7D">
            <w:pPr>
              <w:spacing w:before="20" w:after="20"/>
              <w:rPr>
                <w:rFonts w:ascii="Arial" w:hAnsi="Arial" w:cs="Arial"/>
                <w:sz w:val="16"/>
                <w:szCs w:val="16"/>
              </w:rPr>
            </w:pPr>
          </w:p>
        </w:tc>
        <w:tc>
          <w:tcPr>
            <w:tcW w:w="0" w:type="auto"/>
            <w:gridSpan w:val="2"/>
            <w:vAlign w:val="center"/>
          </w:tcPr>
          <w:p w14:paraId="4DD398D8" w14:textId="77777777" w:rsidR="00AD0F7D" w:rsidRDefault="00AD0F7D" w:rsidP="00AD0F7D">
            <w:pPr>
              <w:spacing w:before="20" w:after="20"/>
              <w:jc w:val="center"/>
            </w:pPr>
            <w:r>
              <w:rPr>
                <w:rFonts w:ascii="Arial" w:hAnsi="Arial" w:cs="Arial"/>
                <w:b/>
                <w:bCs/>
                <w:color w:val="000000"/>
                <w:sz w:val="16"/>
                <w:szCs w:val="16"/>
              </w:rPr>
              <w:t>2010</w:t>
            </w:r>
          </w:p>
        </w:tc>
        <w:tc>
          <w:tcPr>
            <w:tcW w:w="0" w:type="auto"/>
            <w:gridSpan w:val="2"/>
            <w:vAlign w:val="center"/>
          </w:tcPr>
          <w:p w14:paraId="499B7A7F" w14:textId="77777777" w:rsidR="00AD0F7D" w:rsidRDefault="00AD0F7D" w:rsidP="00AD0F7D">
            <w:pPr>
              <w:spacing w:before="20" w:after="20"/>
              <w:jc w:val="center"/>
            </w:pPr>
            <w:r>
              <w:rPr>
                <w:rFonts w:ascii="Arial" w:hAnsi="Arial" w:cs="Arial"/>
                <w:b/>
                <w:bCs/>
                <w:color w:val="000000"/>
                <w:sz w:val="16"/>
                <w:szCs w:val="16"/>
              </w:rPr>
              <w:t>2011</w:t>
            </w:r>
          </w:p>
        </w:tc>
        <w:tc>
          <w:tcPr>
            <w:tcW w:w="0" w:type="auto"/>
            <w:gridSpan w:val="2"/>
            <w:vAlign w:val="center"/>
          </w:tcPr>
          <w:p w14:paraId="6CB746C8" w14:textId="77777777" w:rsidR="00AD0F7D" w:rsidRDefault="00AD0F7D" w:rsidP="00AD0F7D">
            <w:pPr>
              <w:spacing w:before="20" w:after="20"/>
              <w:jc w:val="center"/>
            </w:pPr>
            <w:r>
              <w:rPr>
                <w:rFonts w:ascii="Arial" w:hAnsi="Arial" w:cs="Arial"/>
                <w:b/>
                <w:bCs/>
                <w:color w:val="000000"/>
                <w:sz w:val="16"/>
                <w:szCs w:val="16"/>
              </w:rPr>
              <w:t>2012</w:t>
            </w:r>
          </w:p>
        </w:tc>
        <w:tc>
          <w:tcPr>
            <w:tcW w:w="0" w:type="auto"/>
            <w:gridSpan w:val="2"/>
            <w:vAlign w:val="center"/>
          </w:tcPr>
          <w:p w14:paraId="4E234F08" w14:textId="77777777" w:rsidR="00AD0F7D" w:rsidRDefault="00AD0F7D" w:rsidP="00AD0F7D">
            <w:pPr>
              <w:spacing w:before="20" w:after="20"/>
              <w:jc w:val="center"/>
            </w:pPr>
            <w:r>
              <w:rPr>
                <w:rFonts w:ascii="Arial" w:hAnsi="Arial" w:cs="Arial"/>
                <w:b/>
                <w:bCs/>
                <w:color w:val="000000"/>
                <w:sz w:val="16"/>
                <w:szCs w:val="16"/>
              </w:rPr>
              <w:t>2013</w:t>
            </w:r>
          </w:p>
        </w:tc>
        <w:tc>
          <w:tcPr>
            <w:tcW w:w="0" w:type="auto"/>
            <w:gridSpan w:val="2"/>
            <w:vAlign w:val="center"/>
          </w:tcPr>
          <w:p w14:paraId="3B9BC0CB" w14:textId="77777777" w:rsidR="00AD0F7D" w:rsidRDefault="00AD0F7D" w:rsidP="00AD0F7D">
            <w:pPr>
              <w:spacing w:before="20" w:after="20"/>
              <w:jc w:val="center"/>
            </w:pPr>
            <w:r>
              <w:rPr>
                <w:rFonts w:ascii="Arial" w:hAnsi="Arial" w:cs="Arial"/>
                <w:b/>
                <w:bCs/>
                <w:color w:val="000000"/>
                <w:sz w:val="16"/>
                <w:szCs w:val="16"/>
              </w:rPr>
              <w:t>2014</w:t>
            </w:r>
          </w:p>
        </w:tc>
        <w:tc>
          <w:tcPr>
            <w:tcW w:w="0" w:type="auto"/>
            <w:gridSpan w:val="2"/>
            <w:vAlign w:val="center"/>
          </w:tcPr>
          <w:p w14:paraId="6140123F" w14:textId="77777777" w:rsidR="00AD0F7D" w:rsidRDefault="00AD0F7D" w:rsidP="00AD0F7D">
            <w:pPr>
              <w:spacing w:before="20" w:after="20"/>
              <w:jc w:val="center"/>
            </w:pPr>
            <w:r>
              <w:rPr>
                <w:rFonts w:ascii="Arial" w:hAnsi="Arial" w:cs="Arial"/>
                <w:b/>
                <w:bCs/>
                <w:color w:val="000000"/>
                <w:sz w:val="16"/>
                <w:szCs w:val="16"/>
              </w:rPr>
              <w:t>2014</w:t>
            </w:r>
          </w:p>
        </w:tc>
      </w:tr>
      <w:tr w:rsidR="00AD0F7D" w14:paraId="678F682F" w14:textId="77777777" w:rsidTr="00AD0F7D">
        <w:tc>
          <w:tcPr>
            <w:tcW w:w="0" w:type="auto"/>
            <w:gridSpan w:val="2"/>
            <w:vMerge/>
            <w:vAlign w:val="center"/>
          </w:tcPr>
          <w:p w14:paraId="5A9E952B" w14:textId="77777777" w:rsidR="00AD0F7D" w:rsidRDefault="00AD0F7D" w:rsidP="00AD0F7D">
            <w:pPr>
              <w:spacing w:before="20" w:after="20"/>
              <w:rPr>
                <w:rFonts w:ascii="Arial" w:hAnsi="Arial" w:cs="Arial"/>
                <w:sz w:val="16"/>
                <w:szCs w:val="16"/>
              </w:rPr>
            </w:pPr>
          </w:p>
        </w:tc>
        <w:tc>
          <w:tcPr>
            <w:tcW w:w="0" w:type="auto"/>
            <w:vAlign w:val="center"/>
          </w:tcPr>
          <w:p w14:paraId="10CD79F3" w14:textId="77777777" w:rsidR="00AD0F7D" w:rsidRDefault="00AD0F7D" w:rsidP="00AD0F7D">
            <w:pPr>
              <w:spacing w:before="20" w:after="20"/>
              <w:jc w:val="center"/>
            </w:pPr>
            <w:r>
              <w:rPr>
                <w:rFonts w:ascii="Arial" w:hAnsi="Arial" w:cs="Arial"/>
                <w:b/>
                <w:bCs/>
                <w:color w:val="000000"/>
                <w:sz w:val="16"/>
                <w:szCs w:val="16"/>
              </w:rPr>
              <w:t>A</w:t>
            </w:r>
          </w:p>
        </w:tc>
        <w:tc>
          <w:tcPr>
            <w:tcW w:w="0" w:type="auto"/>
            <w:vAlign w:val="center"/>
          </w:tcPr>
          <w:p w14:paraId="35CC2543" w14:textId="77777777" w:rsidR="00AD0F7D" w:rsidRDefault="00AD0F7D" w:rsidP="00AD0F7D">
            <w:pPr>
              <w:spacing w:before="20" w:after="20"/>
              <w:jc w:val="center"/>
            </w:pPr>
            <w:r>
              <w:rPr>
                <w:rFonts w:ascii="Arial" w:hAnsi="Arial" w:cs="Arial"/>
                <w:b/>
                <w:bCs/>
                <w:color w:val="000000"/>
                <w:sz w:val="16"/>
                <w:szCs w:val="16"/>
              </w:rPr>
              <w:t>E</w:t>
            </w:r>
          </w:p>
        </w:tc>
        <w:tc>
          <w:tcPr>
            <w:tcW w:w="0" w:type="auto"/>
            <w:vAlign w:val="center"/>
          </w:tcPr>
          <w:p w14:paraId="73BE47D7" w14:textId="77777777" w:rsidR="00AD0F7D" w:rsidRDefault="00AD0F7D" w:rsidP="00AD0F7D">
            <w:pPr>
              <w:spacing w:before="20" w:after="20"/>
              <w:jc w:val="center"/>
            </w:pPr>
            <w:r>
              <w:rPr>
                <w:rFonts w:ascii="Arial" w:hAnsi="Arial" w:cs="Arial"/>
                <w:b/>
                <w:bCs/>
                <w:color w:val="000000"/>
                <w:sz w:val="16"/>
                <w:szCs w:val="16"/>
              </w:rPr>
              <w:t>A</w:t>
            </w:r>
          </w:p>
        </w:tc>
        <w:tc>
          <w:tcPr>
            <w:tcW w:w="0" w:type="auto"/>
            <w:vAlign w:val="center"/>
          </w:tcPr>
          <w:p w14:paraId="65D6EE67" w14:textId="77777777" w:rsidR="00AD0F7D" w:rsidRDefault="00AD0F7D" w:rsidP="00AD0F7D">
            <w:pPr>
              <w:spacing w:before="20" w:after="20"/>
              <w:jc w:val="center"/>
            </w:pPr>
            <w:r>
              <w:rPr>
                <w:rFonts w:ascii="Arial" w:hAnsi="Arial" w:cs="Arial"/>
                <w:b/>
                <w:bCs/>
                <w:color w:val="000000"/>
                <w:sz w:val="16"/>
                <w:szCs w:val="16"/>
              </w:rPr>
              <w:t>E</w:t>
            </w:r>
          </w:p>
        </w:tc>
        <w:tc>
          <w:tcPr>
            <w:tcW w:w="0" w:type="auto"/>
            <w:vAlign w:val="center"/>
          </w:tcPr>
          <w:p w14:paraId="0184C375" w14:textId="77777777" w:rsidR="00AD0F7D" w:rsidRDefault="00AD0F7D" w:rsidP="00AD0F7D">
            <w:pPr>
              <w:spacing w:before="20" w:after="20"/>
              <w:jc w:val="center"/>
            </w:pPr>
            <w:r>
              <w:rPr>
                <w:rFonts w:ascii="Arial" w:hAnsi="Arial" w:cs="Arial"/>
                <w:b/>
                <w:bCs/>
                <w:color w:val="000000"/>
                <w:sz w:val="16"/>
                <w:szCs w:val="16"/>
              </w:rPr>
              <w:t>A</w:t>
            </w:r>
          </w:p>
        </w:tc>
        <w:tc>
          <w:tcPr>
            <w:tcW w:w="0" w:type="auto"/>
            <w:vAlign w:val="center"/>
          </w:tcPr>
          <w:p w14:paraId="5D4B1168" w14:textId="77777777" w:rsidR="00AD0F7D" w:rsidRDefault="00AD0F7D" w:rsidP="00AD0F7D">
            <w:pPr>
              <w:spacing w:before="20" w:after="20"/>
              <w:jc w:val="center"/>
            </w:pPr>
            <w:r>
              <w:rPr>
                <w:rFonts w:ascii="Arial" w:hAnsi="Arial" w:cs="Arial"/>
                <w:b/>
                <w:bCs/>
                <w:color w:val="000000"/>
                <w:sz w:val="16"/>
                <w:szCs w:val="16"/>
              </w:rPr>
              <w:t>E</w:t>
            </w:r>
          </w:p>
        </w:tc>
        <w:tc>
          <w:tcPr>
            <w:tcW w:w="0" w:type="auto"/>
            <w:vAlign w:val="center"/>
          </w:tcPr>
          <w:p w14:paraId="23E79B93" w14:textId="77777777" w:rsidR="00AD0F7D" w:rsidRDefault="00AD0F7D" w:rsidP="00AD0F7D">
            <w:pPr>
              <w:spacing w:before="20" w:after="20"/>
              <w:jc w:val="center"/>
            </w:pPr>
            <w:r>
              <w:rPr>
                <w:rFonts w:ascii="Arial" w:hAnsi="Arial" w:cs="Arial"/>
                <w:b/>
                <w:bCs/>
                <w:color w:val="000000"/>
                <w:sz w:val="16"/>
                <w:szCs w:val="16"/>
              </w:rPr>
              <w:t>A</w:t>
            </w:r>
          </w:p>
        </w:tc>
        <w:tc>
          <w:tcPr>
            <w:tcW w:w="0" w:type="auto"/>
            <w:vAlign w:val="center"/>
          </w:tcPr>
          <w:p w14:paraId="07481EB6" w14:textId="77777777" w:rsidR="00AD0F7D" w:rsidRDefault="00AD0F7D" w:rsidP="00AD0F7D">
            <w:pPr>
              <w:spacing w:before="20" w:after="20"/>
              <w:jc w:val="center"/>
            </w:pPr>
            <w:r>
              <w:rPr>
                <w:rFonts w:ascii="Arial" w:hAnsi="Arial" w:cs="Arial"/>
                <w:b/>
                <w:bCs/>
                <w:color w:val="000000"/>
                <w:sz w:val="16"/>
                <w:szCs w:val="16"/>
              </w:rPr>
              <w:t>E</w:t>
            </w:r>
          </w:p>
        </w:tc>
        <w:tc>
          <w:tcPr>
            <w:tcW w:w="0" w:type="auto"/>
            <w:vAlign w:val="center"/>
          </w:tcPr>
          <w:p w14:paraId="74CEEA74" w14:textId="77777777" w:rsidR="00AD0F7D" w:rsidRDefault="00AD0F7D" w:rsidP="00AD0F7D">
            <w:pPr>
              <w:spacing w:before="20" w:after="20"/>
              <w:jc w:val="center"/>
            </w:pPr>
            <w:r>
              <w:rPr>
                <w:rFonts w:ascii="Arial" w:hAnsi="Arial" w:cs="Arial"/>
                <w:b/>
                <w:bCs/>
                <w:color w:val="000000"/>
                <w:sz w:val="16"/>
                <w:szCs w:val="16"/>
              </w:rPr>
              <w:t>A</w:t>
            </w:r>
          </w:p>
        </w:tc>
        <w:tc>
          <w:tcPr>
            <w:tcW w:w="0" w:type="auto"/>
            <w:vAlign w:val="center"/>
          </w:tcPr>
          <w:p w14:paraId="41056923" w14:textId="77777777" w:rsidR="00AD0F7D" w:rsidRDefault="00AD0F7D" w:rsidP="00AD0F7D">
            <w:pPr>
              <w:spacing w:before="20" w:after="20"/>
              <w:jc w:val="center"/>
            </w:pPr>
            <w:r>
              <w:rPr>
                <w:rFonts w:ascii="Arial" w:hAnsi="Arial" w:cs="Arial"/>
                <w:b/>
                <w:bCs/>
                <w:color w:val="000000"/>
                <w:sz w:val="16"/>
                <w:szCs w:val="16"/>
              </w:rPr>
              <w:t>E</w:t>
            </w:r>
          </w:p>
        </w:tc>
        <w:tc>
          <w:tcPr>
            <w:tcW w:w="0" w:type="auto"/>
            <w:vAlign w:val="center"/>
          </w:tcPr>
          <w:p w14:paraId="079F4D71" w14:textId="77777777" w:rsidR="00AD0F7D" w:rsidRDefault="00AD0F7D" w:rsidP="00AD0F7D">
            <w:pPr>
              <w:spacing w:before="20" w:after="20"/>
              <w:jc w:val="center"/>
            </w:pPr>
            <w:r>
              <w:rPr>
                <w:rFonts w:ascii="Arial" w:hAnsi="Arial" w:cs="Arial"/>
                <w:b/>
                <w:bCs/>
                <w:color w:val="000000"/>
                <w:sz w:val="16"/>
                <w:szCs w:val="16"/>
              </w:rPr>
              <w:t>A</w:t>
            </w:r>
          </w:p>
        </w:tc>
        <w:tc>
          <w:tcPr>
            <w:tcW w:w="0" w:type="auto"/>
            <w:vAlign w:val="center"/>
          </w:tcPr>
          <w:p w14:paraId="056AA6D8" w14:textId="77777777" w:rsidR="00AD0F7D" w:rsidRDefault="00AD0F7D" w:rsidP="00AD0F7D">
            <w:pPr>
              <w:spacing w:before="20" w:after="20"/>
              <w:jc w:val="center"/>
            </w:pPr>
            <w:r>
              <w:rPr>
                <w:rFonts w:ascii="Arial" w:hAnsi="Arial" w:cs="Arial"/>
                <w:b/>
                <w:bCs/>
                <w:color w:val="000000"/>
                <w:sz w:val="16"/>
                <w:szCs w:val="16"/>
              </w:rPr>
              <w:t>E</w:t>
            </w:r>
          </w:p>
        </w:tc>
      </w:tr>
      <w:tr w:rsidR="00AD0F7D" w14:paraId="313637A4" w14:textId="77777777" w:rsidTr="00AD0F7D">
        <w:tc>
          <w:tcPr>
            <w:tcW w:w="0" w:type="auto"/>
            <w:vMerge w:val="restart"/>
            <w:vAlign w:val="center"/>
          </w:tcPr>
          <w:p w14:paraId="20920ED4" w14:textId="77777777" w:rsidR="00AD0F7D" w:rsidRDefault="00AD0F7D" w:rsidP="00AD0F7D">
            <w:pPr>
              <w:spacing w:before="20" w:after="20"/>
            </w:pPr>
            <w:r>
              <w:rPr>
                <w:rFonts w:ascii="Arial" w:hAnsi="Arial" w:cs="Arial"/>
                <w:bCs/>
                <w:color w:val="000000"/>
                <w:sz w:val="16"/>
                <w:szCs w:val="16"/>
              </w:rPr>
              <w:t>English Language Arts 9</w:t>
            </w:r>
          </w:p>
        </w:tc>
        <w:tc>
          <w:tcPr>
            <w:tcW w:w="0" w:type="auto"/>
            <w:vAlign w:val="center"/>
          </w:tcPr>
          <w:p w14:paraId="1E4F8E45" w14:textId="77777777" w:rsidR="00AD0F7D" w:rsidRDefault="00AD0F7D" w:rsidP="00AD0F7D">
            <w:pPr>
              <w:spacing w:before="20" w:after="20"/>
              <w:jc w:val="center"/>
            </w:pPr>
            <w:r>
              <w:rPr>
                <w:rFonts w:ascii="Arial" w:hAnsi="Arial" w:cs="Arial"/>
                <w:bCs/>
                <w:color w:val="000000"/>
                <w:sz w:val="16"/>
                <w:szCs w:val="16"/>
              </w:rPr>
              <w:t>School</w:t>
            </w:r>
          </w:p>
        </w:tc>
        <w:tc>
          <w:tcPr>
            <w:tcW w:w="0" w:type="auto"/>
            <w:vAlign w:val="center"/>
          </w:tcPr>
          <w:p w14:paraId="6D11A9D5" w14:textId="77777777" w:rsidR="00AD0F7D" w:rsidRDefault="00AD0F7D" w:rsidP="00AD0F7D">
            <w:pPr>
              <w:spacing w:before="20" w:after="20"/>
              <w:jc w:val="center"/>
            </w:pPr>
            <w:r>
              <w:rPr>
                <w:rFonts w:ascii="Arial" w:hAnsi="Arial" w:cs="Arial"/>
                <w:bCs/>
                <w:color w:val="000000"/>
                <w:sz w:val="16"/>
                <w:szCs w:val="16"/>
              </w:rPr>
              <w:t>91.4</w:t>
            </w:r>
          </w:p>
        </w:tc>
        <w:tc>
          <w:tcPr>
            <w:tcW w:w="0" w:type="auto"/>
            <w:vAlign w:val="center"/>
          </w:tcPr>
          <w:p w14:paraId="59AD3621" w14:textId="77777777" w:rsidR="00AD0F7D" w:rsidRDefault="00AD0F7D" w:rsidP="00AD0F7D">
            <w:pPr>
              <w:spacing w:before="20" w:after="20"/>
              <w:jc w:val="center"/>
            </w:pPr>
            <w:r>
              <w:rPr>
                <w:rFonts w:ascii="Arial" w:hAnsi="Arial" w:cs="Arial"/>
                <w:bCs/>
                <w:color w:val="000000"/>
                <w:sz w:val="16"/>
                <w:szCs w:val="16"/>
              </w:rPr>
              <w:t>15.7</w:t>
            </w:r>
          </w:p>
        </w:tc>
        <w:tc>
          <w:tcPr>
            <w:tcW w:w="0" w:type="auto"/>
            <w:vAlign w:val="center"/>
          </w:tcPr>
          <w:p w14:paraId="6502839A" w14:textId="77777777" w:rsidR="00AD0F7D" w:rsidRDefault="00AD0F7D" w:rsidP="00AD0F7D">
            <w:pPr>
              <w:spacing w:before="20" w:after="20"/>
              <w:jc w:val="center"/>
            </w:pPr>
            <w:r>
              <w:rPr>
                <w:rFonts w:ascii="Arial" w:hAnsi="Arial" w:cs="Arial"/>
                <w:bCs/>
                <w:color w:val="000000"/>
                <w:sz w:val="16"/>
                <w:szCs w:val="16"/>
              </w:rPr>
              <w:t>90.9</w:t>
            </w:r>
          </w:p>
        </w:tc>
        <w:tc>
          <w:tcPr>
            <w:tcW w:w="0" w:type="auto"/>
            <w:vAlign w:val="center"/>
          </w:tcPr>
          <w:p w14:paraId="2C7F8F33" w14:textId="77777777" w:rsidR="00AD0F7D" w:rsidRDefault="00AD0F7D" w:rsidP="00AD0F7D">
            <w:pPr>
              <w:spacing w:before="20" w:after="20"/>
              <w:jc w:val="center"/>
            </w:pPr>
            <w:r>
              <w:rPr>
                <w:rFonts w:ascii="Arial" w:hAnsi="Arial" w:cs="Arial"/>
                <w:bCs/>
                <w:color w:val="000000"/>
                <w:sz w:val="16"/>
                <w:szCs w:val="16"/>
              </w:rPr>
              <w:t>14.3</w:t>
            </w:r>
          </w:p>
        </w:tc>
        <w:tc>
          <w:tcPr>
            <w:tcW w:w="0" w:type="auto"/>
            <w:vAlign w:val="center"/>
          </w:tcPr>
          <w:p w14:paraId="34A572B7" w14:textId="77777777" w:rsidR="00AD0F7D" w:rsidRDefault="00AD0F7D" w:rsidP="00AD0F7D">
            <w:pPr>
              <w:spacing w:before="20" w:after="20"/>
              <w:jc w:val="center"/>
            </w:pPr>
            <w:r>
              <w:rPr>
                <w:rFonts w:ascii="Arial" w:hAnsi="Arial" w:cs="Arial"/>
                <w:bCs/>
                <w:color w:val="000000"/>
                <w:sz w:val="16"/>
                <w:szCs w:val="16"/>
              </w:rPr>
              <w:t>90.3</w:t>
            </w:r>
          </w:p>
        </w:tc>
        <w:tc>
          <w:tcPr>
            <w:tcW w:w="0" w:type="auto"/>
            <w:vAlign w:val="center"/>
          </w:tcPr>
          <w:p w14:paraId="4A2EB27E" w14:textId="77777777" w:rsidR="00AD0F7D" w:rsidRDefault="00AD0F7D" w:rsidP="00AD0F7D">
            <w:pPr>
              <w:spacing w:before="20" w:after="20"/>
              <w:jc w:val="center"/>
            </w:pPr>
            <w:r>
              <w:rPr>
                <w:rFonts w:ascii="Arial" w:hAnsi="Arial" w:cs="Arial"/>
                <w:bCs/>
                <w:color w:val="000000"/>
                <w:sz w:val="16"/>
                <w:szCs w:val="16"/>
              </w:rPr>
              <w:t>11.3</w:t>
            </w:r>
          </w:p>
        </w:tc>
        <w:tc>
          <w:tcPr>
            <w:tcW w:w="0" w:type="auto"/>
            <w:vAlign w:val="center"/>
          </w:tcPr>
          <w:p w14:paraId="7C8267B5" w14:textId="77777777" w:rsidR="00AD0F7D" w:rsidRDefault="00AD0F7D" w:rsidP="00AD0F7D">
            <w:pPr>
              <w:spacing w:before="20" w:after="20"/>
              <w:jc w:val="center"/>
            </w:pPr>
            <w:r>
              <w:rPr>
                <w:rFonts w:ascii="Arial" w:hAnsi="Arial" w:cs="Arial"/>
                <w:bCs/>
                <w:color w:val="000000"/>
                <w:sz w:val="16"/>
                <w:szCs w:val="16"/>
              </w:rPr>
              <w:t>75.8</w:t>
            </w:r>
          </w:p>
        </w:tc>
        <w:tc>
          <w:tcPr>
            <w:tcW w:w="0" w:type="auto"/>
            <w:vAlign w:val="center"/>
          </w:tcPr>
          <w:p w14:paraId="31D18616" w14:textId="77777777" w:rsidR="00AD0F7D" w:rsidRDefault="00AD0F7D" w:rsidP="00AD0F7D">
            <w:pPr>
              <w:spacing w:before="20" w:after="20"/>
              <w:jc w:val="center"/>
            </w:pPr>
            <w:r>
              <w:rPr>
                <w:rFonts w:ascii="Arial" w:hAnsi="Arial" w:cs="Arial"/>
                <w:bCs/>
                <w:color w:val="000000"/>
                <w:sz w:val="16"/>
                <w:szCs w:val="16"/>
              </w:rPr>
              <w:t>16.7</w:t>
            </w:r>
          </w:p>
        </w:tc>
        <w:tc>
          <w:tcPr>
            <w:tcW w:w="0" w:type="auto"/>
            <w:vAlign w:val="center"/>
          </w:tcPr>
          <w:p w14:paraId="4E11D33B" w14:textId="77777777" w:rsidR="00AD0F7D" w:rsidRDefault="00AD0F7D" w:rsidP="00AD0F7D">
            <w:pPr>
              <w:spacing w:before="20" w:after="20"/>
              <w:jc w:val="center"/>
            </w:pPr>
            <w:r>
              <w:rPr>
                <w:rFonts w:ascii="Arial" w:hAnsi="Arial" w:cs="Arial"/>
                <w:bCs/>
                <w:color w:val="000000"/>
                <w:sz w:val="16"/>
                <w:szCs w:val="16"/>
              </w:rPr>
              <w:t>76.2</w:t>
            </w:r>
          </w:p>
        </w:tc>
        <w:tc>
          <w:tcPr>
            <w:tcW w:w="0" w:type="auto"/>
            <w:vAlign w:val="center"/>
          </w:tcPr>
          <w:p w14:paraId="1CE16516" w14:textId="77777777" w:rsidR="00AD0F7D" w:rsidRDefault="00AD0F7D" w:rsidP="00AD0F7D">
            <w:pPr>
              <w:spacing w:before="20" w:after="20"/>
              <w:jc w:val="center"/>
            </w:pPr>
            <w:r>
              <w:rPr>
                <w:rFonts w:ascii="Arial" w:hAnsi="Arial" w:cs="Arial"/>
                <w:bCs/>
                <w:color w:val="000000"/>
                <w:sz w:val="16"/>
                <w:szCs w:val="16"/>
              </w:rPr>
              <w:t>14.3</w:t>
            </w:r>
          </w:p>
        </w:tc>
        <w:tc>
          <w:tcPr>
            <w:tcW w:w="0" w:type="auto"/>
            <w:vAlign w:val="center"/>
          </w:tcPr>
          <w:p w14:paraId="0DEFD0FD" w14:textId="77777777" w:rsidR="00AD0F7D" w:rsidRDefault="00AD0F7D" w:rsidP="00AD0F7D">
            <w:pPr>
              <w:spacing w:before="20" w:after="20"/>
              <w:rPr>
                <w:rFonts w:ascii="Arial" w:hAnsi="Arial" w:cs="Arial"/>
                <w:sz w:val="16"/>
                <w:szCs w:val="16"/>
              </w:rPr>
            </w:pPr>
          </w:p>
        </w:tc>
        <w:tc>
          <w:tcPr>
            <w:tcW w:w="0" w:type="auto"/>
            <w:vAlign w:val="center"/>
          </w:tcPr>
          <w:p w14:paraId="44314523" w14:textId="77777777" w:rsidR="00AD0F7D" w:rsidRDefault="00AD0F7D" w:rsidP="00AD0F7D">
            <w:pPr>
              <w:spacing w:before="20" w:after="20"/>
              <w:rPr>
                <w:rFonts w:ascii="Arial" w:hAnsi="Arial" w:cs="Arial"/>
                <w:sz w:val="16"/>
                <w:szCs w:val="16"/>
              </w:rPr>
            </w:pPr>
          </w:p>
        </w:tc>
      </w:tr>
      <w:tr w:rsidR="00AD0F7D" w14:paraId="3F6A6EF7" w14:textId="77777777" w:rsidTr="00AD0F7D">
        <w:tc>
          <w:tcPr>
            <w:tcW w:w="0" w:type="auto"/>
            <w:vMerge/>
            <w:vAlign w:val="center"/>
          </w:tcPr>
          <w:p w14:paraId="080165F3" w14:textId="77777777" w:rsidR="00AD0F7D" w:rsidRDefault="00AD0F7D" w:rsidP="00AD0F7D">
            <w:pPr>
              <w:spacing w:before="20" w:after="20"/>
              <w:rPr>
                <w:rFonts w:ascii="Arial" w:hAnsi="Arial" w:cs="Arial"/>
                <w:sz w:val="16"/>
                <w:szCs w:val="16"/>
              </w:rPr>
            </w:pPr>
          </w:p>
        </w:tc>
        <w:tc>
          <w:tcPr>
            <w:tcW w:w="0" w:type="auto"/>
            <w:vAlign w:val="center"/>
          </w:tcPr>
          <w:p w14:paraId="38B0C6D0" w14:textId="77777777" w:rsidR="00AD0F7D" w:rsidRDefault="00AD0F7D" w:rsidP="00AD0F7D">
            <w:pPr>
              <w:spacing w:before="20" w:after="20"/>
              <w:jc w:val="center"/>
            </w:pPr>
            <w:r>
              <w:rPr>
                <w:rFonts w:ascii="Arial" w:hAnsi="Arial" w:cs="Arial"/>
                <w:bCs/>
                <w:color w:val="000000"/>
                <w:sz w:val="16"/>
                <w:szCs w:val="16"/>
              </w:rPr>
              <w:t>Authority</w:t>
            </w:r>
          </w:p>
        </w:tc>
        <w:tc>
          <w:tcPr>
            <w:tcW w:w="0" w:type="auto"/>
            <w:vAlign w:val="center"/>
          </w:tcPr>
          <w:p w14:paraId="70C7E17E" w14:textId="77777777" w:rsidR="00AD0F7D" w:rsidRDefault="00AD0F7D" w:rsidP="00AD0F7D">
            <w:pPr>
              <w:spacing w:before="20" w:after="20"/>
              <w:jc w:val="center"/>
            </w:pPr>
            <w:r>
              <w:rPr>
                <w:rFonts w:ascii="Arial" w:hAnsi="Arial" w:cs="Arial"/>
                <w:bCs/>
                <w:color w:val="000000"/>
                <w:sz w:val="16"/>
                <w:szCs w:val="16"/>
              </w:rPr>
              <w:t>79.4</w:t>
            </w:r>
          </w:p>
        </w:tc>
        <w:tc>
          <w:tcPr>
            <w:tcW w:w="0" w:type="auto"/>
            <w:vAlign w:val="center"/>
          </w:tcPr>
          <w:p w14:paraId="3F228700" w14:textId="77777777" w:rsidR="00AD0F7D" w:rsidRDefault="00AD0F7D" w:rsidP="00AD0F7D">
            <w:pPr>
              <w:spacing w:before="20" w:after="20"/>
              <w:jc w:val="center"/>
            </w:pPr>
            <w:r>
              <w:rPr>
                <w:rFonts w:ascii="Arial" w:hAnsi="Arial" w:cs="Arial"/>
                <w:bCs/>
                <w:color w:val="000000"/>
                <w:sz w:val="16"/>
                <w:szCs w:val="16"/>
              </w:rPr>
              <w:t>16.7</w:t>
            </w:r>
          </w:p>
        </w:tc>
        <w:tc>
          <w:tcPr>
            <w:tcW w:w="0" w:type="auto"/>
            <w:vAlign w:val="center"/>
          </w:tcPr>
          <w:p w14:paraId="2AA1D7F4" w14:textId="77777777" w:rsidR="00AD0F7D" w:rsidRDefault="00AD0F7D" w:rsidP="00AD0F7D">
            <w:pPr>
              <w:spacing w:before="20" w:after="20"/>
              <w:jc w:val="center"/>
            </w:pPr>
            <w:r>
              <w:rPr>
                <w:rFonts w:ascii="Arial" w:hAnsi="Arial" w:cs="Arial"/>
                <w:bCs/>
                <w:color w:val="000000"/>
                <w:sz w:val="16"/>
                <w:szCs w:val="16"/>
              </w:rPr>
              <w:t>82.7</w:t>
            </w:r>
          </w:p>
        </w:tc>
        <w:tc>
          <w:tcPr>
            <w:tcW w:w="0" w:type="auto"/>
            <w:vAlign w:val="center"/>
          </w:tcPr>
          <w:p w14:paraId="1DE67406" w14:textId="77777777" w:rsidR="00AD0F7D" w:rsidRDefault="00AD0F7D" w:rsidP="00AD0F7D">
            <w:pPr>
              <w:spacing w:before="20" w:after="20"/>
              <w:jc w:val="center"/>
            </w:pPr>
            <w:r>
              <w:rPr>
                <w:rFonts w:ascii="Arial" w:hAnsi="Arial" w:cs="Arial"/>
                <w:bCs/>
                <w:color w:val="000000"/>
                <w:sz w:val="16"/>
                <w:szCs w:val="16"/>
              </w:rPr>
              <w:t>16.4</w:t>
            </w:r>
          </w:p>
        </w:tc>
        <w:tc>
          <w:tcPr>
            <w:tcW w:w="0" w:type="auto"/>
            <w:vAlign w:val="center"/>
          </w:tcPr>
          <w:p w14:paraId="2CFDCF7D" w14:textId="77777777" w:rsidR="00AD0F7D" w:rsidRDefault="00AD0F7D" w:rsidP="00AD0F7D">
            <w:pPr>
              <w:spacing w:before="20" w:after="20"/>
              <w:jc w:val="center"/>
            </w:pPr>
            <w:r>
              <w:rPr>
                <w:rFonts w:ascii="Arial" w:hAnsi="Arial" w:cs="Arial"/>
                <w:bCs/>
                <w:color w:val="000000"/>
                <w:sz w:val="16"/>
                <w:szCs w:val="16"/>
              </w:rPr>
              <w:t>82.7</w:t>
            </w:r>
          </w:p>
        </w:tc>
        <w:tc>
          <w:tcPr>
            <w:tcW w:w="0" w:type="auto"/>
            <w:vAlign w:val="center"/>
          </w:tcPr>
          <w:p w14:paraId="200DC8ED" w14:textId="77777777" w:rsidR="00AD0F7D" w:rsidRDefault="00AD0F7D" w:rsidP="00AD0F7D">
            <w:pPr>
              <w:spacing w:before="20" w:after="20"/>
              <w:jc w:val="center"/>
            </w:pPr>
            <w:r>
              <w:rPr>
                <w:rFonts w:ascii="Arial" w:hAnsi="Arial" w:cs="Arial"/>
                <w:bCs/>
                <w:color w:val="000000"/>
                <w:sz w:val="16"/>
                <w:szCs w:val="16"/>
              </w:rPr>
              <w:t>17.7</w:t>
            </w:r>
          </w:p>
        </w:tc>
        <w:tc>
          <w:tcPr>
            <w:tcW w:w="0" w:type="auto"/>
            <w:vAlign w:val="center"/>
          </w:tcPr>
          <w:p w14:paraId="4BE1EFC2" w14:textId="77777777" w:rsidR="00AD0F7D" w:rsidRDefault="00AD0F7D" w:rsidP="00AD0F7D">
            <w:pPr>
              <w:spacing w:before="20" w:after="20"/>
              <w:jc w:val="center"/>
            </w:pPr>
            <w:r>
              <w:rPr>
                <w:rFonts w:ascii="Arial" w:hAnsi="Arial" w:cs="Arial"/>
                <w:bCs/>
                <w:color w:val="000000"/>
                <w:sz w:val="16"/>
                <w:szCs w:val="16"/>
              </w:rPr>
              <w:t>75.8</w:t>
            </w:r>
          </w:p>
        </w:tc>
        <w:tc>
          <w:tcPr>
            <w:tcW w:w="0" w:type="auto"/>
            <w:vAlign w:val="center"/>
          </w:tcPr>
          <w:p w14:paraId="35B7C024" w14:textId="77777777" w:rsidR="00AD0F7D" w:rsidRDefault="00AD0F7D" w:rsidP="00AD0F7D">
            <w:pPr>
              <w:spacing w:before="20" w:after="20"/>
              <w:jc w:val="center"/>
            </w:pPr>
            <w:r>
              <w:rPr>
                <w:rFonts w:ascii="Arial" w:hAnsi="Arial" w:cs="Arial"/>
                <w:bCs/>
                <w:color w:val="000000"/>
                <w:sz w:val="16"/>
                <w:szCs w:val="16"/>
              </w:rPr>
              <w:t>15.8</w:t>
            </w:r>
          </w:p>
        </w:tc>
        <w:tc>
          <w:tcPr>
            <w:tcW w:w="0" w:type="auto"/>
            <w:vAlign w:val="center"/>
          </w:tcPr>
          <w:p w14:paraId="6552F6AC" w14:textId="77777777" w:rsidR="00AD0F7D" w:rsidRDefault="00AD0F7D" w:rsidP="00AD0F7D">
            <w:pPr>
              <w:spacing w:before="20" w:after="20"/>
              <w:jc w:val="center"/>
            </w:pPr>
            <w:r>
              <w:rPr>
                <w:rFonts w:ascii="Arial" w:hAnsi="Arial" w:cs="Arial"/>
                <w:bCs/>
                <w:color w:val="000000"/>
                <w:sz w:val="16"/>
                <w:szCs w:val="16"/>
              </w:rPr>
              <w:t>72.9</w:t>
            </w:r>
          </w:p>
        </w:tc>
        <w:tc>
          <w:tcPr>
            <w:tcW w:w="0" w:type="auto"/>
            <w:vAlign w:val="center"/>
          </w:tcPr>
          <w:p w14:paraId="3ACE1D45" w14:textId="77777777" w:rsidR="00AD0F7D" w:rsidRDefault="00AD0F7D" w:rsidP="00AD0F7D">
            <w:pPr>
              <w:spacing w:before="20" w:after="20"/>
              <w:jc w:val="center"/>
            </w:pPr>
            <w:r>
              <w:rPr>
                <w:rFonts w:ascii="Arial" w:hAnsi="Arial" w:cs="Arial"/>
                <w:bCs/>
                <w:color w:val="000000"/>
                <w:sz w:val="16"/>
                <w:szCs w:val="16"/>
              </w:rPr>
              <w:t>14.0</w:t>
            </w:r>
          </w:p>
        </w:tc>
        <w:tc>
          <w:tcPr>
            <w:tcW w:w="0" w:type="auto"/>
            <w:shd w:val="clear" w:color="auto" w:fill="CCCCFF"/>
            <w:vAlign w:val="center"/>
          </w:tcPr>
          <w:p w14:paraId="1045B26A" w14:textId="77777777" w:rsidR="00AD0F7D" w:rsidRDefault="00AD0F7D" w:rsidP="00AD0F7D">
            <w:pPr>
              <w:spacing w:before="20" w:after="20"/>
              <w:rPr>
                <w:rFonts w:ascii="Arial" w:hAnsi="Arial" w:cs="Arial"/>
                <w:sz w:val="16"/>
                <w:szCs w:val="16"/>
              </w:rPr>
            </w:pPr>
          </w:p>
        </w:tc>
        <w:tc>
          <w:tcPr>
            <w:tcW w:w="0" w:type="auto"/>
            <w:shd w:val="clear" w:color="auto" w:fill="CCCCFF"/>
            <w:vAlign w:val="center"/>
          </w:tcPr>
          <w:p w14:paraId="5CDA57E2" w14:textId="77777777" w:rsidR="00AD0F7D" w:rsidRDefault="00AD0F7D" w:rsidP="00AD0F7D">
            <w:pPr>
              <w:spacing w:before="20" w:after="20"/>
              <w:rPr>
                <w:rFonts w:ascii="Arial" w:hAnsi="Arial" w:cs="Arial"/>
                <w:sz w:val="16"/>
                <w:szCs w:val="16"/>
              </w:rPr>
            </w:pPr>
          </w:p>
        </w:tc>
      </w:tr>
      <w:tr w:rsidR="00AD0F7D" w14:paraId="205BA0FA" w14:textId="77777777" w:rsidTr="00AD0F7D">
        <w:tc>
          <w:tcPr>
            <w:tcW w:w="0" w:type="auto"/>
            <w:vMerge/>
            <w:vAlign w:val="center"/>
          </w:tcPr>
          <w:p w14:paraId="712FC8DA" w14:textId="77777777" w:rsidR="00AD0F7D" w:rsidRDefault="00AD0F7D" w:rsidP="00AD0F7D">
            <w:pPr>
              <w:spacing w:before="20" w:after="20"/>
              <w:rPr>
                <w:rFonts w:ascii="Arial" w:hAnsi="Arial" w:cs="Arial"/>
                <w:sz w:val="16"/>
                <w:szCs w:val="16"/>
              </w:rPr>
            </w:pPr>
          </w:p>
        </w:tc>
        <w:tc>
          <w:tcPr>
            <w:tcW w:w="0" w:type="auto"/>
            <w:vAlign w:val="center"/>
          </w:tcPr>
          <w:p w14:paraId="51394C34" w14:textId="77777777" w:rsidR="00AD0F7D" w:rsidRDefault="00AD0F7D" w:rsidP="00AD0F7D">
            <w:pPr>
              <w:spacing w:before="20" w:after="20"/>
              <w:jc w:val="center"/>
            </w:pPr>
            <w:r>
              <w:rPr>
                <w:rFonts w:ascii="Arial" w:hAnsi="Arial" w:cs="Arial"/>
                <w:bCs/>
                <w:color w:val="000000"/>
                <w:sz w:val="16"/>
                <w:szCs w:val="16"/>
              </w:rPr>
              <w:t>Province</w:t>
            </w:r>
          </w:p>
        </w:tc>
        <w:tc>
          <w:tcPr>
            <w:tcW w:w="0" w:type="auto"/>
            <w:vAlign w:val="center"/>
          </w:tcPr>
          <w:p w14:paraId="1E2D4E38" w14:textId="77777777" w:rsidR="00AD0F7D" w:rsidRDefault="00AD0F7D" w:rsidP="00AD0F7D">
            <w:pPr>
              <w:spacing w:before="20" w:after="20"/>
              <w:jc w:val="center"/>
            </w:pPr>
            <w:r>
              <w:rPr>
                <w:rFonts w:ascii="Arial" w:hAnsi="Arial" w:cs="Arial"/>
                <w:bCs/>
                <w:color w:val="000000"/>
                <w:sz w:val="16"/>
                <w:szCs w:val="16"/>
              </w:rPr>
              <w:t>79.3</w:t>
            </w:r>
          </w:p>
        </w:tc>
        <w:tc>
          <w:tcPr>
            <w:tcW w:w="0" w:type="auto"/>
            <w:vAlign w:val="center"/>
          </w:tcPr>
          <w:p w14:paraId="4B1E8054" w14:textId="77777777" w:rsidR="00AD0F7D" w:rsidRDefault="00AD0F7D" w:rsidP="00AD0F7D">
            <w:pPr>
              <w:spacing w:before="20" w:after="20"/>
              <w:jc w:val="center"/>
            </w:pPr>
            <w:r>
              <w:rPr>
                <w:rFonts w:ascii="Arial" w:hAnsi="Arial" w:cs="Arial"/>
                <w:bCs/>
                <w:color w:val="000000"/>
                <w:sz w:val="16"/>
                <w:szCs w:val="16"/>
              </w:rPr>
              <w:t>15.0</w:t>
            </w:r>
          </w:p>
        </w:tc>
        <w:tc>
          <w:tcPr>
            <w:tcW w:w="0" w:type="auto"/>
            <w:vAlign w:val="center"/>
          </w:tcPr>
          <w:p w14:paraId="6C2DE304" w14:textId="77777777" w:rsidR="00AD0F7D" w:rsidRDefault="00AD0F7D" w:rsidP="00AD0F7D">
            <w:pPr>
              <w:spacing w:before="20" w:after="20"/>
              <w:jc w:val="center"/>
            </w:pPr>
            <w:r>
              <w:rPr>
                <w:rFonts w:ascii="Arial" w:hAnsi="Arial" w:cs="Arial"/>
                <w:bCs/>
                <w:color w:val="000000"/>
                <w:sz w:val="16"/>
                <w:szCs w:val="16"/>
              </w:rPr>
              <w:t>79.1</w:t>
            </w:r>
          </w:p>
        </w:tc>
        <w:tc>
          <w:tcPr>
            <w:tcW w:w="0" w:type="auto"/>
            <w:vAlign w:val="center"/>
          </w:tcPr>
          <w:p w14:paraId="376AFBC0" w14:textId="77777777" w:rsidR="00AD0F7D" w:rsidRDefault="00AD0F7D" w:rsidP="00AD0F7D">
            <w:pPr>
              <w:spacing w:before="20" w:after="20"/>
              <w:jc w:val="center"/>
            </w:pPr>
            <w:r>
              <w:rPr>
                <w:rFonts w:ascii="Arial" w:hAnsi="Arial" w:cs="Arial"/>
                <w:bCs/>
                <w:color w:val="000000"/>
                <w:sz w:val="16"/>
                <w:szCs w:val="16"/>
              </w:rPr>
              <w:t>16.3</w:t>
            </w:r>
          </w:p>
        </w:tc>
        <w:tc>
          <w:tcPr>
            <w:tcW w:w="0" w:type="auto"/>
            <w:vAlign w:val="center"/>
          </w:tcPr>
          <w:p w14:paraId="1E48D2CA" w14:textId="77777777" w:rsidR="00AD0F7D" w:rsidRDefault="00AD0F7D" w:rsidP="00AD0F7D">
            <w:pPr>
              <w:spacing w:before="20" w:after="20"/>
              <w:jc w:val="center"/>
            </w:pPr>
            <w:r>
              <w:rPr>
                <w:rFonts w:ascii="Arial" w:hAnsi="Arial" w:cs="Arial"/>
                <w:bCs/>
                <w:color w:val="000000"/>
                <w:sz w:val="16"/>
                <w:szCs w:val="16"/>
              </w:rPr>
              <w:t>77.4</w:t>
            </w:r>
          </w:p>
        </w:tc>
        <w:tc>
          <w:tcPr>
            <w:tcW w:w="0" w:type="auto"/>
            <w:vAlign w:val="center"/>
          </w:tcPr>
          <w:p w14:paraId="6ACB4148" w14:textId="77777777" w:rsidR="00AD0F7D" w:rsidRDefault="00AD0F7D" w:rsidP="00AD0F7D">
            <w:pPr>
              <w:spacing w:before="20" w:after="20"/>
              <w:jc w:val="center"/>
            </w:pPr>
            <w:r>
              <w:rPr>
                <w:rFonts w:ascii="Arial" w:hAnsi="Arial" w:cs="Arial"/>
                <w:bCs/>
                <w:color w:val="000000"/>
                <w:sz w:val="16"/>
                <w:szCs w:val="16"/>
              </w:rPr>
              <w:t>16.4</w:t>
            </w:r>
          </w:p>
        </w:tc>
        <w:tc>
          <w:tcPr>
            <w:tcW w:w="0" w:type="auto"/>
            <w:vAlign w:val="center"/>
          </w:tcPr>
          <w:p w14:paraId="12946650" w14:textId="77777777" w:rsidR="00AD0F7D" w:rsidRDefault="00AD0F7D" w:rsidP="00AD0F7D">
            <w:pPr>
              <w:spacing w:before="20" w:after="20"/>
              <w:jc w:val="center"/>
            </w:pPr>
            <w:r>
              <w:rPr>
                <w:rFonts w:ascii="Arial" w:hAnsi="Arial" w:cs="Arial"/>
                <w:bCs/>
                <w:color w:val="000000"/>
                <w:sz w:val="16"/>
                <w:szCs w:val="16"/>
              </w:rPr>
              <w:t>76.7</w:t>
            </w:r>
          </w:p>
        </w:tc>
        <w:tc>
          <w:tcPr>
            <w:tcW w:w="0" w:type="auto"/>
            <w:vAlign w:val="center"/>
          </w:tcPr>
          <w:p w14:paraId="6225C7FA" w14:textId="77777777" w:rsidR="00AD0F7D" w:rsidRDefault="00AD0F7D" w:rsidP="00AD0F7D">
            <w:pPr>
              <w:spacing w:before="20" w:after="20"/>
              <w:jc w:val="center"/>
            </w:pPr>
            <w:r>
              <w:rPr>
                <w:rFonts w:ascii="Arial" w:hAnsi="Arial" w:cs="Arial"/>
                <w:bCs/>
                <w:color w:val="000000"/>
                <w:sz w:val="16"/>
                <w:szCs w:val="16"/>
              </w:rPr>
              <w:t>14.8</w:t>
            </w:r>
          </w:p>
        </w:tc>
        <w:tc>
          <w:tcPr>
            <w:tcW w:w="0" w:type="auto"/>
            <w:vAlign w:val="center"/>
          </w:tcPr>
          <w:p w14:paraId="5E75B582" w14:textId="77777777" w:rsidR="00AD0F7D" w:rsidRDefault="00AD0F7D" w:rsidP="00AD0F7D">
            <w:pPr>
              <w:spacing w:before="20" w:after="20"/>
              <w:jc w:val="center"/>
            </w:pPr>
            <w:r>
              <w:rPr>
                <w:rFonts w:ascii="Arial" w:hAnsi="Arial" w:cs="Arial"/>
                <w:bCs/>
                <w:color w:val="000000"/>
                <w:sz w:val="16"/>
                <w:szCs w:val="16"/>
              </w:rPr>
              <w:t>76.3</w:t>
            </w:r>
          </w:p>
        </w:tc>
        <w:tc>
          <w:tcPr>
            <w:tcW w:w="0" w:type="auto"/>
            <w:vAlign w:val="center"/>
          </w:tcPr>
          <w:p w14:paraId="64C12772" w14:textId="77777777" w:rsidR="00AD0F7D" w:rsidRDefault="00AD0F7D" w:rsidP="00AD0F7D">
            <w:pPr>
              <w:spacing w:before="20" w:after="20"/>
              <w:jc w:val="center"/>
            </w:pPr>
            <w:r>
              <w:rPr>
                <w:rFonts w:ascii="Arial" w:hAnsi="Arial" w:cs="Arial"/>
                <w:bCs/>
                <w:color w:val="000000"/>
                <w:sz w:val="16"/>
                <w:szCs w:val="16"/>
              </w:rPr>
              <w:t>15.1</w:t>
            </w:r>
          </w:p>
        </w:tc>
        <w:tc>
          <w:tcPr>
            <w:tcW w:w="0" w:type="auto"/>
            <w:shd w:val="clear" w:color="auto" w:fill="CCCCFF"/>
            <w:vAlign w:val="center"/>
          </w:tcPr>
          <w:p w14:paraId="61133DD8" w14:textId="77777777" w:rsidR="00AD0F7D" w:rsidRDefault="00AD0F7D" w:rsidP="00AD0F7D">
            <w:pPr>
              <w:spacing w:before="20" w:after="20"/>
              <w:rPr>
                <w:rFonts w:ascii="Arial" w:hAnsi="Arial" w:cs="Arial"/>
                <w:sz w:val="16"/>
                <w:szCs w:val="16"/>
              </w:rPr>
            </w:pPr>
          </w:p>
        </w:tc>
        <w:tc>
          <w:tcPr>
            <w:tcW w:w="0" w:type="auto"/>
            <w:shd w:val="clear" w:color="auto" w:fill="CCCCFF"/>
            <w:vAlign w:val="center"/>
          </w:tcPr>
          <w:p w14:paraId="3A3863DB" w14:textId="77777777" w:rsidR="00AD0F7D" w:rsidRDefault="00AD0F7D" w:rsidP="00AD0F7D">
            <w:pPr>
              <w:spacing w:before="20" w:after="20"/>
              <w:rPr>
                <w:rFonts w:ascii="Arial" w:hAnsi="Arial" w:cs="Arial"/>
                <w:sz w:val="16"/>
                <w:szCs w:val="16"/>
              </w:rPr>
            </w:pPr>
          </w:p>
        </w:tc>
      </w:tr>
      <w:tr w:rsidR="00AD0F7D" w14:paraId="36F08B74" w14:textId="77777777" w:rsidTr="00AD0F7D">
        <w:tc>
          <w:tcPr>
            <w:tcW w:w="0" w:type="auto"/>
            <w:vMerge w:val="restart"/>
            <w:vAlign w:val="center"/>
          </w:tcPr>
          <w:p w14:paraId="5972F8E6" w14:textId="77777777" w:rsidR="00AD0F7D" w:rsidRDefault="00AD0F7D" w:rsidP="00AD0F7D">
            <w:pPr>
              <w:spacing w:before="20" w:after="20"/>
            </w:pPr>
            <w:r>
              <w:rPr>
                <w:rFonts w:ascii="Arial" w:hAnsi="Arial" w:cs="Arial"/>
                <w:bCs/>
                <w:color w:val="000000"/>
                <w:sz w:val="16"/>
                <w:szCs w:val="16"/>
              </w:rPr>
              <w:t>Mathematics 9</w:t>
            </w:r>
          </w:p>
        </w:tc>
        <w:tc>
          <w:tcPr>
            <w:tcW w:w="0" w:type="auto"/>
            <w:vAlign w:val="center"/>
          </w:tcPr>
          <w:p w14:paraId="2AC3886A" w14:textId="77777777" w:rsidR="00AD0F7D" w:rsidRDefault="00AD0F7D" w:rsidP="00AD0F7D">
            <w:pPr>
              <w:spacing w:before="20" w:after="20"/>
              <w:jc w:val="center"/>
            </w:pPr>
            <w:r>
              <w:rPr>
                <w:rFonts w:ascii="Arial" w:hAnsi="Arial" w:cs="Arial"/>
                <w:bCs/>
                <w:color w:val="000000"/>
                <w:sz w:val="16"/>
                <w:szCs w:val="16"/>
              </w:rPr>
              <w:t>School</w:t>
            </w:r>
          </w:p>
        </w:tc>
        <w:tc>
          <w:tcPr>
            <w:tcW w:w="0" w:type="auto"/>
            <w:vAlign w:val="center"/>
          </w:tcPr>
          <w:p w14:paraId="2A5523D3" w14:textId="77777777" w:rsidR="00AD0F7D" w:rsidRDefault="00AD0F7D" w:rsidP="00AD0F7D">
            <w:pPr>
              <w:spacing w:before="20" w:after="20"/>
              <w:jc w:val="center"/>
            </w:pPr>
            <w:proofErr w:type="gramStart"/>
            <w:r>
              <w:rPr>
                <w:rFonts w:ascii="Arial" w:hAnsi="Arial" w:cs="Arial"/>
                <w:bCs/>
                <w:color w:val="000000"/>
                <w:sz w:val="16"/>
                <w:szCs w:val="16"/>
              </w:rPr>
              <w:t>n</w:t>
            </w:r>
            <w:proofErr w:type="gramEnd"/>
            <w:r>
              <w:rPr>
                <w:rFonts w:ascii="Arial" w:hAnsi="Arial" w:cs="Arial"/>
                <w:bCs/>
                <w:color w:val="000000"/>
                <w:sz w:val="16"/>
                <w:szCs w:val="16"/>
              </w:rPr>
              <w:t>/a</w:t>
            </w:r>
          </w:p>
        </w:tc>
        <w:tc>
          <w:tcPr>
            <w:tcW w:w="0" w:type="auto"/>
            <w:vAlign w:val="center"/>
          </w:tcPr>
          <w:p w14:paraId="1F4C1CE9" w14:textId="77777777" w:rsidR="00AD0F7D" w:rsidRDefault="00AD0F7D" w:rsidP="00AD0F7D">
            <w:pPr>
              <w:spacing w:before="20" w:after="20"/>
              <w:jc w:val="center"/>
            </w:pPr>
            <w:proofErr w:type="gramStart"/>
            <w:r>
              <w:rPr>
                <w:rFonts w:ascii="Arial" w:hAnsi="Arial" w:cs="Arial"/>
                <w:bCs/>
                <w:color w:val="000000"/>
                <w:sz w:val="16"/>
                <w:szCs w:val="16"/>
              </w:rPr>
              <w:t>n</w:t>
            </w:r>
            <w:proofErr w:type="gramEnd"/>
            <w:r>
              <w:rPr>
                <w:rFonts w:ascii="Arial" w:hAnsi="Arial" w:cs="Arial"/>
                <w:bCs/>
                <w:color w:val="000000"/>
                <w:sz w:val="16"/>
                <w:szCs w:val="16"/>
              </w:rPr>
              <w:t>/a</w:t>
            </w:r>
          </w:p>
        </w:tc>
        <w:tc>
          <w:tcPr>
            <w:tcW w:w="0" w:type="auto"/>
            <w:vAlign w:val="center"/>
          </w:tcPr>
          <w:p w14:paraId="45FDE685" w14:textId="77777777" w:rsidR="00AD0F7D" w:rsidRDefault="00AD0F7D" w:rsidP="00AD0F7D">
            <w:pPr>
              <w:spacing w:before="20" w:after="20"/>
              <w:jc w:val="center"/>
            </w:pPr>
            <w:r>
              <w:rPr>
                <w:rFonts w:ascii="Arial" w:hAnsi="Arial" w:cs="Arial"/>
                <w:bCs/>
                <w:color w:val="000000"/>
                <w:sz w:val="16"/>
                <w:szCs w:val="16"/>
              </w:rPr>
              <w:t>66.2</w:t>
            </w:r>
          </w:p>
        </w:tc>
        <w:tc>
          <w:tcPr>
            <w:tcW w:w="0" w:type="auto"/>
            <w:vAlign w:val="center"/>
          </w:tcPr>
          <w:p w14:paraId="388147EB" w14:textId="77777777" w:rsidR="00AD0F7D" w:rsidRDefault="00AD0F7D" w:rsidP="00AD0F7D">
            <w:pPr>
              <w:spacing w:before="20" w:after="20"/>
              <w:jc w:val="center"/>
            </w:pPr>
            <w:r>
              <w:rPr>
                <w:rFonts w:ascii="Arial" w:hAnsi="Arial" w:cs="Arial"/>
                <w:bCs/>
                <w:color w:val="000000"/>
                <w:sz w:val="16"/>
                <w:szCs w:val="16"/>
              </w:rPr>
              <w:t>5.2</w:t>
            </w:r>
          </w:p>
        </w:tc>
        <w:tc>
          <w:tcPr>
            <w:tcW w:w="0" w:type="auto"/>
            <w:vAlign w:val="center"/>
          </w:tcPr>
          <w:p w14:paraId="52B0E6C6" w14:textId="77777777" w:rsidR="00AD0F7D" w:rsidRDefault="00AD0F7D" w:rsidP="00AD0F7D">
            <w:pPr>
              <w:spacing w:before="20" w:after="20"/>
              <w:jc w:val="center"/>
            </w:pPr>
            <w:r>
              <w:rPr>
                <w:rFonts w:ascii="Arial" w:hAnsi="Arial" w:cs="Arial"/>
                <w:bCs/>
                <w:color w:val="000000"/>
                <w:sz w:val="16"/>
                <w:szCs w:val="16"/>
              </w:rPr>
              <w:t>71.0</w:t>
            </w:r>
          </w:p>
        </w:tc>
        <w:tc>
          <w:tcPr>
            <w:tcW w:w="0" w:type="auto"/>
            <w:vAlign w:val="center"/>
          </w:tcPr>
          <w:p w14:paraId="6792230D" w14:textId="77777777" w:rsidR="00AD0F7D" w:rsidRDefault="00AD0F7D" w:rsidP="00AD0F7D">
            <w:pPr>
              <w:spacing w:before="20" w:after="20"/>
              <w:jc w:val="center"/>
            </w:pPr>
            <w:r>
              <w:rPr>
                <w:rFonts w:ascii="Arial" w:hAnsi="Arial" w:cs="Arial"/>
                <w:bCs/>
                <w:color w:val="000000"/>
                <w:sz w:val="16"/>
                <w:szCs w:val="16"/>
              </w:rPr>
              <w:t>6.5</w:t>
            </w:r>
          </w:p>
        </w:tc>
        <w:tc>
          <w:tcPr>
            <w:tcW w:w="0" w:type="auto"/>
            <w:vAlign w:val="center"/>
          </w:tcPr>
          <w:p w14:paraId="6C57A3DA" w14:textId="77777777" w:rsidR="00AD0F7D" w:rsidRDefault="00AD0F7D" w:rsidP="00AD0F7D">
            <w:pPr>
              <w:spacing w:before="20" w:after="20"/>
              <w:jc w:val="center"/>
            </w:pPr>
            <w:r>
              <w:rPr>
                <w:rFonts w:ascii="Arial" w:hAnsi="Arial" w:cs="Arial"/>
                <w:bCs/>
                <w:color w:val="000000"/>
                <w:sz w:val="16"/>
                <w:szCs w:val="16"/>
              </w:rPr>
              <w:t>57.6</w:t>
            </w:r>
          </w:p>
        </w:tc>
        <w:tc>
          <w:tcPr>
            <w:tcW w:w="0" w:type="auto"/>
            <w:vAlign w:val="center"/>
          </w:tcPr>
          <w:p w14:paraId="7935E53E" w14:textId="77777777" w:rsidR="00AD0F7D" w:rsidRDefault="00AD0F7D" w:rsidP="00AD0F7D">
            <w:pPr>
              <w:spacing w:before="20" w:after="20"/>
              <w:jc w:val="center"/>
            </w:pPr>
            <w:r>
              <w:rPr>
                <w:rFonts w:ascii="Arial" w:hAnsi="Arial" w:cs="Arial"/>
                <w:bCs/>
                <w:color w:val="000000"/>
                <w:sz w:val="16"/>
                <w:szCs w:val="16"/>
              </w:rPr>
              <w:t>10.6</w:t>
            </w:r>
          </w:p>
        </w:tc>
        <w:tc>
          <w:tcPr>
            <w:tcW w:w="0" w:type="auto"/>
            <w:vAlign w:val="center"/>
          </w:tcPr>
          <w:p w14:paraId="23A86FE4" w14:textId="77777777" w:rsidR="00AD0F7D" w:rsidRDefault="00AD0F7D" w:rsidP="00AD0F7D">
            <w:pPr>
              <w:spacing w:before="20" w:after="20"/>
              <w:jc w:val="center"/>
            </w:pPr>
            <w:r>
              <w:rPr>
                <w:rFonts w:ascii="Arial" w:hAnsi="Arial" w:cs="Arial"/>
                <w:bCs/>
                <w:color w:val="000000"/>
                <w:sz w:val="16"/>
                <w:szCs w:val="16"/>
              </w:rPr>
              <w:t>64.3</w:t>
            </w:r>
          </w:p>
        </w:tc>
        <w:tc>
          <w:tcPr>
            <w:tcW w:w="0" w:type="auto"/>
            <w:vAlign w:val="center"/>
          </w:tcPr>
          <w:p w14:paraId="0FD934C1" w14:textId="77777777" w:rsidR="00AD0F7D" w:rsidRDefault="00AD0F7D" w:rsidP="00AD0F7D">
            <w:pPr>
              <w:spacing w:before="20" w:after="20"/>
              <w:jc w:val="center"/>
            </w:pPr>
            <w:r>
              <w:rPr>
                <w:rFonts w:ascii="Arial" w:hAnsi="Arial" w:cs="Arial"/>
                <w:bCs/>
                <w:color w:val="000000"/>
                <w:sz w:val="16"/>
                <w:szCs w:val="16"/>
              </w:rPr>
              <w:t>21.4</w:t>
            </w:r>
          </w:p>
        </w:tc>
        <w:tc>
          <w:tcPr>
            <w:tcW w:w="0" w:type="auto"/>
            <w:vAlign w:val="center"/>
          </w:tcPr>
          <w:p w14:paraId="1AC98910" w14:textId="77777777" w:rsidR="00AD0F7D" w:rsidRDefault="00AD0F7D" w:rsidP="00AD0F7D">
            <w:pPr>
              <w:spacing w:before="20" w:after="20"/>
              <w:rPr>
                <w:rFonts w:ascii="Arial" w:hAnsi="Arial" w:cs="Arial"/>
                <w:sz w:val="16"/>
                <w:szCs w:val="16"/>
              </w:rPr>
            </w:pPr>
          </w:p>
        </w:tc>
        <w:tc>
          <w:tcPr>
            <w:tcW w:w="0" w:type="auto"/>
            <w:vAlign w:val="center"/>
          </w:tcPr>
          <w:p w14:paraId="409BE016" w14:textId="77777777" w:rsidR="00AD0F7D" w:rsidRDefault="00AD0F7D" w:rsidP="00AD0F7D">
            <w:pPr>
              <w:spacing w:before="20" w:after="20"/>
              <w:rPr>
                <w:rFonts w:ascii="Arial" w:hAnsi="Arial" w:cs="Arial"/>
                <w:sz w:val="16"/>
                <w:szCs w:val="16"/>
              </w:rPr>
            </w:pPr>
          </w:p>
        </w:tc>
      </w:tr>
      <w:tr w:rsidR="00AD0F7D" w14:paraId="3F5346F8" w14:textId="77777777" w:rsidTr="00AD0F7D">
        <w:tc>
          <w:tcPr>
            <w:tcW w:w="0" w:type="auto"/>
            <w:vMerge/>
            <w:vAlign w:val="center"/>
          </w:tcPr>
          <w:p w14:paraId="4522A45A" w14:textId="77777777" w:rsidR="00AD0F7D" w:rsidRDefault="00AD0F7D" w:rsidP="00AD0F7D">
            <w:pPr>
              <w:spacing w:before="20" w:after="20"/>
              <w:rPr>
                <w:rFonts w:ascii="Arial" w:hAnsi="Arial" w:cs="Arial"/>
                <w:sz w:val="16"/>
                <w:szCs w:val="16"/>
              </w:rPr>
            </w:pPr>
          </w:p>
        </w:tc>
        <w:tc>
          <w:tcPr>
            <w:tcW w:w="0" w:type="auto"/>
            <w:vAlign w:val="center"/>
          </w:tcPr>
          <w:p w14:paraId="5D07E7E9" w14:textId="77777777" w:rsidR="00AD0F7D" w:rsidRDefault="00AD0F7D" w:rsidP="00AD0F7D">
            <w:pPr>
              <w:spacing w:before="20" w:after="20"/>
              <w:jc w:val="center"/>
            </w:pPr>
            <w:r>
              <w:rPr>
                <w:rFonts w:ascii="Arial" w:hAnsi="Arial" w:cs="Arial"/>
                <w:bCs/>
                <w:color w:val="000000"/>
                <w:sz w:val="16"/>
                <w:szCs w:val="16"/>
              </w:rPr>
              <w:t>Authority</w:t>
            </w:r>
          </w:p>
        </w:tc>
        <w:tc>
          <w:tcPr>
            <w:tcW w:w="0" w:type="auto"/>
            <w:vAlign w:val="center"/>
          </w:tcPr>
          <w:p w14:paraId="1358BFF9" w14:textId="77777777" w:rsidR="00AD0F7D" w:rsidRDefault="00AD0F7D" w:rsidP="00AD0F7D">
            <w:pPr>
              <w:spacing w:before="20" w:after="20"/>
              <w:jc w:val="center"/>
            </w:pPr>
            <w:proofErr w:type="gramStart"/>
            <w:r>
              <w:rPr>
                <w:rFonts w:ascii="Arial" w:hAnsi="Arial" w:cs="Arial"/>
                <w:bCs/>
                <w:color w:val="000000"/>
                <w:sz w:val="16"/>
                <w:szCs w:val="16"/>
              </w:rPr>
              <w:t>n</w:t>
            </w:r>
            <w:proofErr w:type="gramEnd"/>
            <w:r>
              <w:rPr>
                <w:rFonts w:ascii="Arial" w:hAnsi="Arial" w:cs="Arial"/>
                <w:bCs/>
                <w:color w:val="000000"/>
                <w:sz w:val="16"/>
                <w:szCs w:val="16"/>
              </w:rPr>
              <w:t>/a</w:t>
            </w:r>
          </w:p>
        </w:tc>
        <w:tc>
          <w:tcPr>
            <w:tcW w:w="0" w:type="auto"/>
            <w:vAlign w:val="center"/>
          </w:tcPr>
          <w:p w14:paraId="4EC95D44" w14:textId="77777777" w:rsidR="00AD0F7D" w:rsidRDefault="00AD0F7D" w:rsidP="00AD0F7D">
            <w:pPr>
              <w:spacing w:before="20" w:after="20"/>
              <w:jc w:val="center"/>
            </w:pPr>
            <w:proofErr w:type="gramStart"/>
            <w:r>
              <w:rPr>
                <w:rFonts w:ascii="Arial" w:hAnsi="Arial" w:cs="Arial"/>
                <w:bCs/>
                <w:color w:val="000000"/>
                <w:sz w:val="16"/>
                <w:szCs w:val="16"/>
              </w:rPr>
              <w:t>n</w:t>
            </w:r>
            <w:proofErr w:type="gramEnd"/>
            <w:r>
              <w:rPr>
                <w:rFonts w:ascii="Arial" w:hAnsi="Arial" w:cs="Arial"/>
                <w:bCs/>
                <w:color w:val="000000"/>
                <w:sz w:val="16"/>
                <w:szCs w:val="16"/>
              </w:rPr>
              <w:t>/a</w:t>
            </w:r>
          </w:p>
        </w:tc>
        <w:tc>
          <w:tcPr>
            <w:tcW w:w="0" w:type="auto"/>
            <w:vAlign w:val="center"/>
          </w:tcPr>
          <w:p w14:paraId="1E0BE12E" w14:textId="77777777" w:rsidR="00AD0F7D" w:rsidRDefault="00AD0F7D" w:rsidP="00AD0F7D">
            <w:pPr>
              <w:spacing w:before="20" w:after="20"/>
              <w:jc w:val="center"/>
            </w:pPr>
            <w:r>
              <w:rPr>
                <w:rFonts w:ascii="Arial" w:hAnsi="Arial" w:cs="Arial"/>
                <w:bCs/>
                <w:color w:val="000000"/>
                <w:sz w:val="16"/>
                <w:szCs w:val="16"/>
              </w:rPr>
              <w:t>59.8</w:t>
            </w:r>
          </w:p>
        </w:tc>
        <w:tc>
          <w:tcPr>
            <w:tcW w:w="0" w:type="auto"/>
            <w:vAlign w:val="center"/>
          </w:tcPr>
          <w:p w14:paraId="48CA75A1" w14:textId="77777777" w:rsidR="00AD0F7D" w:rsidRDefault="00AD0F7D" w:rsidP="00AD0F7D">
            <w:pPr>
              <w:spacing w:before="20" w:after="20"/>
              <w:jc w:val="center"/>
            </w:pPr>
            <w:r>
              <w:rPr>
                <w:rFonts w:ascii="Arial" w:hAnsi="Arial" w:cs="Arial"/>
                <w:bCs/>
                <w:color w:val="000000"/>
                <w:sz w:val="16"/>
                <w:szCs w:val="16"/>
              </w:rPr>
              <w:t>12.7</w:t>
            </w:r>
          </w:p>
        </w:tc>
        <w:tc>
          <w:tcPr>
            <w:tcW w:w="0" w:type="auto"/>
            <w:vAlign w:val="center"/>
          </w:tcPr>
          <w:p w14:paraId="1A0F8C1D" w14:textId="77777777" w:rsidR="00AD0F7D" w:rsidRDefault="00AD0F7D" w:rsidP="00AD0F7D">
            <w:pPr>
              <w:spacing w:before="20" w:after="20"/>
              <w:jc w:val="center"/>
            </w:pPr>
            <w:r>
              <w:rPr>
                <w:rFonts w:ascii="Arial" w:hAnsi="Arial" w:cs="Arial"/>
                <w:bCs/>
                <w:color w:val="000000"/>
                <w:sz w:val="16"/>
                <w:szCs w:val="16"/>
              </w:rPr>
              <w:t>66.8</w:t>
            </w:r>
          </w:p>
        </w:tc>
        <w:tc>
          <w:tcPr>
            <w:tcW w:w="0" w:type="auto"/>
            <w:vAlign w:val="center"/>
          </w:tcPr>
          <w:p w14:paraId="617EFA37" w14:textId="77777777" w:rsidR="00AD0F7D" w:rsidRDefault="00AD0F7D" w:rsidP="00AD0F7D">
            <w:pPr>
              <w:spacing w:before="20" w:after="20"/>
              <w:jc w:val="center"/>
            </w:pPr>
            <w:r>
              <w:rPr>
                <w:rFonts w:ascii="Arial" w:hAnsi="Arial" w:cs="Arial"/>
                <w:bCs/>
                <w:color w:val="000000"/>
                <w:sz w:val="16"/>
                <w:szCs w:val="16"/>
              </w:rPr>
              <w:t>16.0</w:t>
            </w:r>
          </w:p>
        </w:tc>
        <w:tc>
          <w:tcPr>
            <w:tcW w:w="0" w:type="auto"/>
            <w:vAlign w:val="center"/>
          </w:tcPr>
          <w:p w14:paraId="5F520D55" w14:textId="77777777" w:rsidR="00AD0F7D" w:rsidRDefault="00AD0F7D" w:rsidP="00AD0F7D">
            <w:pPr>
              <w:spacing w:before="20" w:after="20"/>
              <w:jc w:val="center"/>
            </w:pPr>
            <w:r>
              <w:rPr>
                <w:rFonts w:ascii="Arial" w:hAnsi="Arial" w:cs="Arial"/>
                <w:bCs/>
                <w:color w:val="000000"/>
                <w:sz w:val="16"/>
                <w:szCs w:val="16"/>
              </w:rPr>
              <w:t>66.2</w:t>
            </w:r>
          </w:p>
        </w:tc>
        <w:tc>
          <w:tcPr>
            <w:tcW w:w="0" w:type="auto"/>
            <w:vAlign w:val="center"/>
          </w:tcPr>
          <w:p w14:paraId="69D671A9" w14:textId="77777777" w:rsidR="00AD0F7D" w:rsidRDefault="00AD0F7D" w:rsidP="00AD0F7D">
            <w:pPr>
              <w:spacing w:before="20" w:after="20"/>
              <w:jc w:val="center"/>
            </w:pPr>
            <w:r>
              <w:rPr>
                <w:rFonts w:ascii="Arial" w:hAnsi="Arial" w:cs="Arial"/>
                <w:bCs/>
                <w:color w:val="000000"/>
                <w:sz w:val="16"/>
                <w:szCs w:val="16"/>
              </w:rPr>
              <w:t>21.2</w:t>
            </w:r>
          </w:p>
        </w:tc>
        <w:tc>
          <w:tcPr>
            <w:tcW w:w="0" w:type="auto"/>
            <w:vAlign w:val="center"/>
          </w:tcPr>
          <w:p w14:paraId="62D33CEE" w14:textId="77777777" w:rsidR="00AD0F7D" w:rsidRDefault="00AD0F7D" w:rsidP="00AD0F7D">
            <w:pPr>
              <w:spacing w:before="20" w:after="20"/>
              <w:jc w:val="center"/>
            </w:pPr>
            <w:r>
              <w:rPr>
                <w:rFonts w:ascii="Arial" w:hAnsi="Arial" w:cs="Arial"/>
                <w:bCs/>
                <w:color w:val="000000"/>
                <w:sz w:val="16"/>
                <w:szCs w:val="16"/>
              </w:rPr>
              <w:t>68.3</w:t>
            </w:r>
          </w:p>
        </w:tc>
        <w:tc>
          <w:tcPr>
            <w:tcW w:w="0" w:type="auto"/>
            <w:vAlign w:val="center"/>
          </w:tcPr>
          <w:p w14:paraId="5CD55CD0" w14:textId="77777777" w:rsidR="00AD0F7D" w:rsidRDefault="00AD0F7D" w:rsidP="00AD0F7D">
            <w:pPr>
              <w:spacing w:before="20" w:after="20"/>
              <w:jc w:val="center"/>
            </w:pPr>
            <w:r>
              <w:rPr>
                <w:rFonts w:ascii="Arial" w:hAnsi="Arial" w:cs="Arial"/>
                <w:bCs/>
                <w:color w:val="000000"/>
                <w:sz w:val="16"/>
                <w:szCs w:val="16"/>
              </w:rPr>
              <w:t>23.5</w:t>
            </w:r>
          </w:p>
        </w:tc>
        <w:tc>
          <w:tcPr>
            <w:tcW w:w="0" w:type="auto"/>
            <w:shd w:val="clear" w:color="auto" w:fill="CCCCFF"/>
            <w:vAlign w:val="center"/>
          </w:tcPr>
          <w:p w14:paraId="0056760D" w14:textId="77777777" w:rsidR="00AD0F7D" w:rsidRDefault="00AD0F7D" w:rsidP="00AD0F7D">
            <w:pPr>
              <w:spacing w:before="20" w:after="20"/>
              <w:rPr>
                <w:rFonts w:ascii="Arial" w:hAnsi="Arial" w:cs="Arial"/>
                <w:sz w:val="16"/>
                <w:szCs w:val="16"/>
              </w:rPr>
            </w:pPr>
          </w:p>
        </w:tc>
        <w:tc>
          <w:tcPr>
            <w:tcW w:w="0" w:type="auto"/>
            <w:shd w:val="clear" w:color="auto" w:fill="CCCCFF"/>
            <w:vAlign w:val="center"/>
          </w:tcPr>
          <w:p w14:paraId="0FFB8613" w14:textId="77777777" w:rsidR="00AD0F7D" w:rsidRDefault="00AD0F7D" w:rsidP="00AD0F7D">
            <w:pPr>
              <w:spacing w:before="20" w:after="20"/>
              <w:rPr>
                <w:rFonts w:ascii="Arial" w:hAnsi="Arial" w:cs="Arial"/>
                <w:sz w:val="16"/>
                <w:szCs w:val="16"/>
              </w:rPr>
            </w:pPr>
          </w:p>
        </w:tc>
      </w:tr>
      <w:tr w:rsidR="00AD0F7D" w14:paraId="11468CD0" w14:textId="77777777" w:rsidTr="00AD0F7D">
        <w:tc>
          <w:tcPr>
            <w:tcW w:w="0" w:type="auto"/>
            <w:vMerge/>
            <w:vAlign w:val="center"/>
          </w:tcPr>
          <w:p w14:paraId="78D6658C" w14:textId="77777777" w:rsidR="00AD0F7D" w:rsidRDefault="00AD0F7D" w:rsidP="00AD0F7D">
            <w:pPr>
              <w:spacing w:before="20" w:after="20"/>
              <w:rPr>
                <w:rFonts w:ascii="Arial" w:hAnsi="Arial" w:cs="Arial"/>
                <w:sz w:val="16"/>
                <w:szCs w:val="16"/>
              </w:rPr>
            </w:pPr>
          </w:p>
        </w:tc>
        <w:tc>
          <w:tcPr>
            <w:tcW w:w="0" w:type="auto"/>
            <w:vAlign w:val="center"/>
          </w:tcPr>
          <w:p w14:paraId="5402ACE3" w14:textId="77777777" w:rsidR="00AD0F7D" w:rsidRDefault="00AD0F7D" w:rsidP="00AD0F7D">
            <w:pPr>
              <w:spacing w:before="20" w:after="20"/>
              <w:jc w:val="center"/>
            </w:pPr>
            <w:r>
              <w:rPr>
                <w:rFonts w:ascii="Arial" w:hAnsi="Arial" w:cs="Arial"/>
                <w:bCs/>
                <w:color w:val="000000"/>
                <w:sz w:val="16"/>
                <w:szCs w:val="16"/>
              </w:rPr>
              <w:t>Province</w:t>
            </w:r>
          </w:p>
        </w:tc>
        <w:tc>
          <w:tcPr>
            <w:tcW w:w="0" w:type="auto"/>
            <w:vAlign w:val="center"/>
          </w:tcPr>
          <w:p w14:paraId="05AF5237" w14:textId="77777777" w:rsidR="00AD0F7D" w:rsidRDefault="00AD0F7D" w:rsidP="00AD0F7D">
            <w:pPr>
              <w:spacing w:before="20" w:after="20"/>
              <w:jc w:val="center"/>
            </w:pPr>
            <w:proofErr w:type="gramStart"/>
            <w:r>
              <w:rPr>
                <w:rFonts w:ascii="Arial" w:hAnsi="Arial" w:cs="Arial"/>
                <w:bCs/>
                <w:color w:val="000000"/>
                <w:sz w:val="16"/>
                <w:szCs w:val="16"/>
              </w:rPr>
              <w:t>n</w:t>
            </w:r>
            <w:proofErr w:type="gramEnd"/>
            <w:r>
              <w:rPr>
                <w:rFonts w:ascii="Arial" w:hAnsi="Arial" w:cs="Arial"/>
                <w:bCs/>
                <w:color w:val="000000"/>
                <w:sz w:val="16"/>
                <w:szCs w:val="16"/>
              </w:rPr>
              <w:t>/a</w:t>
            </w:r>
          </w:p>
        </w:tc>
        <w:tc>
          <w:tcPr>
            <w:tcW w:w="0" w:type="auto"/>
            <w:vAlign w:val="center"/>
          </w:tcPr>
          <w:p w14:paraId="31F1C1FA" w14:textId="77777777" w:rsidR="00AD0F7D" w:rsidRDefault="00AD0F7D" w:rsidP="00AD0F7D">
            <w:pPr>
              <w:spacing w:before="20" w:after="20"/>
              <w:jc w:val="center"/>
            </w:pPr>
            <w:proofErr w:type="gramStart"/>
            <w:r>
              <w:rPr>
                <w:rFonts w:ascii="Arial" w:hAnsi="Arial" w:cs="Arial"/>
                <w:bCs/>
                <w:color w:val="000000"/>
                <w:sz w:val="16"/>
                <w:szCs w:val="16"/>
              </w:rPr>
              <w:t>n</w:t>
            </w:r>
            <w:proofErr w:type="gramEnd"/>
            <w:r>
              <w:rPr>
                <w:rFonts w:ascii="Arial" w:hAnsi="Arial" w:cs="Arial"/>
                <w:bCs/>
                <w:color w:val="000000"/>
                <w:sz w:val="16"/>
                <w:szCs w:val="16"/>
              </w:rPr>
              <w:t>/a</w:t>
            </w:r>
          </w:p>
        </w:tc>
        <w:tc>
          <w:tcPr>
            <w:tcW w:w="0" w:type="auto"/>
            <w:vAlign w:val="center"/>
          </w:tcPr>
          <w:p w14:paraId="22AB5DED" w14:textId="77777777" w:rsidR="00AD0F7D" w:rsidRDefault="00AD0F7D" w:rsidP="00AD0F7D">
            <w:pPr>
              <w:spacing w:before="20" w:after="20"/>
              <w:jc w:val="center"/>
            </w:pPr>
            <w:r>
              <w:rPr>
                <w:rFonts w:ascii="Arial" w:hAnsi="Arial" w:cs="Arial"/>
                <w:bCs/>
                <w:color w:val="000000"/>
                <w:sz w:val="16"/>
                <w:szCs w:val="16"/>
              </w:rPr>
              <w:t>66.1</w:t>
            </w:r>
          </w:p>
        </w:tc>
        <w:tc>
          <w:tcPr>
            <w:tcW w:w="0" w:type="auto"/>
            <w:vAlign w:val="center"/>
          </w:tcPr>
          <w:p w14:paraId="233F193A" w14:textId="77777777" w:rsidR="00AD0F7D" w:rsidRDefault="00AD0F7D" w:rsidP="00AD0F7D">
            <w:pPr>
              <w:spacing w:before="20" w:after="20"/>
              <w:jc w:val="center"/>
            </w:pPr>
            <w:r>
              <w:rPr>
                <w:rFonts w:ascii="Arial" w:hAnsi="Arial" w:cs="Arial"/>
                <w:bCs/>
                <w:color w:val="000000"/>
                <w:sz w:val="16"/>
                <w:szCs w:val="16"/>
              </w:rPr>
              <w:t>17.3</w:t>
            </w:r>
          </w:p>
        </w:tc>
        <w:tc>
          <w:tcPr>
            <w:tcW w:w="0" w:type="auto"/>
            <w:vAlign w:val="center"/>
          </w:tcPr>
          <w:p w14:paraId="46B78E87" w14:textId="77777777" w:rsidR="00AD0F7D" w:rsidRDefault="00AD0F7D" w:rsidP="00AD0F7D">
            <w:pPr>
              <w:spacing w:before="20" w:after="20"/>
              <w:jc w:val="center"/>
            </w:pPr>
            <w:r>
              <w:rPr>
                <w:rFonts w:ascii="Arial" w:hAnsi="Arial" w:cs="Arial"/>
                <w:bCs/>
                <w:color w:val="000000"/>
                <w:sz w:val="16"/>
                <w:szCs w:val="16"/>
              </w:rPr>
              <w:t>66.5</w:t>
            </w:r>
          </w:p>
        </w:tc>
        <w:tc>
          <w:tcPr>
            <w:tcW w:w="0" w:type="auto"/>
            <w:vAlign w:val="center"/>
          </w:tcPr>
          <w:p w14:paraId="0AE39D53" w14:textId="77777777" w:rsidR="00AD0F7D" w:rsidRDefault="00AD0F7D" w:rsidP="00AD0F7D">
            <w:pPr>
              <w:spacing w:before="20" w:after="20"/>
              <w:jc w:val="center"/>
            </w:pPr>
            <w:r>
              <w:rPr>
                <w:rFonts w:ascii="Arial" w:hAnsi="Arial" w:cs="Arial"/>
                <w:bCs/>
                <w:color w:val="000000"/>
                <w:sz w:val="16"/>
                <w:szCs w:val="16"/>
              </w:rPr>
              <w:t>17.8</w:t>
            </w:r>
          </w:p>
        </w:tc>
        <w:tc>
          <w:tcPr>
            <w:tcW w:w="0" w:type="auto"/>
            <w:vAlign w:val="center"/>
          </w:tcPr>
          <w:p w14:paraId="5917292E" w14:textId="77777777" w:rsidR="00AD0F7D" w:rsidRDefault="00AD0F7D" w:rsidP="00AD0F7D">
            <w:pPr>
              <w:spacing w:before="20" w:after="20"/>
              <w:jc w:val="center"/>
            </w:pPr>
            <w:r>
              <w:rPr>
                <w:rFonts w:ascii="Arial" w:hAnsi="Arial" w:cs="Arial"/>
                <w:bCs/>
                <w:color w:val="000000"/>
                <w:sz w:val="16"/>
                <w:szCs w:val="16"/>
              </w:rPr>
              <w:t>66.9</w:t>
            </w:r>
          </w:p>
        </w:tc>
        <w:tc>
          <w:tcPr>
            <w:tcW w:w="0" w:type="auto"/>
            <w:vAlign w:val="center"/>
          </w:tcPr>
          <w:p w14:paraId="6893B41B" w14:textId="77777777" w:rsidR="00AD0F7D" w:rsidRDefault="00AD0F7D" w:rsidP="00AD0F7D">
            <w:pPr>
              <w:spacing w:before="20" w:after="20"/>
              <w:jc w:val="center"/>
            </w:pPr>
            <w:r>
              <w:rPr>
                <w:rFonts w:ascii="Arial" w:hAnsi="Arial" w:cs="Arial"/>
                <w:bCs/>
                <w:color w:val="000000"/>
                <w:sz w:val="16"/>
                <w:szCs w:val="16"/>
              </w:rPr>
              <w:t>18.3</w:t>
            </w:r>
          </w:p>
        </w:tc>
        <w:tc>
          <w:tcPr>
            <w:tcW w:w="0" w:type="auto"/>
            <w:vAlign w:val="center"/>
          </w:tcPr>
          <w:p w14:paraId="05716D51" w14:textId="77777777" w:rsidR="00AD0F7D" w:rsidRDefault="00AD0F7D" w:rsidP="00AD0F7D">
            <w:pPr>
              <w:spacing w:before="20" w:after="20"/>
              <w:jc w:val="center"/>
            </w:pPr>
            <w:r>
              <w:rPr>
                <w:rFonts w:ascii="Arial" w:hAnsi="Arial" w:cs="Arial"/>
                <w:bCs/>
                <w:color w:val="000000"/>
                <w:sz w:val="16"/>
                <w:szCs w:val="16"/>
              </w:rPr>
              <w:t>67.1</w:t>
            </w:r>
          </w:p>
        </w:tc>
        <w:tc>
          <w:tcPr>
            <w:tcW w:w="0" w:type="auto"/>
            <w:vAlign w:val="center"/>
          </w:tcPr>
          <w:p w14:paraId="6B7B796A" w14:textId="77777777" w:rsidR="00AD0F7D" w:rsidRDefault="00AD0F7D" w:rsidP="00AD0F7D">
            <w:pPr>
              <w:spacing w:before="20" w:after="20"/>
              <w:jc w:val="center"/>
            </w:pPr>
            <w:r>
              <w:rPr>
                <w:rFonts w:ascii="Arial" w:hAnsi="Arial" w:cs="Arial"/>
                <w:bCs/>
                <w:color w:val="000000"/>
                <w:sz w:val="16"/>
                <w:szCs w:val="16"/>
              </w:rPr>
              <w:t>17.3</w:t>
            </w:r>
          </w:p>
        </w:tc>
        <w:tc>
          <w:tcPr>
            <w:tcW w:w="0" w:type="auto"/>
            <w:shd w:val="clear" w:color="auto" w:fill="CCCCFF"/>
            <w:vAlign w:val="center"/>
          </w:tcPr>
          <w:p w14:paraId="7AEDD22A" w14:textId="77777777" w:rsidR="00AD0F7D" w:rsidRDefault="00AD0F7D" w:rsidP="00AD0F7D">
            <w:pPr>
              <w:spacing w:before="20" w:after="20"/>
              <w:rPr>
                <w:rFonts w:ascii="Arial" w:hAnsi="Arial" w:cs="Arial"/>
                <w:sz w:val="16"/>
                <w:szCs w:val="16"/>
              </w:rPr>
            </w:pPr>
          </w:p>
        </w:tc>
        <w:tc>
          <w:tcPr>
            <w:tcW w:w="0" w:type="auto"/>
            <w:shd w:val="clear" w:color="auto" w:fill="CCCCFF"/>
            <w:vAlign w:val="center"/>
          </w:tcPr>
          <w:p w14:paraId="10A47C70" w14:textId="77777777" w:rsidR="00AD0F7D" w:rsidRDefault="00AD0F7D" w:rsidP="00AD0F7D">
            <w:pPr>
              <w:spacing w:before="20" w:after="20"/>
              <w:rPr>
                <w:rFonts w:ascii="Arial" w:hAnsi="Arial" w:cs="Arial"/>
                <w:sz w:val="16"/>
                <w:szCs w:val="16"/>
              </w:rPr>
            </w:pPr>
          </w:p>
        </w:tc>
      </w:tr>
      <w:tr w:rsidR="00AD0F7D" w14:paraId="778FFFDA" w14:textId="77777777" w:rsidTr="00AD0F7D">
        <w:tc>
          <w:tcPr>
            <w:tcW w:w="0" w:type="auto"/>
            <w:vMerge w:val="restart"/>
            <w:vAlign w:val="center"/>
          </w:tcPr>
          <w:p w14:paraId="4A08F72B" w14:textId="77777777" w:rsidR="00AD0F7D" w:rsidRDefault="00AD0F7D" w:rsidP="00AD0F7D">
            <w:pPr>
              <w:spacing w:before="20" w:after="20"/>
            </w:pPr>
            <w:r>
              <w:rPr>
                <w:rFonts w:ascii="Arial" w:hAnsi="Arial" w:cs="Arial"/>
                <w:bCs/>
                <w:color w:val="000000"/>
                <w:sz w:val="16"/>
                <w:szCs w:val="16"/>
              </w:rPr>
              <w:t>Science 9</w:t>
            </w:r>
          </w:p>
        </w:tc>
        <w:tc>
          <w:tcPr>
            <w:tcW w:w="0" w:type="auto"/>
            <w:vAlign w:val="center"/>
          </w:tcPr>
          <w:p w14:paraId="54FF136C" w14:textId="77777777" w:rsidR="00AD0F7D" w:rsidRDefault="00AD0F7D" w:rsidP="00AD0F7D">
            <w:pPr>
              <w:spacing w:before="20" w:after="20"/>
              <w:jc w:val="center"/>
            </w:pPr>
            <w:r>
              <w:rPr>
                <w:rFonts w:ascii="Arial" w:hAnsi="Arial" w:cs="Arial"/>
                <w:bCs/>
                <w:color w:val="000000"/>
                <w:sz w:val="16"/>
                <w:szCs w:val="16"/>
              </w:rPr>
              <w:t>School</w:t>
            </w:r>
          </w:p>
        </w:tc>
        <w:tc>
          <w:tcPr>
            <w:tcW w:w="0" w:type="auto"/>
            <w:vAlign w:val="center"/>
          </w:tcPr>
          <w:p w14:paraId="5898F82A" w14:textId="77777777" w:rsidR="00AD0F7D" w:rsidRDefault="00AD0F7D" w:rsidP="00AD0F7D">
            <w:pPr>
              <w:spacing w:before="20" w:after="20"/>
              <w:jc w:val="center"/>
            </w:pPr>
            <w:r>
              <w:rPr>
                <w:rFonts w:ascii="Arial" w:hAnsi="Arial" w:cs="Arial"/>
                <w:bCs/>
                <w:color w:val="000000"/>
                <w:sz w:val="16"/>
                <w:szCs w:val="16"/>
              </w:rPr>
              <w:t>84.3</w:t>
            </w:r>
          </w:p>
        </w:tc>
        <w:tc>
          <w:tcPr>
            <w:tcW w:w="0" w:type="auto"/>
            <w:vAlign w:val="center"/>
          </w:tcPr>
          <w:p w14:paraId="7F754C9A" w14:textId="77777777" w:rsidR="00AD0F7D" w:rsidRDefault="00AD0F7D" w:rsidP="00AD0F7D">
            <w:pPr>
              <w:spacing w:before="20" w:after="20"/>
              <w:jc w:val="center"/>
            </w:pPr>
            <w:r>
              <w:rPr>
                <w:rFonts w:ascii="Arial" w:hAnsi="Arial" w:cs="Arial"/>
                <w:bCs/>
                <w:color w:val="000000"/>
                <w:sz w:val="16"/>
                <w:szCs w:val="16"/>
              </w:rPr>
              <w:t>12.9</w:t>
            </w:r>
          </w:p>
        </w:tc>
        <w:tc>
          <w:tcPr>
            <w:tcW w:w="0" w:type="auto"/>
            <w:vAlign w:val="center"/>
          </w:tcPr>
          <w:p w14:paraId="5208BEFC" w14:textId="77777777" w:rsidR="00AD0F7D" w:rsidRDefault="00AD0F7D" w:rsidP="00AD0F7D">
            <w:pPr>
              <w:spacing w:before="20" w:after="20"/>
              <w:jc w:val="center"/>
            </w:pPr>
            <w:r>
              <w:rPr>
                <w:rFonts w:ascii="Arial" w:hAnsi="Arial" w:cs="Arial"/>
                <w:bCs/>
                <w:color w:val="000000"/>
                <w:sz w:val="16"/>
                <w:szCs w:val="16"/>
              </w:rPr>
              <w:t>72.7</w:t>
            </w:r>
          </w:p>
        </w:tc>
        <w:tc>
          <w:tcPr>
            <w:tcW w:w="0" w:type="auto"/>
            <w:vAlign w:val="center"/>
          </w:tcPr>
          <w:p w14:paraId="349399F2" w14:textId="77777777" w:rsidR="00AD0F7D" w:rsidRDefault="00AD0F7D" w:rsidP="00AD0F7D">
            <w:pPr>
              <w:spacing w:before="20" w:after="20"/>
              <w:jc w:val="center"/>
            </w:pPr>
            <w:r>
              <w:rPr>
                <w:rFonts w:ascii="Arial" w:hAnsi="Arial" w:cs="Arial"/>
                <w:bCs/>
                <w:color w:val="000000"/>
                <w:sz w:val="16"/>
                <w:szCs w:val="16"/>
              </w:rPr>
              <w:t>2.6</w:t>
            </w:r>
          </w:p>
        </w:tc>
        <w:tc>
          <w:tcPr>
            <w:tcW w:w="0" w:type="auto"/>
            <w:vAlign w:val="center"/>
          </w:tcPr>
          <w:p w14:paraId="1D85AEEF" w14:textId="77777777" w:rsidR="00AD0F7D" w:rsidRDefault="00AD0F7D" w:rsidP="00AD0F7D">
            <w:pPr>
              <w:spacing w:before="20" w:after="20"/>
              <w:jc w:val="center"/>
            </w:pPr>
            <w:r>
              <w:rPr>
                <w:rFonts w:ascii="Arial" w:hAnsi="Arial" w:cs="Arial"/>
                <w:bCs/>
                <w:color w:val="000000"/>
                <w:sz w:val="16"/>
                <w:szCs w:val="16"/>
              </w:rPr>
              <w:t>80.6</w:t>
            </w:r>
          </w:p>
        </w:tc>
        <w:tc>
          <w:tcPr>
            <w:tcW w:w="0" w:type="auto"/>
            <w:vAlign w:val="center"/>
          </w:tcPr>
          <w:p w14:paraId="2C94CE62" w14:textId="77777777" w:rsidR="00AD0F7D" w:rsidRDefault="00AD0F7D" w:rsidP="00AD0F7D">
            <w:pPr>
              <w:spacing w:before="20" w:after="20"/>
              <w:jc w:val="center"/>
            </w:pPr>
            <w:r>
              <w:rPr>
                <w:rFonts w:ascii="Arial" w:hAnsi="Arial" w:cs="Arial"/>
                <w:bCs/>
                <w:color w:val="000000"/>
                <w:sz w:val="16"/>
                <w:szCs w:val="16"/>
              </w:rPr>
              <w:t>12.9</w:t>
            </w:r>
          </w:p>
        </w:tc>
        <w:tc>
          <w:tcPr>
            <w:tcW w:w="0" w:type="auto"/>
            <w:vAlign w:val="center"/>
          </w:tcPr>
          <w:p w14:paraId="63BE4AFC" w14:textId="77777777" w:rsidR="00AD0F7D" w:rsidRDefault="00AD0F7D" w:rsidP="00AD0F7D">
            <w:pPr>
              <w:spacing w:before="20" w:after="20"/>
              <w:jc w:val="center"/>
            </w:pPr>
            <w:r>
              <w:rPr>
                <w:rFonts w:ascii="Arial" w:hAnsi="Arial" w:cs="Arial"/>
                <w:bCs/>
                <w:color w:val="000000"/>
                <w:sz w:val="16"/>
                <w:szCs w:val="16"/>
              </w:rPr>
              <w:t>66.7</w:t>
            </w:r>
          </w:p>
        </w:tc>
        <w:tc>
          <w:tcPr>
            <w:tcW w:w="0" w:type="auto"/>
            <w:vAlign w:val="center"/>
          </w:tcPr>
          <w:p w14:paraId="164F8708" w14:textId="77777777" w:rsidR="00AD0F7D" w:rsidRDefault="00AD0F7D" w:rsidP="00AD0F7D">
            <w:pPr>
              <w:spacing w:before="20" w:after="20"/>
              <w:jc w:val="center"/>
            </w:pPr>
            <w:r>
              <w:rPr>
                <w:rFonts w:ascii="Arial" w:hAnsi="Arial" w:cs="Arial"/>
                <w:bCs/>
                <w:color w:val="000000"/>
                <w:sz w:val="16"/>
                <w:szCs w:val="16"/>
              </w:rPr>
              <w:t>12.1</w:t>
            </w:r>
          </w:p>
        </w:tc>
        <w:tc>
          <w:tcPr>
            <w:tcW w:w="0" w:type="auto"/>
            <w:vAlign w:val="center"/>
          </w:tcPr>
          <w:p w14:paraId="03FBFD73" w14:textId="77777777" w:rsidR="00AD0F7D" w:rsidRDefault="00AD0F7D" w:rsidP="00AD0F7D">
            <w:pPr>
              <w:spacing w:before="20" w:after="20"/>
              <w:jc w:val="center"/>
            </w:pPr>
            <w:r>
              <w:rPr>
                <w:rFonts w:ascii="Arial" w:hAnsi="Arial" w:cs="Arial"/>
                <w:bCs/>
                <w:color w:val="000000"/>
                <w:sz w:val="16"/>
                <w:szCs w:val="16"/>
              </w:rPr>
              <w:t>78.6</w:t>
            </w:r>
          </w:p>
        </w:tc>
        <w:tc>
          <w:tcPr>
            <w:tcW w:w="0" w:type="auto"/>
            <w:vAlign w:val="center"/>
          </w:tcPr>
          <w:p w14:paraId="7536D973" w14:textId="77777777" w:rsidR="00AD0F7D" w:rsidRDefault="00AD0F7D" w:rsidP="00AD0F7D">
            <w:pPr>
              <w:spacing w:before="20" w:after="20"/>
              <w:jc w:val="center"/>
            </w:pPr>
            <w:r>
              <w:rPr>
                <w:rFonts w:ascii="Arial" w:hAnsi="Arial" w:cs="Arial"/>
                <w:bCs/>
                <w:color w:val="000000"/>
                <w:sz w:val="16"/>
                <w:szCs w:val="16"/>
              </w:rPr>
              <w:t>21.4</w:t>
            </w:r>
          </w:p>
        </w:tc>
        <w:tc>
          <w:tcPr>
            <w:tcW w:w="0" w:type="auto"/>
            <w:vAlign w:val="center"/>
          </w:tcPr>
          <w:p w14:paraId="54410537" w14:textId="77777777" w:rsidR="00AD0F7D" w:rsidRDefault="00AD0F7D" w:rsidP="00AD0F7D">
            <w:pPr>
              <w:spacing w:before="20" w:after="20"/>
              <w:rPr>
                <w:rFonts w:ascii="Arial" w:hAnsi="Arial" w:cs="Arial"/>
                <w:sz w:val="16"/>
                <w:szCs w:val="16"/>
              </w:rPr>
            </w:pPr>
          </w:p>
        </w:tc>
        <w:tc>
          <w:tcPr>
            <w:tcW w:w="0" w:type="auto"/>
            <w:vAlign w:val="center"/>
          </w:tcPr>
          <w:p w14:paraId="5D71F34F" w14:textId="77777777" w:rsidR="00AD0F7D" w:rsidRDefault="00AD0F7D" w:rsidP="00AD0F7D">
            <w:pPr>
              <w:spacing w:before="20" w:after="20"/>
              <w:rPr>
                <w:rFonts w:ascii="Arial" w:hAnsi="Arial" w:cs="Arial"/>
                <w:sz w:val="16"/>
                <w:szCs w:val="16"/>
              </w:rPr>
            </w:pPr>
          </w:p>
        </w:tc>
      </w:tr>
      <w:tr w:rsidR="00AD0F7D" w14:paraId="274317B7" w14:textId="77777777" w:rsidTr="00AD0F7D">
        <w:tc>
          <w:tcPr>
            <w:tcW w:w="0" w:type="auto"/>
            <w:vMerge/>
            <w:vAlign w:val="center"/>
          </w:tcPr>
          <w:p w14:paraId="6A574C72" w14:textId="77777777" w:rsidR="00AD0F7D" w:rsidRDefault="00AD0F7D" w:rsidP="00AD0F7D">
            <w:pPr>
              <w:spacing w:before="20" w:after="20"/>
              <w:rPr>
                <w:rFonts w:ascii="Arial" w:hAnsi="Arial" w:cs="Arial"/>
                <w:sz w:val="16"/>
                <w:szCs w:val="16"/>
              </w:rPr>
            </w:pPr>
          </w:p>
        </w:tc>
        <w:tc>
          <w:tcPr>
            <w:tcW w:w="0" w:type="auto"/>
            <w:vAlign w:val="center"/>
          </w:tcPr>
          <w:p w14:paraId="321CB42A" w14:textId="77777777" w:rsidR="00AD0F7D" w:rsidRDefault="00AD0F7D" w:rsidP="00AD0F7D">
            <w:pPr>
              <w:spacing w:before="20" w:after="20"/>
              <w:jc w:val="center"/>
            </w:pPr>
            <w:r>
              <w:rPr>
                <w:rFonts w:ascii="Arial" w:hAnsi="Arial" w:cs="Arial"/>
                <w:bCs/>
                <w:color w:val="000000"/>
                <w:sz w:val="16"/>
                <w:szCs w:val="16"/>
              </w:rPr>
              <w:t>Authority</w:t>
            </w:r>
          </w:p>
        </w:tc>
        <w:tc>
          <w:tcPr>
            <w:tcW w:w="0" w:type="auto"/>
            <w:vAlign w:val="center"/>
          </w:tcPr>
          <w:p w14:paraId="123887AD" w14:textId="77777777" w:rsidR="00AD0F7D" w:rsidRDefault="00AD0F7D" w:rsidP="00AD0F7D">
            <w:pPr>
              <w:spacing w:before="20" w:after="20"/>
              <w:jc w:val="center"/>
            </w:pPr>
            <w:r>
              <w:rPr>
                <w:rFonts w:ascii="Arial" w:hAnsi="Arial" w:cs="Arial"/>
                <w:bCs/>
                <w:color w:val="000000"/>
                <w:sz w:val="16"/>
                <w:szCs w:val="16"/>
              </w:rPr>
              <w:t>70.5</w:t>
            </w:r>
          </w:p>
        </w:tc>
        <w:tc>
          <w:tcPr>
            <w:tcW w:w="0" w:type="auto"/>
            <w:vAlign w:val="center"/>
          </w:tcPr>
          <w:p w14:paraId="1DB9B837" w14:textId="77777777" w:rsidR="00AD0F7D" w:rsidRDefault="00AD0F7D" w:rsidP="00AD0F7D">
            <w:pPr>
              <w:spacing w:before="20" w:after="20"/>
              <w:jc w:val="center"/>
            </w:pPr>
            <w:r>
              <w:rPr>
                <w:rFonts w:ascii="Arial" w:hAnsi="Arial" w:cs="Arial"/>
                <w:bCs/>
                <w:color w:val="000000"/>
                <w:sz w:val="16"/>
                <w:szCs w:val="16"/>
              </w:rPr>
              <w:t>13.2</w:t>
            </w:r>
          </w:p>
        </w:tc>
        <w:tc>
          <w:tcPr>
            <w:tcW w:w="0" w:type="auto"/>
            <w:vAlign w:val="center"/>
          </w:tcPr>
          <w:p w14:paraId="78DCCA94" w14:textId="77777777" w:rsidR="00AD0F7D" w:rsidRDefault="00AD0F7D" w:rsidP="00AD0F7D">
            <w:pPr>
              <w:spacing w:before="20" w:after="20"/>
              <w:jc w:val="center"/>
            </w:pPr>
            <w:r>
              <w:rPr>
                <w:rFonts w:ascii="Arial" w:hAnsi="Arial" w:cs="Arial"/>
                <w:bCs/>
                <w:color w:val="000000"/>
                <w:sz w:val="16"/>
                <w:szCs w:val="16"/>
              </w:rPr>
              <w:t>64.1</w:t>
            </w:r>
          </w:p>
        </w:tc>
        <w:tc>
          <w:tcPr>
            <w:tcW w:w="0" w:type="auto"/>
            <w:vAlign w:val="center"/>
          </w:tcPr>
          <w:p w14:paraId="49547D3C" w14:textId="77777777" w:rsidR="00AD0F7D" w:rsidRDefault="00AD0F7D" w:rsidP="00AD0F7D">
            <w:pPr>
              <w:spacing w:before="20" w:after="20"/>
              <w:jc w:val="center"/>
            </w:pPr>
            <w:r>
              <w:rPr>
                <w:rFonts w:ascii="Arial" w:hAnsi="Arial" w:cs="Arial"/>
                <w:bCs/>
                <w:color w:val="000000"/>
                <w:sz w:val="16"/>
                <w:szCs w:val="16"/>
              </w:rPr>
              <w:t>10.0</w:t>
            </w:r>
          </w:p>
        </w:tc>
        <w:tc>
          <w:tcPr>
            <w:tcW w:w="0" w:type="auto"/>
            <w:vAlign w:val="center"/>
          </w:tcPr>
          <w:p w14:paraId="49554F2C" w14:textId="77777777" w:rsidR="00AD0F7D" w:rsidRDefault="00AD0F7D" w:rsidP="00AD0F7D">
            <w:pPr>
              <w:spacing w:before="20" w:after="20"/>
              <w:jc w:val="center"/>
            </w:pPr>
            <w:r>
              <w:rPr>
                <w:rFonts w:ascii="Arial" w:hAnsi="Arial" w:cs="Arial"/>
                <w:bCs/>
                <w:color w:val="000000"/>
                <w:sz w:val="16"/>
                <w:szCs w:val="16"/>
              </w:rPr>
              <w:t>71.1</w:t>
            </w:r>
          </w:p>
        </w:tc>
        <w:tc>
          <w:tcPr>
            <w:tcW w:w="0" w:type="auto"/>
            <w:vAlign w:val="center"/>
          </w:tcPr>
          <w:p w14:paraId="68CB25CC" w14:textId="77777777" w:rsidR="00AD0F7D" w:rsidRDefault="00AD0F7D" w:rsidP="00AD0F7D">
            <w:pPr>
              <w:spacing w:before="20" w:after="20"/>
              <w:jc w:val="center"/>
            </w:pPr>
            <w:r>
              <w:rPr>
                <w:rFonts w:ascii="Arial" w:hAnsi="Arial" w:cs="Arial"/>
                <w:bCs/>
                <w:color w:val="000000"/>
                <w:sz w:val="16"/>
                <w:szCs w:val="16"/>
              </w:rPr>
              <w:t>15.9</w:t>
            </w:r>
          </w:p>
        </w:tc>
        <w:tc>
          <w:tcPr>
            <w:tcW w:w="0" w:type="auto"/>
            <w:vAlign w:val="center"/>
          </w:tcPr>
          <w:p w14:paraId="5475E2A4" w14:textId="77777777" w:rsidR="00AD0F7D" w:rsidRDefault="00AD0F7D" w:rsidP="00AD0F7D">
            <w:pPr>
              <w:spacing w:before="20" w:after="20"/>
              <w:jc w:val="center"/>
            </w:pPr>
            <w:r>
              <w:rPr>
                <w:rFonts w:ascii="Arial" w:hAnsi="Arial" w:cs="Arial"/>
                <w:bCs/>
                <w:color w:val="000000"/>
                <w:sz w:val="16"/>
                <w:szCs w:val="16"/>
              </w:rPr>
              <w:t>70.4</w:t>
            </w:r>
          </w:p>
        </w:tc>
        <w:tc>
          <w:tcPr>
            <w:tcW w:w="0" w:type="auto"/>
            <w:vAlign w:val="center"/>
          </w:tcPr>
          <w:p w14:paraId="49849E1F" w14:textId="77777777" w:rsidR="00AD0F7D" w:rsidRDefault="00AD0F7D" w:rsidP="00AD0F7D">
            <w:pPr>
              <w:spacing w:before="20" w:after="20"/>
              <w:jc w:val="center"/>
            </w:pPr>
            <w:r>
              <w:rPr>
                <w:rFonts w:ascii="Arial" w:hAnsi="Arial" w:cs="Arial"/>
                <w:bCs/>
                <w:color w:val="000000"/>
                <w:sz w:val="16"/>
                <w:szCs w:val="16"/>
              </w:rPr>
              <w:t>17.3</w:t>
            </w:r>
          </w:p>
        </w:tc>
        <w:tc>
          <w:tcPr>
            <w:tcW w:w="0" w:type="auto"/>
            <w:vAlign w:val="center"/>
          </w:tcPr>
          <w:p w14:paraId="7FB2DE5B" w14:textId="77777777" w:rsidR="00AD0F7D" w:rsidRDefault="00AD0F7D" w:rsidP="00AD0F7D">
            <w:pPr>
              <w:spacing w:before="20" w:after="20"/>
              <w:jc w:val="center"/>
            </w:pPr>
            <w:r>
              <w:rPr>
                <w:rFonts w:ascii="Arial" w:hAnsi="Arial" w:cs="Arial"/>
                <w:bCs/>
                <w:color w:val="000000"/>
                <w:sz w:val="16"/>
                <w:szCs w:val="16"/>
              </w:rPr>
              <w:t>72.8</w:t>
            </w:r>
          </w:p>
        </w:tc>
        <w:tc>
          <w:tcPr>
            <w:tcW w:w="0" w:type="auto"/>
            <w:vAlign w:val="center"/>
          </w:tcPr>
          <w:p w14:paraId="0C0933C3" w14:textId="77777777" w:rsidR="00AD0F7D" w:rsidRDefault="00AD0F7D" w:rsidP="00AD0F7D">
            <w:pPr>
              <w:spacing w:before="20" w:after="20"/>
              <w:jc w:val="center"/>
            </w:pPr>
            <w:r>
              <w:rPr>
                <w:rFonts w:ascii="Arial" w:hAnsi="Arial" w:cs="Arial"/>
                <w:bCs/>
                <w:color w:val="000000"/>
                <w:sz w:val="16"/>
                <w:szCs w:val="16"/>
              </w:rPr>
              <w:t>19.2</w:t>
            </w:r>
          </w:p>
        </w:tc>
        <w:tc>
          <w:tcPr>
            <w:tcW w:w="0" w:type="auto"/>
            <w:shd w:val="clear" w:color="auto" w:fill="CCCCFF"/>
            <w:vAlign w:val="center"/>
          </w:tcPr>
          <w:p w14:paraId="58136621" w14:textId="77777777" w:rsidR="00AD0F7D" w:rsidRDefault="00AD0F7D" w:rsidP="00AD0F7D">
            <w:pPr>
              <w:spacing w:before="20" w:after="20"/>
              <w:rPr>
                <w:rFonts w:ascii="Arial" w:hAnsi="Arial" w:cs="Arial"/>
                <w:sz w:val="16"/>
                <w:szCs w:val="16"/>
              </w:rPr>
            </w:pPr>
          </w:p>
        </w:tc>
        <w:tc>
          <w:tcPr>
            <w:tcW w:w="0" w:type="auto"/>
            <w:shd w:val="clear" w:color="auto" w:fill="CCCCFF"/>
            <w:vAlign w:val="center"/>
          </w:tcPr>
          <w:p w14:paraId="7B41D2DB" w14:textId="77777777" w:rsidR="00AD0F7D" w:rsidRDefault="00AD0F7D" w:rsidP="00AD0F7D">
            <w:pPr>
              <w:spacing w:before="20" w:after="20"/>
              <w:rPr>
                <w:rFonts w:ascii="Arial" w:hAnsi="Arial" w:cs="Arial"/>
                <w:sz w:val="16"/>
                <w:szCs w:val="16"/>
              </w:rPr>
            </w:pPr>
          </w:p>
        </w:tc>
      </w:tr>
      <w:tr w:rsidR="00AD0F7D" w14:paraId="41A630F4" w14:textId="77777777" w:rsidTr="00AD0F7D">
        <w:tc>
          <w:tcPr>
            <w:tcW w:w="0" w:type="auto"/>
            <w:vMerge/>
            <w:vAlign w:val="center"/>
          </w:tcPr>
          <w:p w14:paraId="53F1A092" w14:textId="77777777" w:rsidR="00AD0F7D" w:rsidRDefault="00AD0F7D" w:rsidP="00AD0F7D">
            <w:pPr>
              <w:spacing w:before="20" w:after="20"/>
              <w:rPr>
                <w:rFonts w:ascii="Arial" w:hAnsi="Arial" w:cs="Arial"/>
                <w:sz w:val="16"/>
                <w:szCs w:val="16"/>
              </w:rPr>
            </w:pPr>
          </w:p>
        </w:tc>
        <w:tc>
          <w:tcPr>
            <w:tcW w:w="0" w:type="auto"/>
            <w:vAlign w:val="center"/>
          </w:tcPr>
          <w:p w14:paraId="77A9D9C0" w14:textId="77777777" w:rsidR="00AD0F7D" w:rsidRDefault="00AD0F7D" w:rsidP="00AD0F7D">
            <w:pPr>
              <w:spacing w:before="20" w:after="20"/>
              <w:jc w:val="center"/>
            </w:pPr>
            <w:r>
              <w:rPr>
                <w:rFonts w:ascii="Arial" w:hAnsi="Arial" w:cs="Arial"/>
                <w:bCs/>
                <w:color w:val="000000"/>
                <w:sz w:val="16"/>
                <w:szCs w:val="16"/>
              </w:rPr>
              <w:t>Province</w:t>
            </w:r>
          </w:p>
        </w:tc>
        <w:tc>
          <w:tcPr>
            <w:tcW w:w="0" w:type="auto"/>
            <w:vAlign w:val="center"/>
          </w:tcPr>
          <w:p w14:paraId="4A139D5A" w14:textId="77777777" w:rsidR="00AD0F7D" w:rsidRDefault="00AD0F7D" w:rsidP="00AD0F7D">
            <w:pPr>
              <w:spacing w:before="20" w:after="20"/>
              <w:jc w:val="center"/>
            </w:pPr>
            <w:r>
              <w:rPr>
                <w:rFonts w:ascii="Arial" w:hAnsi="Arial" w:cs="Arial"/>
                <w:bCs/>
                <w:color w:val="000000"/>
                <w:sz w:val="16"/>
                <w:szCs w:val="16"/>
              </w:rPr>
              <w:t>73.6</w:t>
            </w:r>
          </w:p>
        </w:tc>
        <w:tc>
          <w:tcPr>
            <w:tcW w:w="0" w:type="auto"/>
            <w:vAlign w:val="center"/>
          </w:tcPr>
          <w:p w14:paraId="6D88503F" w14:textId="77777777" w:rsidR="00AD0F7D" w:rsidRDefault="00AD0F7D" w:rsidP="00AD0F7D">
            <w:pPr>
              <w:spacing w:before="20" w:after="20"/>
              <w:jc w:val="center"/>
            </w:pPr>
            <w:r>
              <w:rPr>
                <w:rFonts w:ascii="Arial" w:hAnsi="Arial" w:cs="Arial"/>
                <w:bCs/>
                <w:color w:val="000000"/>
                <w:sz w:val="16"/>
                <w:szCs w:val="16"/>
              </w:rPr>
              <w:t>17.7</w:t>
            </w:r>
          </w:p>
        </w:tc>
        <w:tc>
          <w:tcPr>
            <w:tcW w:w="0" w:type="auto"/>
            <w:vAlign w:val="center"/>
          </w:tcPr>
          <w:p w14:paraId="217B76D3" w14:textId="77777777" w:rsidR="00AD0F7D" w:rsidRDefault="00AD0F7D" w:rsidP="00AD0F7D">
            <w:pPr>
              <w:spacing w:before="20" w:after="20"/>
              <w:jc w:val="center"/>
            </w:pPr>
            <w:r>
              <w:rPr>
                <w:rFonts w:ascii="Arial" w:hAnsi="Arial" w:cs="Arial"/>
                <w:bCs/>
                <w:color w:val="000000"/>
                <w:sz w:val="16"/>
                <w:szCs w:val="16"/>
              </w:rPr>
              <w:t>74.9</w:t>
            </w:r>
          </w:p>
        </w:tc>
        <w:tc>
          <w:tcPr>
            <w:tcW w:w="0" w:type="auto"/>
            <w:vAlign w:val="center"/>
          </w:tcPr>
          <w:p w14:paraId="188A52E6" w14:textId="77777777" w:rsidR="00AD0F7D" w:rsidRDefault="00AD0F7D" w:rsidP="00AD0F7D">
            <w:pPr>
              <w:spacing w:before="20" w:after="20"/>
              <w:jc w:val="center"/>
            </w:pPr>
            <w:r>
              <w:rPr>
                <w:rFonts w:ascii="Arial" w:hAnsi="Arial" w:cs="Arial"/>
                <w:bCs/>
                <w:color w:val="000000"/>
                <w:sz w:val="16"/>
                <w:szCs w:val="16"/>
              </w:rPr>
              <w:t>20.8</w:t>
            </w:r>
          </w:p>
        </w:tc>
        <w:tc>
          <w:tcPr>
            <w:tcW w:w="0" w:type="auto"/>
            <w:vAlign w:val="center"/>
          </w:tcPr>
          <w:p w14:paraId="0D9AF7A8" w14:textId="77777777" w:rsidR="00AD0F7D" w:rsidRDefault="00AD0F7D" w:rsidP="00AD0F7D">
            <w:pPr>
              <w:spacing w:before="20" w:after="20"/>
              <w:jc w:val="center"/>
            </w:pPr>
            <w:r>
              <w:rPr>
                <w:rFonts w:ascii="Arial" w:hAnsi="Arial" w:cs="Arial"/>
                <w:bCs/>
                <w:color w:val="000000"/>
                <w:sz w:val="16"/>
                <w:szCs w:val="16"/>
              </w:rPr>
              <w:t>74.2</w:t>
            </w:r>
          </w:p>
        </w:tc>
        <w:tc>
          <w:tcPr>
            <w:tcW w:w="0" w:type="auto"/>
            <w:vAlign w:val="center"/>
          </w:tcPr>
          <w:p w14:paraId="0D1BA10E" w14:textId="77777777" w:rsidR="00AD0F7D" w:rsidRDefault="00AD0F7D" w:rsidP="00AD0F7D">
            <w:pPr>
              <w:spacing w:before="20" w:after="20"/>
              <w:jc w:val="center"/>
            </w:pPr>
            <w:r>
              <w:rPr>
                <w:rFonts w:ascii="Arial" w:hAnsi="Arial" w:cs="Arial"/>
                <w:bCs/>
                <w:color w:val="000000"/>
                <w:sz w:val="16"/>
                <w:szCs w:val="16"/>
              </w:rPr>
              <w:t>22.4</w:t>
            </w:r>
          </w:p>
        </w:tc>
        <w:tc>
          <w:tcPr>
            <w:tcW w:w="0" w:type="auto"/>
            <w:vAlign w:val="center"/>
          </w:tcPr>
          <w:p w14:paraId="77FE5253" w14:textId="77777777" w:rsidR="00AD0F7D" w:rsidRDefault="00AD0F7D" w:rsidP="00AD0F7D">
            <w:pPr>
              <w:spacing w:before="20" w:after="20"/>
              <w:jc w:val="center"/>
            </w:pPr>
            <w:r>
              <w:rPr>
                <w:rFonts w:ascii="Arial" w:hAnsi="Arial" w:cs="Arial"/>
                <w:bCs/>
                <w:color w:val="000000"/>
                <w:sz w:val="16"/>
                <w:szCs w:val="16"/>
              </w:rPr>
              <w:t>73.0</w:t>
            </w:r>
          </w:p>
        </w:tc>
        <w:tc>
          <w:tcPr>
            <w:tcW w:w="0" w:type="auto"/>
            <w:vAlign w:val="center"/>
          </w:tcPr>
          <w:p w14:paraId="72A93BDA" w14:textId="77777777" w:rsidR="00AD0F7D" w:rsidRDefault="00AD0F7D" w:rsidP="00AD0F7D">
            <w:pPr>
              <w:spacing w:before="20" w:after="20"/>
              <w:jc w:val="center"/>
            </w:pPr>
            <w:r>
              <w:rPr>
                <w:rFonts w:ascii="Arial" w:hAnsi="Arial" w:cs="Arial"/>
                <w:bCs/>
                <w:color w:val="000000"/>
                <w:sz w:val="16"/>
                <w:szCs w:val="16"/>
              </w:rPr>
              <w:t>20.0</w:t>
            </w:r>
          </w:p>
        </w:tc>
        <w:tc>
          <w:tcPr>
            <w:tcW w:w="0" w:type="auto"/>
            <w:vAlign w:val="center"/>
          </w:tcPr>
          <w:p w14:paraId="616A0438" w14:textId="77777777" w:rsidR="00AD0F7D" w:rsidRDefault="00AD0F7D" w:rsidP="00AD0F7D">
            <w:pPr>
              <w:spacing w:before="20" w:after="20"/>
              <w:jc w:val="center"/>
            </w:pPr>
            <w:r>
              <w:rPr>
                <w:rFonts w:ascii="Arial" w:hAnsi="Arial" w:cs="Arial"/>
                <w:bCs/>
                <w:color w:val="000000"/>
                <w:sz w:val="16"/>
                <w:szCs w:val="16"/>
              </w:rPr>
              <w:t>73.2</w:t>
            </w:r>
          </w:p>
        </w:tc>
        <w:tc>
          <w:tcPr>
            <w:tcW w:w="0" w:type="auto"/>
            <w:vAlign w:val="center"/>
          </w:tcPr>
          <w:p w14:paraId="3B30B315" w14:textId="77777777" w:rsidR="00AD0F7D" w:rsidRDefault="00AD0F7D" w:rsidP="00AD0F7D">
            <w:pPr>
              <w:spacing w:before="20" w:after="20"/>
              <w:jc w:val="center"/>
            </w:pPr>
            <w:r>
              <w:rPr>
                <w:rFonts w:ascii="Arial" w:hAnsi="Arial" w:cs="Arial"/>
                <w:bCs/>
                <w:color w:val="000000"/>
                <w:sz w:val="16"/>
                <w:szCs w:val="16"/>
              </w:rPr>
              <w:t>22.1</w:t>
            </w:r>
          </w:p>
        </w:tc>
        <w:tc>
          <w:tcPr>
            <w:tcW w:w="0" w:type="auto"/>
            <w:shd w:val="clear" w:color="auto" w:fill="CCCCFF"/>
            <w:vAlign w:val="center"/>
          </w:tcPr>
          <w:p w14:paraId="56530531" w14:textId="77777777" w:rsidR="00AD0F7D" w:rsidRDefault="00AD0F7D" w:rsidP="00AD0F7D">
            <w:pPr>
              <w:spacing w:before="20" w:after="20"/>
              <w:rPr>
                <w:rFonts w:ascii="Arial" w:hAnsi="Arial" w:cs="Arial"/>
                <w:sz w:val="16"/>
                <w:szCs w:val="16"/>
              </w:rPr>
            </w:pPr>
          </w:p>
        </w:tc>
        <w:tc>
          <w:tcPr>
            <w:tcW w:w="0" w:type="auto"/>
            <w:shd w:val="clear" w:color="auto" w:fill="CCCCFF"/>
            <w:vAlign w:val="center"/>
          </w:tcPr>
          <w:p w14:paraId="49FB1D77" w14:textId="77777777" w:rsidR="00AD0F7D" w:rsidRDefault="00AD0F7D" w:rsidP="00AD0F7D">
            <w:pPr>
              <w:spacing w:before="20" w:after="20"/>
              <w:rPr>
                <w:rFonts w:ascii="Arial" w:hAnsi="Arial" w:cs="Arial"/>
                <w:sz w:val="16"/>
                <w:szCs w:val="16"/>
              </w:rPr>
            </w:pPr>
          </w:p>
        </w:tc>
      </w:tr>
      <w:tr w:rsidR="00AD0F7D" w14:paraId="22CE11F1" w14:textId="77777777" w:rsidTr="00AD0F7D">
        <w:tc>
          <w:tcPr>
            <w:tcW w:w="0" w:type="auto"/>
            <w:vMerge w:val="restart"/>
            <w:vAlign w:val="center"/>
          </w:tcPr>
          <w:p w14:paraId="7A0248D9" w14:textId="77777777" w:rsidR="00AD0F7D" w:rsidRDefault="00AD0F7D" w:rsidP="00AD0F7D">
            <w:pPr>
              <w:spacing w:before="20" w:after="20"/>
            </w:pPr>
            <w:r>
              <w:rPr>
                <w:rFonts w:ascii="Arial" w:hAnsi="Arial" w:cs="Arial"/>
                <w:bCs/>
                <w:color w:val="000000"/>
                <w:sz w:val="16"/>
                <w:szCs w:val="16"/>
              </w:rPr>
              <w:t>Social Studies 9</w:t>
            </w:r>
          </w:p>
        </w:tc>
        <w:tc>
          <w:tcPr>
            <w:tcW w:w="0" w:type="auto"/>
            <w:vAlign w:val="center"/>
          </w:tcPr>
          <w:p w14:paraId="44B195BB" w14:textId="77777777" w:rsidR="00AD0F7D" w:rsidRDefault="00AD0F7D" w:rsidP="00AD0F7D">
            <w:pPr>
              <w:spacing w:before="20" w:after="20"/>
              <w:jc w:val="center"/>
            </w:pPr>
            <w:r>
              <w:rPr>
                <w:rFonts w:ascii="Arial" w:hAnsi="Arial" w:cs="Arial"/>
                <w:bCs/>
                <w:color w:val="000000"/>
                <w:sz w:val="16"/>
                <w:szCs w:val="16"/>
              </w:rPr>
              <w:t>School</w:t>
            </w:r>
          </w:p>
        </w:tc>
        <w:tc>
          <w:tcPr>
            <w:tcW w:w="0" w:type="auto"/>
            <w:vAlign w:val="center"/>
          </w:tcPr>
          <w:p w14:paraId="6BCA0C29" w14:textId="77777777" w:rsidR="00AD0F7D" w:rsidRDefault="00AD0F7D" w:rsidP="00AD0F7D">
            <w:pPr>
              <w:spacing w:before="20" w:after="20"/>
              <w:jc w:val="center"/>
            </w:pPr>
            <w:r>
              <w:rPr>
                <w:rFonts w:ascii="Arial" w:hAnsi="Arial" w:cs="Arial"/>
                <w:bCs/>
                <w:color w:val="000000"/>
                <w:sz w:val="16"/>
                <w:szCs w:val="16"/>
              </w:rPr>
              <w:t>82.9</w:t>
            </w:r>
          </w:p>
        </w:tc>
        <w:tc>
          <w:tcPr>
            <w:tcW w:w="0" w:type="auto"/>
            <w:vAlign w:val="center"/>
          </w:tcPr>
          <w:p w14:paraId="414169F2" w14:textId="77777777" w:rsidR="00AD0F7D" w:rsidRDefault="00AD0F7D" w:rsidP="00AD0F7D">
            <w:pPr>
              <w:spacing w:before="20" w:after="20"/>
              <w:jc w:val="center"/>
            </w:pPr>
            <w:r>
              <w:rPr>
                <w:rFonts w:ascii="Arial" w:hAnsi="Arial" w:cs="Arial"/>
                <w:bCs/>
                <w:color w:val="000000"/>
                <w:sz w:val="16"/>
                <w:szCs w:val="16"/>
              </w:rPr>
              <w:t>22.9</w:t>
            </w:r>
          </w:p>
        </w:tc>
        <w:tc>
          <w:tcPr>
            <w:tcW w:w="0" w:type="auto"/>
            <w:vAlign w:val="center"/>
          </w:tcPr>
          <w:p w14:paraId="058A35DF" w14:textId="77777777" w:rsidR="00AD0F7D" w:rsidRDefault="00AD0F7D" w:rsidP="00AD0F7D">
            <w:pPr>
              <w:spacing w:before="20" w:after="20"/>
              <w:jc w:val="center"/>
            </w:pPr>
            <w:r>
              <w:rPr>
                <w:rFonts w:ascii="Arial" w:hAnsi="Arial" w:cs="Arial"/>
                <w:bCs/>
                <w:color w:val="000000"/>
                <w:sz w:val="16"/>
                <w:szCs w:val="16"/>
              </w:rPr>
              <w:t>75.3</w:t>
            </w:r>
          </w:p>
        </w:tc>
        <w:tc>
          <w:tcPr>
            <w:tcW w:w="0" w:type="auto"/>
            <w:vAlign w:val="center"/>
          </w:tcPr>
          <w:p w14:paraId="22414E08" w14:textId="77777777" w:rsidR="00AD0F7D" w:rsidRDefault="00AD0F7D" w:rsidP="00AD0F7D">
            <w:pPr>
              <w:spacing w:before="20" w:after="20"/>
              <w:jc w:val="center"/>
            </w:pPr>
            <w:r>
              <w:rPr>
                <w:rFonts w:ascii="Arial" w:hAnsi="Arial" w:cs="Arial"/>
                <w:bCs/>
                <w:color w:val="000000"/>
                <w:sz w:val="16"/>
                <w:szCs w:val="16"/>
              </w:rPr>
              <w:t>19.5</w:t>
            </w:r>
          </w:p>
        </w:tc>
        <w:tc>
          <w:tcPr>
            <w:tcW w:w="0" w:type="auto"/>
            <w:vAlign w:val="center"/>
          </w:tcPr>
          <w:p w14:paraId="3E5B4E37" w14:textId="77777777" w:rsidR="00AD0F7D" w:rsidRDefault="00AD0F7D" w:rsidP="00AD0F7D">
            <w:pPr>
              <w:spacing w:before="20" w:after="20"/>
              <w:jc w:val="center"/>
            </w:pPr>
            <w:r>
              <w:rPr>
                <w:rFonts w:ascii="Arial" w:hAnsi="Arial" w:cs="Arial"/>
                <w:bCs/>
                <w:color w:val="000000"/>
                <w:sz w:val="16"/>
                <w:szCs w:val="16"/>
              </w:rPr>
              <w:t>79.0</w:t>
            </w:r>
          </w:p>
        </w:tc>
        <w:tc>
          <w:tcPr>
            <w:tcW w:w="0" w:type="auto"/>
            <w:vAlign w:val="center"/>
          </w:tcPr>
          <w:p w14:paraId="4FD46E7E" w14:textId="77777777" w:rsidR="00AD0F7D" w:rsidRDefault="00AD0F7D" w:rsidP="00AD0F7D">
            <w:pPr>
              <w:spacing w:before="20" w:after="20"/>
              <w:jc w:val="center"/>
            </w:pPr>
            <w:r>
              <w:rPr>
                <w:rFonts w:ascii="Arial" w:hAnsi="Arial" w:cs="Arial"/>
                <w:bCs/>
                <w:color w:val="000000"/>
                <w:sz w:val="16"/>
                <w:szCs w:val="16"/>
              </w:rPr>
              <w:t>14.5</w:t>
            </w:r>
          </w:p>
        </w:tc>
        <w:tc>
          <w:tcPr>
            <w:tcW w:w="0" w:type="auto"/>
            <w:vAlign w:val="center"/>
          </w:tcPr>
          <w:p w14:paraId="239FC1CD" w14:textId="77777777" w:rsidR="00AD0F7D" w:rsidRDefault="00AD0F7D" w:rsidP="00AD0F7D">
            <w:pPr>
              <w:spacing w:before="20" w:after="20"/>
              <w:jc w:val="center"/>
            </w:pPr>
            <w:r>
              <w:rPr>
                <w:rFonts w:ascii="Arial" w:hAnsi="Arial" w:cs="Arial"/>
                <w:bCs/>
                <w:color w:val="000000"/>
                <w:sz w:val="16"/>
                <w:szCs w:val="16"/>
              </w:rPr>
              <w:t>62.1</w:t>
            </w:r>
          </w:p>
        </w:tc>
        <w:tc>
          <w:tcPr>
            <w:tcW w:w="0" w:type="auto"/>
            <w:vAlign w:val="center"/>
          </w:tcPr>
          <w:p w14:paraId="42DA89C6" w14:textId="77777777" w:rsidR="00AD0F7D" w:rsidRDefault="00AD0F7D" w:rsidP="00AD0F7D">
            <w:pPr>
              <w:spacing w:before="20" w:after="20"/>
              <w:jc w:val="center"/>
            </w:pPr>
            <w:r>
              <w:rPr>
                <w:rFonts w:ascii="Arial" w:hAnsi="Arial" w:cs="Arial"/>
                <w:bCs/>
                <w:color w:val="000000"/>
                <w:sz w:val="16"/>
                <w:szCs w:val="16"/>
              </w:rPr>
              <w:t>16.7</w:t>
            </w:r>
          </w:p>
        </w:tc>
        <w:tc>
          <w:tcPr>
            <w:tcW w:w="0" w:type="auto"/>
            <w:vAlign w:val="center"/>
          </w:tcPr>
          <w:p w14:paraId="54E44287" w14:textId="77777777" w:rsidR="00AD0F7D" w:rsidRDefault="00AD0F7D" w:rsidP="00AD0F7D">
            <w:pPr>
              <w:spacing w:before="20" w:after="20"/>
              <w:jc w:val="center"/>
            </w:pPr>
            <w:r>
              <w:rPr>
                <w:rFonts w:ascii="Arial" w:hAnsi="Arial" w:cs="Arial"/>
                <w:bCs/>
                <w:color w:val="000000"/>
                <w:sz w:val="16"/>
                <w:szCs w:val="16"/>
              </w:rPr>
              <w:t>69.0</w:t>
            </w:r>
          </w:p>
        </w:tc>
        <w:tc>
          <w:tcPr>
            <w:tcW w:w="0" w:type="auto"/>
            <w:vAlign w:val="center"/>
          </w:tcPr>
          <w:p w14:paraId="53D90777" w14:textId="77777777" w:rsidR="00AD0F7D" w:rsidRDefault="00AD0F7D" w:rsidP="00AD0F7D">
            <w:pPr>
              <w:spacing w:before="20" w:after="20"/>
              <w:jc w:val="center"/>
            </w:pPr>
            <w:r>
              <w:rPr>
                <w:rFonts w:ascii="Arial" w:hAnsi="Arial" w:cs="Arial"/>
                <w:bCs/>
                <w:color w:val="000000"/>
                <w:sz w:val="16"/>
                <w:szCs w:val="16"/>
              </w:rPr>
              <w:t>26.2</w:t>
            </w:r>
          </w:p>
        </w:tc>
        <w:tc>
          <w:tcPr>
            <w:tcW w:w="0" w:type="auto"/>
            <w:vAlign w:val="center"/>
          </w:tcPr>
          <w:p w14:paraId="48003294" w14:textId="77777777" w:rsidR="00AD0F7D" w:rsidRDefault="00AD0F7D" w:rsidP="00AD0F7D">
            <w:pPr>
              <w:spacing w:before="20" w:after="20"/>
              <w:rPr>
                <w:rFonts w:ascii="Arial" w:hAnsi="Arial" w:cs="Arial"/>
                <w:sz w:val="16"/>
                <w:szCs w:val="16"/>
              </w:rPr>
            </w:pPr>
          </w:p>
        </w:tc>
        <w:tc>
          <w:tcPr>
            <w:tcW w:w="0" w:type="auto"/>
            <w:vAlign w:val="center"/>
          </w:tcPr>
          <w:p w14:paraId="4AA12325" w14:textId="77777777" w:rsidR="00AD0F7D" w:rsidRDefault="00AD0F7D" w:rsidP="00AD0F7D">
            <w:pPr>
              <w:spacing w:before="20" w:after="20"/>
              <w:rPr>
                <w:rFonts w:ascii="Arial" w:hAnsi="Arial" w:cs="Arial"/>
                <w:sz w:val="16"/>
                <w:szCs w:val="16"/>
              </w:rPr>
            </w:pPr>
          </w:p>
        </w:tc>
      </w:tr>
      <w:tr w:rsidR="00AD0F7D" w14:paraId="546C643F" w14:textId="77777777" w:rsidTr="00AD0F7D">
        <w:tc>
          <w:tcPr>
            <w:tcW w:w="0" w:type="auto"/>
            <w:vMerge/>
            <w:vAlign w:val="center"/>
          </w:tcPr>
          <w:p w14:paraId="569319AD" w14:textId="77777777" w:rsidR="00AD0F7D" w:rsidRDefault="00AD0F7D" w:rsidP="00AD0F7D">
            <w:pPr>
              <w:spacing w:before="20" w:after="20"/>
              <w:rPr>
                <w:rFonts w:ascii="Arial" w:hAnsi="Arial" w:cs="Arial"/>
                <w:sz w:val="16"/>
                <w:szCs w:val="16"/>
              </w:rPr>
            </w:pPr>
          </w:p>
        </w:tc>
        <w:tc>
          <w:tcPr>
            <w:tcW w:w="0" w:type="auto"/>
            <w:vAlign w:val="center"/>
          </w:tcPr>
          <w:p w14:paraId="644CD47E" w14:textId="77777777" w:rsidR="00AD0F7D" w:rsidRDefault="00AD0F7D" w:rsidP="00AD0F7D">
            <w:pPr>
              <w:spacing w:before="20" w:after="20"/>
              <w:jc w:val="center"/>
            </w:pPr>
            <w:r>
              <w:rPr>
                <w:rFonts w:ascii="Arial" w:hAnsi="Arial" w:cs="Arial"/>
                <w:bCs/>
                <w:color w:val="000000"/>
                <w:sz w:val="16"/>
                <w:szCs w:val="16"/>
              </w:rPr>
              <w:t>Authority</w:t>
            </w:r>
          </w:p>
        </w:tc>
        <w:tc>
          <w:tcPr>
            <w:tcW w:w="0" w:type="auto"/>
            <w:vAlign w:val="center"/>
          </w:tcPr>
          <w:p w14:paraId="7280CD06" w14:textId="77777777" w:rsidR="00AD0F7D" w:rsidRDefault="00AD0F7D" w:rsidP="00AD0F7D">
            <w:pPr>
              <w:spacing w:before="20" w:after="20"/>
              <w:jc w:val="center"/>
            </w:pPr>
            <w:r>
              <w:rPr>
                <w:rFonts w:ascii="Arial" w:hAnsi="Arial" w:cs="Arial"/>
                <w:bCs/>
                <w:color w:val="000000"/>
                <w:sz w:val="16"/>
                <w:szCs w:val="16"/>
              </w:rPr>
              <w:t>68.4</w:t>
            </w:r>
          </w:p>
        </w:tc>
        <w:tc>
          <w:tcPr>
            <w:tcW w:w="0" w:type="auto"/>
            <w:vAlign w:val="center"/>
          </w:tcPr>
          <w:p w14:paraId="5246448F" w14:textId="77777777" w:rsidR="00AD0F7D" w:rsidRDefault="00AD0F7D" w:rsidP="00AD0F7D">
            <w:pPr>
              <w:spacing w:before="20" w:after="20"/>
              <w:jc w:val="center"/>
            </w:pPr>
            <w:r>
              <w:rPr>
                <w:rFonts w:ascii="Arial" w:hAnsi="Arial" w:cs="Arial"/>
                <w:bCs/>
                <w:color w:val="000000"/>
                <w:sz w:val="16"/>
                <w:szCs w:val="16"/>
              </w:rPr>
              <w:t>17.7</w:t>
            </w:r>
          </w:p>
        </w:tc>
        <w:tc>
          <w:tcPr>
            <w:tcW w:w="0" w:type="auto"/>
            <w:vAlign w:val="center"/>
          </w:tcPr>
          <w:p w14:paraId="6CC0F2A5" w14:textId="77777777" w:rsidR="00AD0F7D" w:rsidRDefault="00AD0F7D" w:rsidP="00AD0F7D">
            <w:pPr>
              <w:spacing w:before="20" w:after="20"/>
              <w:jc w:val="center"/>
            </w:pPr>
            <w:r>
              <w:rPr>
                <w:rFonts w:ascii="Arial" w:hAnsi="Arial" w:cs="Arial"/>
                <w:bCs/>
                <w:color w:val="000000"/>
                <w:sz w:val="16"/>
                <w:szCs w:val="16"/>
              </w:rPr>
              <w:t>61.4</w:t>
            </w:r>
          </w:p>
        </w:tc>
        <w:tc>
          <w:tcPr>
            <w:tcW w:w="0" w:type="auto"/>
            <w:vAlign w:val="center"/>
          </w:tcPr>
          <w:p w14:paraId="412995D5" w14:textId="77777777" w:rsidR="00AD0F7D" w:rsidRDefault="00AD0F7D" w:rsidP="00AD0F7D">
            <w:pPr>
              <w:spacing w:before="20" w:after="20"/>
              <w:jc w:val="center"/>
            </w:pPr>
            <w:r>
              <w:rPr>
                <w:rFonts w:ascii="Arial" w:hAnsi="Arial" w:cs="Arial"/>
                <w:bCs/>
                <w:color w:val="000000"/>
                <w:sz w:val="16"/>
                <w:szCs w:val="16"/>
              </w:rPr>
              <w:t>14.0</w:t>
            </w:r>
          </w:p>
        </w:tc>
        <w:tc>
          <w:tcPr>
            <w:tcW w:w="0" w:type="auto"/>
            <w:vAlign w:val="center"/>
          </w:tcPr>
          <w:p w14:paraId="7365E9D0" w14:textId="77777777" w:rsidR="00AD0F7D" w:rsidRDefault="00AD0F7D" w:rsidP="00AD0F7D">
            <w:pPr>
              <w:spacing w:before="20" w:after="20"/>
              <w:jc w:val="center"/>
            </w:pPr>
            <w:r>
              <w:rPr>
                <w:rFonts w:ascii="Arial" w:hAnsi="Arial" w:cs="Arial"/>
                <w:bCs/>
                <w:color w:val="000000"/>
                <w:sz w:val="16"/>
                <w:szCs w:val="16"/>
              </w:rPr>
              <w:t>69.1</w:t>
            </w:r>
          </w:p>
        </w:tc>
        <w:tc>
          <w:tcPr>
            <w:tcW w:w="0" w:type="auto"/>
            <w:vAlign w:val="center"/>
          </w:tcPr>
          <w:p w14:paraId="27C7BDCF" w14:textId="77777777" w:rsidR="00AD0F7D" w:rsidRDefault="00AD0F7D" w:rsidP="00AD0F7D">
            <w:pPr>
              <w:spacing w:before="20" w:after="20"/>
              <w:jc w:val="center"/>
            </w:pPr>
            <w:r>
              <w:rPr>
                <w:rFonts w:ascii="Arial" w:hAnsi="Arial" w:cs="Arial"/>
                <w:bCs/>
                <w:color w:val="000000"/>
                <w:sz w:val="16"/>
                <w:szCs w:val="16"/>
              </w:rPr>
              <w:t>17.1</w:t>
            </w:r>
          </w:p>
        </w:tc>
        <w:tc>
          <w:tcPr>
            <w:tcW w:w="0" w:type="auto"/>
            <w:vAlign w:val="center"/>
          </w:tcPr>
          <w:p w14:paraId="34C981BF" w14:textId="77777777" w:rsidR="00AD0F7D" w:rsidRDefault="00AD0F7D" w:rsidP="00AD0F7D">
            <w:pPr>
              <w:spacing w:before="20" w:after="20"/>
              <w:jc w:val="center"/>
            </w:pPr>
            <w:r>
              <w:rPr>
                <w:rFonts w:ascii="Arial" w:hAnsi="Arial" w:cs="Arial"/>
                <w:bCs/>
                <w:color w:val="000000"/>
                <w:sz w:val="16"/>
                <w:szCs w:val="16"/>
              </w:rPr>
              <w:t>62.4</w:t>
            </w:r>
          </w:p>
        </w:tc>
        <w:tc>
          <w:tcPr>
            <w:tcW w:w="0" w:type="auto"/>
            <w:vAlign w:val="center"/>
          </w:tcPr>
          <w:p w14:paraId="3183442B" w14:textId="77777777" w:rsidR="00AD0F7D" w:rsidRDefault="00AD0F7D" w:rsidP="00AD0F7D">
            <w:pPr>
              <w:spacing w:before="20" w:after="20"/>
              <w:jc w:val="center"/>
            </w:pPr>
            <w:r>
              <w:rPr>
                <w:rFonts w:ascii="Arial" w:hAnsi="Arial" w:cs="Arial"/>
                <w:bCs/>
                <w:color w:val="000000"/>
                <w:sz w:val="16"/>
                <w:szCs w:val="16"/>
              </w:rPr>
              <w:t>16.9</w:t>
            </w:r>
          </w:p>
        </w:tc>
        <w:tc>
          <w:tcPr>
            <w:tcW w:w="0" w:type="auto"/>
            <w:vAlign w:val="center"/>
          </w:tcPr>
          <w:p w14:paraId="13DAFFEA" w14:textId="77777777" w:rsidR="00AD0F7D" w:rsidRDefault="00AD0F7D" w:rsidP="00AD0F7D">
            <w:pPr>
              <w:spacing w:before="20" w:after="20"/>
              <w:jc w:val="center"/>
            </w:pPr>
            <w:r>
              <w:rPr>
                <w:rFonts w:ascii="Arial" w:hAnsi="Arial" w:cs="Arial"/>
                <w:bCs/>
                <w:color w:val="000000"/>
                <w:sz w:val="16"/>
                <w:szCs w:val="16"/>
              </w:rPr>
              <w:t>69.4</w:t>
            </w:r>
          </w:p>
        </w:tc>
        <w:tc>
          <w:tcPr>
            <w:tcW w:w="0" w:type="auto"/>
            <w:vAlign w:val="center"/>
          </w:tcPr>
          <w:p w14:paraId="539862C3" w14:textId="77777777" w:rsidR="00AD0F7D" w:rsidRDefault="00AD0F7D" w:rsidP="00AD0F7D">
            <w:pPr>
              <w:spacing w:before="20" w:after="20"/>
              <w:jc w:val="center"/>
            </w:pPr>
            <w:r>
              <w:rPr>
                <w:rFonts w:ascii="Arial" w:hAnsi="Arial" w:cs="Arial"/>
                <w:bCs/>
                <w:color w:val="000000"/>
                <w:sz w:val="16"/>
                <w:szCs w:val="16"/>
              </w:rPr>
              <w:t>21.1</w:t>
            </w:r>
          </w:p>
        </w:tc>
        <w:tc>
          <w:tcPr>
            <w:tcW w:w="0" w:type="auto"/>
            <w:shd w:val="clear" w:color="auto" w:fill="CCCCFF"/>
            <w:vAlign w:val="center"/>
          </w:tcPr>
          <w:p w14:paraId="1811B9DE" w14:textId="77777777" w:rsidR="00AD0F7D" w:rsidRDefault="00AD0F7D" w:rsidP="00AD0F7D">
            <w:pPr>
              <w:spacing w:before="20" w:after="20"/>
              <w:rPr>
                <w:rFonts w:ascii="Arial" w:hAnsi="Arial" w:cs="Arial"/>
                <w:sz w:val="16"/>
                <w:szCs w:val="16"/>
              </w:rPr>
            </w:pPr>
          </w:p>
        </w:tc>
        <w:tc>
          <w:tcPr>
            <w:tcW w:w="0" w:type="auto"/>
            <w:shd w:val="clear" w:color="auto" w:fill="CCCCFF"/>
            <w:vAlign w:val="center"/>
          </w:tcPr>
          <w:p w14:paraId="7B144A1E" w14:textId="77777777" w:rsidR="00AD0F7D" w:rsidRDefault="00AD0F7D" w:rsidP="00AD0F7D">
            <w:pPr>
              <w:spacing w:before="20" w:after="20"/>
              <w:rPr>
                <w:rFonts w:ascii="Arial" w:hAnsi="Arial" w:cs="Arial"/>
                <w:sz w:val="16"/>
                <w:szCs w:val="16"/>
              </w:rPr>
            </w:pPr>
          </w:p>
        </w:tc>
      </w:tr>
      <w:tr w:rsidR="00AD0F7D" w14:paraId="699F211C" w14:textId="77777777" w:rsidTr="00AD0F7D">
        <w:tc>
          <w:tcPr>
            <w:tcW w:w="0" w:type="auto"/>
            <w:vMerge/>
            <w:vAlign w:val="center"/>
          </w:tcPr>
          <w:p w14:paraId="5D4EAEC2" w14:textId="77777777" w:rsidR="00AD0F7D" w:rsidRDefault="00AD0F7D" w:rsidP="00AD0F7D">
            <w:pPr>
              <w:spacing w:before="20" w:after="20"/>
              <w:rPr>
                <w:rFonts w:ascii="Arial" w:hAnsi="Arial" w:cs="Arial"/>
                <w:sz w:val="16"/>
                <w:szCs w:val="16"/>
              </w:rPr>
            </w:pPr>
          </w:p>
        </w:tc>
        <w:tc>
          <w:tcPr>
            <w:tcW w:w="0" w:type="auto"/>
            <w:vAlign w:val="center"/>
          </w:tcPr>
          <w:p w14:paraId="2E933B91" w14:textId="77777777" w:rsidR="00AD0F7D" w:rsidRDefault="00AD0F7D" w:rsidP="00AD0F7D">
            <w:pPr>
              <w:spacing w:before="20" w:after="20"/>
              <w:jc w:val="center"/>
            </w:pPr>
            <w:r>
              <w:rPr>
                <w:rFonts w:ascii="Arial" w:hAnsi="Arial" w:cs="Arial"/>
                <w:bCs/>
                <w:color w:val="000000"/>
                <w:sz w:val="16"/>
                <w:szCs w:val="16"/>
              </w:rPr>
              <w:t>Province</w:t>
            </w:r>
          </w:p>
        </w:tc>
        <w:tc>
          <w:tcPr>
            <w:tcW w:w="0" w:type="auto"/>
            <w:vAlign w:val="center"/>
          </w:tcPr>
          <w:p w14:paraId="61610383" w14:textId="77777777" w:rsidR="00AD0F7D" w:rsidRDefault="00AD0F7D" w:rsidP="00AD0F7D">
            <w:pPr>
              <w:spacing w:before="20" w:after="20"/>
              <w:jc w:val="center"/>
            </w:pPr>
            <w:r>
              <w:rPr>
                <w:rFonts w:ascii="Arial" w:hAnsi="Arial" w:cs="Arial"/>
                <w:bCs/>
                <w:color w:val="000000"/>
                <w:sz w:val="16"/>
                <w:szCs w:val="16"/>
              </w:rPr>
              <w:t>68.9</w:t>
            </w:r>
          </w:p>
        </w:tc>
        <w:tc>
          <w:tcPr>
            <w:tcW w:w="0" w:type="auto"/>
            <w:vAlign w:val="center"/>
          </w:tcPr>
          <w:p w14:paraId="61D0B0A0" w14:textId="77777777" w:rsidR="00AD0F7D" w:rsidRDefault="00AD0F7D" w:rsidP="00AD0F7D">
            <w:pPr>
              <w:spacing w:before="20" w:after="20"/>
              <w:jc w:val="center"/>
            </w:pPr>
            <w:r>
              <w:rPr>
                <w:rFonts w:ascii="Arial" w:hAnsi="Arial" w:cs="Arial"/>
                <w:bCs/>
                <w:color w:val="000000"/>
                <w:sz w:val="16"/>
                <w:szCs w:val="16"/>
              </w:rPr>
              <w:t>18.8</w:t>
            </w:r>
          </w:p>
        </w:tc>
        <w:tc>
          <w:tcPr>
            <w:tcW w:w="0" w:type="auto"/>
            <w:vAlign w:val="center"/>
          </w:tcPr>
          <w:p w14:paraId="1E14C384" w14:textId="77777777" w:rsidR="00AD0F7D" w:rsidRDefault="00AD0F7D" w:rsidP="00AD0F7D">
            <w:pPr>
              <w:spacing w:before="20" w:after="20"/>
              <w:jc w:val="center"/>
            </w:pPr>
            <w:r>
              <w:rPr>
                <w:rFonts w:ascii="Arial" w:hAnsi="Arial" w:cs="Arial"/>
                <w:bCs/>
                <w:color w:val="000000"/>
                <w:sz w:val="16"/>
                <w:szCs w:val="16"/>
              </w:rPr>
              <w:t>67.2</w:t>
            </w:r>
          </w:p>
        </w:tc>
        <w:tc>
          <w:tcPr>
            <w:tcW w:w="0" w:type="auto"/>
            <w:vAlign w:val="center"/>
          </w:tcPr>
          <w:p w14:paraId="1D9D6D2E" w14:textId="77777777" w:rsidR="00AD0F7D" w:rsidRDefault="00AD0F7D" w:rsidP="00AD0F7D">
            <w:pPr>
              <w:spacing w:before="20" w:after="20"/>
              <w:jc w:val="center"/>
            </w:pPr>
            <w:r>
              <w:rPr>
                <w:rFonts w:ascii="Arial" w:hAnsi="Arial" w:cs="Arial"/>
                <w:bCs/>
                <w:color w:val="000000"/>
                <w:sz w:val="16"/>
                <w:szCs w:val="16"/>
              </w:rPr>
              <w:t>19.0</w:t>
            </w:r>
          </w:p>
        </w:tc>
        <w:tc>
          <w:tcPr>
            <w:tcW w:w="0" w:type="auto"/>
            <w:vAlign w:val="center"/>
          </w:tcPr>
          <w:p w14:paraId="3B724977" w14:textId="77777777" w:rsidR="00AD0F7D" w:rsidRDefault="00AD0F7D" w:rsidP="00AD0F7D">
            <w:pPr>
              <w:spacing w:before="20" w:after="20"/>
              <w:jc w:val="center"/>
            </w:pPr>
            <w:r>
              <w:rPr>
                <w:rFonts w:ascii="Arial" w:hAnsi="Arial" w:cs="Arial"/>
                <w:bCs/>
                <w:color w:val="000000"/>
                <w:sz w:val="16"/>
                <w:szCs w:val="16"/>
              </w:rPr>
              <w:t>68.9</w:t>
            </w:r>
          </w:p>
        </w:tc>
        <w:tc>
          <w:tcPr>
            <w:tcW w:w="0" w:type="auto"/>
            <w:vAlign w:val="center"/>
          </w:tcPr>
          <w:p w14:paraId="2A792636" w14:textId="77777777" w:rsidR="00AD0F7D" w:rsidRDefault="00AD0F7D" w:rsidP="00AD0F7D">
            <w:pPr>
              <w:spacing w:before="20" w:after="20"/>
              <w:jc w:val="center"/>
            </w:pPr>
            <w:r>
              <w:rPr>
                <w:rFonts w:ascii="Arial" w:hAnsi="Arial" w:cs="Arial"/>
                <w:bCs/>
                <w:color w:val="000000"/>
                <w:sz w:val="16"/>
                <w:szCs w:val="16"/>
              </w:rPr>
              <w:t>19.1</w:t>
            </w:r>
          </w:p>
        </w:tc>
        <w:tc>
          <w:tcPr>
            <w:tcW w:w="0" w:type="auto"/>
            <w:vAlign w:val="center"/>
          </w:tcPr>
          <w:p w14:paraId="04BBA024" w14:textId="77777777" w:rsidR="00AD0F7D" w:rsidRDefault="00AD0F7D" w:rsidP="00AD0F7D">
            <w:pPr>
              <w:spacing w:before="20" w:after="20"/>
              <w:jc w:val="center"/>
            </w:pPr>
            <w:r>
              <w:rPr>
                <w:rFonts w:ascii="Arial" w:hAnsi="Arial" w:cs="Arial"/>
                <w:bCs/>
                <w:color w:val="000000"/>
                <w:sz w:val="16"/>
                <w:szCs w:val="16"/>
              </w:rPr>
              <w:t>65.6</w:t>
            </w:r>
          </w:p>
        </w:tc>
        <w:tc>
          <w:tcPr>
            <w:tcW w:w="0" w:type="auto"/>
            <w:vAlign w:val="center"/>
          </w:tcPr>
          <w:p w14:paraId="2CFB333C" w14:textId="77777777" w:rsidR="00AD0F7D" w:rsidRDefault="00AD0F7D" w:rsidP="00AD0F7D">
            <w:pPr>
              <w:spacing w:before="20" w:after="20"/>
              <w:jc w:val="center"/>
            </w:pPr>
            <w:r>
              <w:rPr>
                <w:rFonts w:ascii="Arial" w:hAnsi="Arial" w:cs="Arial"/>
                <w:bCs/>
                <w:color w:val="000000"/>
                <w:sz w:val="16"/>
                <w:szCs w:val="16"/>
              </w:rPr>
              <w:t>18.8</w:t>
            </w:r>
          </w:p>
        </w:tc>
        <w:tc>
          <w:tcPr>
            <w:tcW w:w="0" w:type="auto"/>
            <w:vAlign w:val="center"/>
          </w:tcPr>
          <w:p w14:paraId="3BE95A71" w14:textId="77777777" w:rsidR="00AD0F7D" w:rsidRDefault="00AD0F7D" w:rsidP="00AD0F7D">
            <w:pPr>
              <w:spacing w:before="20" w:after="20"/>
              <w:jc w:val="center"/>
            </w:pPr>
            <w:r>
              <w:rPr>
                <w:rFonts w:ascii="Arial" w:hAnsi="Arial" w:cs="Arial"/>
                <w:bCs/>
                <w:color w:val="000000"/>
                <w:sz w:val="16"/>
                <w:szCs w:val="16"/>
              </w:rPr>
              <w:t>65.5</w:t>
            </w:r>
          </w:p>
        </w:tc>
        <w:tc>
          <w:tcPr>
            <w:tcW w:w="0" w:type="auto"/>
            <w:vAlign w:val="center"/>
          </w:tcPr>
          <w:p w14:paraId="023F6C22" w14:textId="77777777" w:rsidR="00AD0F7D" w:rsidRDefault="00AD0F7D" w:rsidP="00AD0F7D">
            <w:pPr>
              <w:spacing w:before="20" w:after="20"/>
              <w:jc w:val="center"/>
            </w:pPr>
            <w:r>
              <w:rPr>
                <w:rFonts w:ascii="Arial" w:hAnsi="Arial" w:cs="Arial"/>
                <w:bCs/>
                <w:color w:val="000000"/>
                <w:sz w:val="16"/>
                <w:szCs w:val="16"/>
              </w:rPr>
              <w:t>19.9</w:t>
            </w:r>
          </w:p>
        </w:tc>
        <w:tc>
          <w:tcPr>
            <w:tcW w:w="0" w:type="auto"/>
            <w:shd w:val="clear" w:color="auto" w:fill="CCCCFF"/>
            <w:vAlign w:val="center"/>
          </w:tcPr>
          <w:p w14:paraId="562407FA" w14:textId="77777777" w:rsidR="00AD0F7D" w:rsidRDefault="00AD0F7D" w:rsidP="00AD0F7D">
            <w:pPr>
              <w:spacing w:before="20" w:after="20"/>
              <w:rPr>
                <w:rFonts w:ascii="Arial" w:hAnsi="Arial" w:cs="Arial"/>
                <w:sz w:val="16"/>
                <w:szCs w:val="16"/>
              </w:rPr>
            </w:pPr>
          </w:p>
        </w:tc>
        <w:tc>
          <w:tcPr>
            <w:tcW w:w="0" w:type="auto"/>
            <w:shd w:val="clear" w:color="auto" w:fill="CCCCFF"/>
            <w:vAlign w:val="center"/>
          </w:tcPr>
          <w:p w14:paraId="3F52E16E" w14:textId="77777777" w:rsidR="00AD0F7D" w:rsidRDefault="00AD0F7D" w:rsidP="00AD0F7D">
            <w:pPr>
              <w:spacing w:before="20" w:after="20"/>
              <w:rPr>
                <w:rFonts w:ascii="Arial" w:hAnsi="Arial" w:cs="Arial"/>
                <w:sz w:val="16"/>
                <w:szCs w:val="16"/>
              </w:rPr>
            </w:pPr>
          </w:p>
        </w:tc>
      </w:tr>
    </w:tbl>
    <w:p w14:paraId="64045B34" w14:textId="77777777" w:rsidR="00AD0F7D" w:rsidRDefault="00AD0F7D" w:rsidP="00AD0F7D">
      <w:pPr>
        <w:spacing w:before="100"/>
        <w:ind w:left="450" w:hanging="450"/>
        <w:rPr>
          <w:rFonts w:ascii="Arial" w:hAnsi="Arial" w:cs="Arial"/>
          <w:sz w:val="14"/>
          <w:szCs w:val="14"/>
          <w:lang w:val="en-CA"/>
        </w:rPr>
      </w:pPr>
      <w:r>
        <w:rPr>
          <w:rFonts w:ascii="Arial" w:hAnsi="Arial" w:cs="Arial"/>
          <w:sz w:val="14"/>
          <w:szCs w:val="14"/>
          <w:lang w:val="en-CA"/>
        </w:rPr>
        <w:t>Note:</w:t>
      </w:r>
      <w:r>
        <w:rPr>
          <w:rFonts w:ascii="Arial" w:hAnsi="Arial" w:cs="Arial"/>
          <w:sz w:val="14"/>
          <w:szCs w:val="14"/>
          <w:lang w:val="en-CA"/>
        </w:rPr>
        <w:tab/>
        <w:t>Data values have been suppressed where the number of students or respondents is less than 6. Suppression is marked with an asterisk (*).</w:t>
      </w:r>
    </w:p>
    <w:p w14:paraId="162BC258" w14:textId="77777777" w:rsidR="00AD0F7D" w:rsidRDefault="00AD0F7D" w:rsidP="00AD0F7D">
      <w:pPr>
        <w:spacing w:before="120"/>
        <w:ind w:left="450"/>
        <w:rPr>
          <w:rFonts w:ascii="Arial" w:hAnsi="Arial" w:cs="Arial"/>
          <w:sz w:val="14"/>
          <w:szCs w:val="14"/>
        </w:rPr>
      </w:pPr>
      <w:r w:rsidRPr="005B5260">
        <w:rPr>
          <w:rFonts w:ascii="Arial" w:hAnsi="Arial" w:cs="Arial"/>
          <w:sz w:val="14"/>
          <w:szCs w:val="14"/>
        </w:rPr>
        <w:t xml:space="preserve"> “A” = Acceptable</w:t>
      </w:r>
      <w:proofErr w:type="gramStart"/>
      <w:r w:rsidRPr="005B5260">
        <w:rPr>
          <w:rFonts w:ascii="Arial" w:hAnsi="Arial" w:cs="Arial"/>
          <w:sz w:val="14"/>
          <w:szCs w:val="14"/>
        </w:rPr>
        <w:t>;</w:t>
      </w:r>
      <w:proofErr w:type="gramEnd"/>
      <w:r w:rsidRPr="005B5260">
        <w:rPr>
          <w:rFonts w:ascii="Arial" w:hAnsi="Arial" w:cs="Arial"/>
          <w:sz w:val="14"/>
          <w:szCs w:val="14"/>
        </w:rPr>
        <w:t xml:space="preserve"> “E” = Excellence — the percentages achieving the acceptable standard include the percentages achieving the standard of excellence.</w:t>
      </w:r>
    </w:p>
    <w:p w14:paraId="27CB6564" w14:textId="77777777" w:rsidR="00AD0F7D" w:rsidRPr="00FA2573" w:rsidRDefault="00AD0F7D" w:rsidP="00AD0F7D">
      <w:pPr>
        <w:spacing w:before="120"/>
        <w:ind w:left="450"/>
        <w:rPr>
          <w:rFonts w:ascii="Arial" w:hAnsi="Arial" w:cs="Arial"/>
          <w:sz w:val="14"/>
          <w:szCs w:val="14"/>
          <w:lang w:val="en-CA"/>
        </w:rPr>
      </w:pPr>
      <w:r>
        <w:rPr>
          <w:rFonts w:ascii="Arial" w:hAnsi="Arial" w:cs="Arial"/>
          <w:sz w:val="14"/>
          <w:szCs w:val="14"/>
          <w:lang w:val="en-CA"/>
        </w:rPr>
        <w:t xml:space="preserve">Please note that </w:t>
      </w:r>
      <w:proofErr w:type="gramStart"/>
      <w:r>
        <w:rPr>
          <w:rFonts w:ascii="Arial" w:hAnsi="Arial" w:cs="Arial"/>
          <w:sz w:val="14"/>
          <w:szCs w:val="14"/>
          <w:lang w:val="en-CA"/>
        </w:rPr>
        <w:t>participation in Grade 9 Provincial Achievement Tests was substantially impacted by the flooding in June 2013</w:t>
      </w:r>
      <w:proofErr w:type="gramEnd"/>
      <w:r>
        <w:rPr>
          <w:rFonts w:ascii="Arial" w:hAnsi="Arial" w:cs="Arial"/>
          <w:sz w:val="14"/>
          <w:szCs w:val="14"/>
          <w:lang w:val="en-CA"/>
        </w:rPr>
        <w:t>. Caution should be used when interpreting trends over time for the province and those school authorities affected by the floods.</w:t>
      </w:r>
      <w:r w:rsidRPr="00FA2573">
        <w:rPr>
          <w:rFonts w:ascii="Arial" w:hAnsi="Arial" w:cs="Arial"/>
          <w:sz w:val="14"/>
          <w:szCs w:val="14"/>
          <w:lang w:val="en-CA"/>
        </w:rPr>
        <w:t xml:space="preserve"> </w:t>
      </w:r>
    </w:p>
    <w:p w14:paraId="53B3EDCB" w14:textId="0931B182" w:rsidR="00AD0F7D" w:rsidRPr="00943516" w:rsidRDefault="00AD0F7D" w:rsidP="00943516">
      <w:pPr>
        <w:autoSpaceDE w:val="0"/>
        <w:autoSpaceDN w:val="0"/>
        <w:adjustRightInd w:val="0"/>
        <w:spacing w:before="60"/>
        <w:ind w:left="450"/>
        <w:rPr>
          <w:rFonts w:ascii="Arial" w:hAnsi="Arial" w:cs="Arial"/>
          <w:sz w:val="14"/>
          <w:szCs w:val="14"/>
          <w:lang w:val="en-CA"/>
        </w:rPr>
      </w:pPr>
      <w:r w:rsidRPr="00FA2573">
        <w:rPr>
          <w:rFonts w:ascii="Arial" w:hAnsi="Arial" w:cs="Arial"/>
          <w:sz w:val="14"/>
          <w:szCs w:val="14"/>
          <w:lang w:val="en-CA"/>
        </w:rPr>
        <w:t>*School authorities that do not have students participating in the Grade 3 Provincial Achievement Tests due to their participation in the Student Learning Assessment Pilot in Fall 2014 are not required to include Grade 3 Provincial Achievement Test results in their plans and reports.</w:t>
      </w:r>
    </w:p>
    <w:p w14:paraId="38B65452" w14:textId="77777777" w:rsidR="00AD0F7D" w:rsidRPr="00AB633E" w:rsidRDefault="00AD0F7D" w:rsidP="00AD0F7D">
      <w:pPr>
        <w:spacing w:before="120"/>
        <w:ind w:left="187" w:hanging="187"/>
        <w:rPr>
          <w:rFonts w:ascii="Arial" w:hAnsi="Arial" w:cs="Arial"/>
          <w:sz w:val="16"/>
          <w:szCs w:val="16"/>
        </w:rPr>
      </w:pPr>
    </w:p>
    <w:p w14:paraId="45CDA3E2" w14:textId="77777777" w:rsidR="00AD0F7D" w:rsidRDefault="00AD0F7D" w:rsidP="00AD0F7D">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32"/>
      </w:tblGrid>
      <w:tr w:rsidR="00AD0F7D" w:rsidRPr="00456EA0" w14:paraId="6CE4BF8F" w14:textId="77777777" w:rsidTr="00AD0F7D">
        <w:trPr>
          <w:trHeight w:val="3381"/>
        </w:trPr>
        <w:tc>
          <w:tcPr>
            <w:tcW w:w="5000" w:type="pct"/>
            <w:tcMar>
              <w:top w:w="29" w:type="dxa"/>
              <w:left w:w="29" w:type="dxa"/>
              <w:right w:w="43" w:type="dxa"/>
            </w:tcMar>
          </w:tcPr>
          <w:p w14:paraId="7D14E39F" w14:textId="77777777" w:rsidR="00AD0F7D" w:rsidRDefault="00AD0F7D" w:rsidP="00AD0F7D">
            <w:pPr>
              <w:spacing w:before="120" w:after="120"/>
              <w:jc w:val="center"/>
              <w:rPr>
                <w:rFonts w:ascii="Arial" w:hAnsi="Arial" w:cs="Arial"/>
                <w:color w:val="000080"/>
                <w:sz w:val="16"/>
                <w:szCs w:val="16"/>
              </w:rPr>
            </w:pPr>
            <w:r w:rsidRPr="00456EA0">
              <w:rPr>
                <w:rFonts w:ascii="Arial" w:hAnsi="Arial" w:cs="Arial"/>
                <w:color w:val="000080"/>
                <w:sz w:val="16"/>
                <w:szCs w:val="16"/>
              </w:rPr>
              <w:t xml:space="preserve">Graph of Overall </w:t>
            </w:r>
            <w:r w:rsidRPr="00933976">
              <w:rPr>
                <w:rFonts w:ascii="Arial" w:hAnsi="Arial" w:cs="Arial"/>
                <w:color w:val="002060"/>
                <w:sz w:val="16"/>
                <w:szCs w:val="16"/>
              </w:rPr>
              <w:t>Provincial</w:t>
            </w:r>
            <w:r w:rsidRPr="00456EA0">
              <w:rPr>
                <w:rFonts w:ascii="Arial" w:hAnsi="Arial" w:cs="Arial"/>
                <w:color w:val="000080"/>
                <w:sz w:val="16"/>
                <w:szCs w:val="16"/>
              </w:rPr>
              <w:t xml:space="preserve"> Achievement </w:t>
            </w:r>
            <w:r>
              <w:rPr>
                <w:rFonts w:ascii="Arial" w:hAnsi="Arial" w:cs="Arial"/>
                <w:color w:val="000080"/>
                <w:sz w:val="16"/>
                <w:szCs w:val="16"/>
              </w:rPr>
              <w:t xml:space="preserve">Test </w:t>
            </w:r>
            <w:r w:rsidRPr="00456EA0">
              <w:rPr>
                <w:rFonts w:ascii="Arial" w:hAnsi="Arial" w:cs="Arial"/>
                <w:color w:val="000080"/>
                <w:sz w:val="16"/>
                <w:szCs w:val="16"/>
              </w:rPr>
              <w:t>Results</w:t>
            </w:r>
          </w:p>
          <w:p w14:paraId="256D58C1" w14:textId="77777777" w:rsidR="00AD0F7D" w:rsidRDefault="00AD0F7D" w:rsidP="00AD0F7D">
            <w:pPr>
              <w:jc w:val="center"/>
            </w:pPr>
            <w:r>
              <w:rPr>
                <w:noProof/>
              </w:rPr>
              <w:drawing>
                <wp:inline distT="0" distB="0" distL="0" distR="0" wp14:anchorId="5DDF9ED5" wp14:editId="66DD3A0D">
                  <wp:extent cx="2800000" cy="1900000"/>
                  <wp:effectExtent l="0" t="0" r="0" b="0"/>
                  <wp:docPr id="2"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F29FAE" w14:textId="77777777" w:rsidR="00AD0F7D" w:rsidRPr="00456EA0" w:rsidRDefault="00AD0F7D" w:rsidP="00AD0F7D">
            <w:pPr>
              <w:jc w:val="center"/>
              <w:rPr>
                <w:rFonts w:ascii="Arial" w:hAnsi="Arial" w:cs="Arial"/>
                <w:color w:val="000080"/>
                <w:sz w:val="16"/>
                <w:szCs w:val="16"/>
              </w:rPr>
            </w:pPr>
          </w:p>
        </w:tc>
      </w:tr>
    </w:tbl>
    <w:p w14:paraId="1E95B9C7" w14:textId="77777777" w:rsidR="00AD0F7D" w:rsidRDefault="00AD0F7D" w:rsidP="00AD0F7D">
      <w:pPr>
        <w:spacing w:before="100"/>
        <w:ind w:left="450" w:hanging="450"/>
        <w:rPr>
          <w:rFonts w:ascii="Arial" w:hAnsi="Arial" w:cs="Arial"/>
          <w:sz w:val="14"/>
          <w:szCs w:val="14"/>
          <w:lang w:val="en-CA"/>
        </w:rPr>
      </w:pPr>
      <w:r>
        <w:rPr>
          <w:rFonts w:ascii="Arial" w:hAnsi="Arial" w:cs="Arial"/>
          <w:sz w:val="14"/>
          <w:szCs w:val="14"/>
          <w:lang w:val="en-CA"/>
        </w:rPr>
        <w:t>Note:</w:t>
      </w:r>
      <w:r>
        <w:rPr>
          <w:rFonts w:ascii="Arial" w:hAnsi="Arial" w:cs="Arial"/>
          <w:sz w:val="14"/>
          <w:szCs w:val="14"/>
          <w:lang w:val="en-CA"/>
        </w:rPr>
        <w:tab/>
      </w:r>
      <w:r w:rsidRPr="00F750AE">
        <w:rPr>
          <w:rFonts w:ascii="Arial" w:hAnsi="Arial" w:cs="Arial"/>
          <w:sz w:val="14"/>
          <w:szCs w:val="14"/>
          <w:lang w:val="en-CA"/>
        </w:rPr>
        <w:t xml:space="preserve">Please note that </w:t>
      </w:r>
      <w:proofErr w:type="gramStart"/>
      <w:r w:rsidRPr="00F750AE">
        <w:rPr>
          <w:rFonts w:ascii="Arial" w:hAnsi="Arial" w:cs="Arial"/>
          <w:sz w:val="14"/>
          <w:szCs w:val="14"/>
          <w:lang w:val="en-CA"/>
        </w:rPr>
        <w:t>participation in Grade 9 Provincial Achievement Tests was substantially impacted by the flooding in June 2013</w:t>
      </w:r>
      <w:proofErr w:type="gramEnd"/>
      <w:r w:rsidRPr="00F750AE">
        <w:rPr>
          <w:rFonts w:ascii="Arial" w:hAnsi="Arial" w:cs="Arial"/>
          <w:sz w:val="14"/>
          <w:szCs w:val="14"/>
          <w:lang w:val="en-CA"/>
        </w:rPr>
        <w:t>. Caution should be used when interpreting trends over time for the province and those school authorities affected by the floods</w:t>
      </w:r>
      <w:r>
        <w:rPr>
          <w:rFonts w:ascii="Arial" w:hAnsi="Arial" w:cs="Arial"/>
          <w:sz w:val="14"/>
          <w:szCs w:val="14"/>
          <w:lang w:val="en-CA"/>
        </w:rPr>
        <w:t>.</w:t>
      </w:r>
    </w:p>
    <w:p w14:paraId="7104BF43" w14:textId="35B20CEE" w:rsidR="00AD0F7D" w:rsidRPr="00716DFB" w:rsidRDefault="00AD0F7D" w:rsidP="00AD0F7D">
      <w:pPr>
        <w:pStyle w:val="BodyText"/>
        <w:rPr>
          <w:lang w:val="en-CA"/>
        </w:rPr>
      </w:pPr>
    </w:p>
    <w:p w14:paraId="69FF3415" w14:textId="1DD95582" w:rsidR="00AD0F7D" w:rsidRDefault="00AD0F7D" w:rsidP="00AD0F7D">
      <w:pPr>
        <w:spacing w:before="100"/>
        <w:ind w:left="450"/>
        <w:rPr>
          <w:rFonts w:ascii="Arial" w:hAnsi="Arial" w:cs="Arial"/>
          <w:sz w:val="14"/>
          <w:szCs w:val="14"/>
          <w:lang w:val="en-CA"/>
        </w:rPr>
      </w:pPr>
    </w:p>
    <w:p w14:paraId="2DC53B10" w14:textId="77777777" w:rsidR="0070438D" w:rsidRDefault="0070438D" w:rsidP="00AD0F7D">
      <w:pPr>
        <w:spacing w:before="100"/>
        <w:ind w:left="450"/>
        <w:rPr>
          <w:rFonts w:ascii="Arial" w:hAnsi="Arial" w:cs="Arial"/>
          <w:sz w:val="14"/>
          <w:szCs w:val="14"/>
          <w:lang w:val="en-CA"/>
        </w:rPr>
      </w:pPr>
    </w:p>
    <w:p w14:paraId="02779A93" w14:textId="77777777" w:rsidR="0070438D" w:rsidRDefault="0070438D" w:rsidP="00AD0F7D">
      <w:pPr>
        <w:spacing w:before="100"/>
        <w:ind w:left="450"/>
        <w:rPr>
          <w:rFonts w:ascii="Arial" w:hAnsi="Arial" w:cs="Arial"/>
          <w:sz w:val="14"/>
          <w:szCs w:val="14"/>
          <w:lang w:val="en-CA"/>
        </w:rPr>
      </w:pPr>
    </w:p>
    <w:p w14:paraId="4171B100" w14:textId="77777777" w:rsidR="0070438D" w:rsidRDefault="0070438D" w:rsidP="00AD0F7D">
      <w:pPr>
        <w:spacing w:before="100"/>
        <w:ind w:left="450"/>
        <w:rPr>
          <w:rFonts w:ascii="Arial" w:hAnsi="Arial" w:cs="Arial"/>
          <w:sz w:val="14"/>
          <w:szCs w:val="14"/>
          <w:lang w:val="en-CA"/>
        </w:rPr>
      </w:pPr>
    </w:p>
    <w:p w14:paraId="731F49D0" w14:textId="77777777" w:rsidR="00052873" w:rsidRDefault="00052873" w:rsidP="00AD0F7D">
      <w:pPr>
        <w:spacing w:before="100"/>
        <w:ind w:left="450"/>
        <w:rPr>
          <w:rFonts w:ascii="Arial" w:hAnsi="Arial" w:cs="Arial"/>
          <w:sz w:val="14"/>
          <w:szCs w:val="14"/>
          <w:lang w:val="en-CA"/>
        </w:rPr>
      </w:pPr>
    </w:p>
    <w:p w14:paraId="125FA3E1" w14:textId="77777777" w:rsidR="00052873" w:rsidRDefault="00052873" w:rsidP="00AD0F7D">
      <w:pPr>
        <w:spacing w:before="100"/>
        <w:ind w:left="450"/>
        <w:rPr>
          <w:rFonts w:ascii="Arial" w:hAnsi="Arial" w:cs="Arial"/>
          <w:sz w:val="14"/>
          <w:szCs w:val="14"/>
          <w:lang w:val="en-CA"/>
        </w:rPr>
      </w:pPr>
    </w:p>
    <w:p w14:paraId="7A1EB731" w14:textId="77777777" w:rsidR="00052873" w:rsidRDefault="00052873" w:rsidP="00AD0F7D">
      <w:pPr>
        <w:spacing w:before="100"/>
        <w:ind w:left="450"/>
        <w:rPr>
          <w:rFonts w:ascii="Arial" w:hAnsi="Arial" w:cs="Arial"/>
          <w:sz w:val="14"/>
          <w:szCs w:val="14"/>
          <w:lang w:val="en-CA"/>
        </w:rPr>
      </w:pPr>
    </w:p>
    <w:p w14:paraId="0766C572" w14:textId="77777777" w:rsidR="00052873" w:rsidRDefault="00052873" w:rsidP="00AD0F7D">
      <w:pPr>
        <w:spacing w:before="100"/>
        <w:ind w:left="450"/>
        <w:rPr>
          <w:rFonts w:ascii="Arial" w:hAnsi="Arial" w:cs="Arial"/>
          <w:sz w:val="14"/>
          <w:szCs w:val="14"/>
          <w:lang w:val="en-CA"/>
        </w:rPr>
      </w:pPr>
    </w:p>
    <w:p w14:paraId="0CB15699" w14:textId="77777777" w:rsidR="00052873" w:rsidRDefault="00052873" w:rsidP="00AD0F7D">
      <w:pPr>
        <w:spacing w:before="100"/>
        <w:ind w:left="450"/>
        <w:rPr>
          <w:rFonts w:ascii="Arial" w:hAnsi="Arial" w:cs="Arial"/>
          <w:sz w:val="14"/>
          <w:szCs w:val="14"/>
          <w:lang w:val="en-CA"/>
        </w:rPr>
      </w:pPr>
    </w:p>
    <w:p w14:paraId="41A01E4D" w14:textId="77777777" w:rsidR="0070438D" w:rsidRPr="00975A60" w:rsidRDefault="0070438D" w:rsidP="00AD0F7D">
      <w:pPr>
        <w:spacing w:before="100"/>
        <w:ind w:left="450"/>
        <w:rPr>
          <w:rFonts w:ascii="Arial" w:hAnsi="Arial" w:cs="Arial"/>
          <w:sz w:val="14"/>
          <w:szCs w:val="14"/>
          <w:lang w:val="en-CA"/>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1"/>
      </w:tblGrid>
      <w:tr w:rsidR="00AD0F7D" w:rsidRPr="005B5260" w14:paraId="42D652DD" w14:textId="77777777" w:rsidTr="00AD0F7D">
        <w:trPr>
          <w:trHeight w:val="260"/>
        </w:trPr>
        <w:tc>
          <w:tcPr>
            <w:tcW w:w="5000" w:type="pct"/>
            <w:gridSpan w:val="2"/>
            <w:tcMar>
              <w:top w:w="29" w:type="dxa"/>
              <w:left w:w="29" w:type="dxa"/>
              <w:right w:w="43" w:type="dxa"/>
            </w:tcMar>
            <w:vAlign w:val="center"/>
          </w:tcPr>
          <w:p w14:paraId="7E7E0016" w14:textId="77777777" w:rsidR="00AD0F7D" w:rsidRPr="003B4CFE" w:rsidRDefault="00AD0F7D" w:rsidP="00AD0F7D">
            <w:pPr>
              <w:rPr>
                <w:rFonts w:ascii="Arial" w:hAnsi="Arial" w:cs="Arial"/>
                <w:sz w:val="16"/>
                <w:szCs w:val="16"/>
                <w:lang w:val="en-CA"/>
              </w:rPr>
            </w:pPr>
            <w:r w:rsidRPr="003B4CFE">
              <w:rPr>
                <w:rFonts w:ascii="Arial" w:hAnsi="Arial" w:cs="Arial"/>
                <w:color w:val="000080"/>
                <w:sz w:val="16"/>
                <w:szCs w:val="16"/>
              </w:rPr>
              <w:lastRenderedPageBreak/>
              <w:t>Graph of Provincial Achievement Test Results by Course</w:t>
            </w:r>
          </w:p>
        </w:tc>
      </w:tr>
      <w:tr w:rsidR="00AD0F7D" w:rsidRPr="005B5260" w14:paraId="130F4F68" w14:textId="77777777" w:rsidTr="00AD0F7D">
        <w:trPr>
          <w:trHeight w:hRule="exact" w:val="3744"/>
        </w:trPr>
        <w:tc>
          <w:tcPr>
            <w:tcW w:w="2500" w:type="pct"/>
            <w:tcMar>
              <w:top w:w="29" w:type="dxa"/>
              <w:left w:w="29" w:type="dxa"/>
              <w:right w:w="43" w:type="dxa"/>
            </w:tcMar>
          </w:tcPr>
          <w:p w14:paraId="2A7AF9AA" w14:textId="77777777" w:rsidR="00AD0F7D" w:rsidRDefault="00AD0F7D" w:rsidP="00AD0F7D">
            <w:pPr>
              <w:jc w:val="center"/>
            </w:pPr>
            <w:r>
              <w:rPr>
                <w:noProof/>
              </w:rPr>
              <w:drawing>
                <wp:inline distT="0" distB="0" distL="0" distR="0" wp14:anchorId="5008FB69" wp14:editId="03A1BA33">
                  <wp:extent cx="2800000" cy="2200000"/>
                  <wp:effectExtent l="0" t="0" r="0" b="0"/>
                  <wp:docPr id="3"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500" w:type="pct"/>
            <w:tcMar>
              <w:top w:w="29" w:type="dxa"/>
              <w:left w:w="29" w:type="dxa"/>
              <w:right w:w="43" w:type="dxa"/>
            </w:tcMar>
          </w:tcPr>
          <w:p w14:paraId="4AC8C3E0" w14:textId="3793DC92" w:rsidR="00AD0F7D" w:rsidRDefault="00AD0F7D" w:rsidP="00AD0F7D">
            <w:pPr>
              <w:jc w:val="center"/>
            </w:pPr>
            <w:r>
              <w:rPr>
                <w:noProof/>
              </w:rPr>
              <w:drawing>
                <wp:inline distT="0" distB="0" distL="0" distR="0" wp14:anchorId="3E81A561" wp14:editId="0EB25A00">
                  <wp:extent cx="2800000" cy="2200000"/>
                  <wp:effectExtent l="0" t="0" r="0" b="0"/>
                  <wp:docPr id="6"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D65F2E4" w14:textId="77777777" w:rsidR="00AD0F7D" w:rsidRDefault="00AD0F7D" w:rsidP="00AD0F7D">
      <w:pPr>
        <w:spacing w:before="100"/>
        <w:ind w:left="450" w:hanging="450"/>
        <w:rPr>
          <w:rFonts w:ascii="Arial" w:hAnsi="Arial" w:cs="Arial"/>
          <w:sz w:val="14"/>
          <w:szCs w:val="14"/>
          <w:lang w:val="en-CA"/>
        </w:rPr>
      </w:pPr>
      <w:r>
        <w:rPr>
          <w:rFonts w:ascii="Arial" w:hAnsi="Arial" w:cs="Arial"/>
          <w:sz w:val="14"/>
          <w:szCs w:val="14"/>
          <w:lang w:val="en-CA"/>
        </w:rPr>
        <w:t>Note:</w:t>
      </w:r>
      <w:r>
        <w:rPr>
          <w:rFonts w:ascii="Arial" w:hAnsi="Arial" w:cs="Arial"/>
          <w:sz w:val="14"/>
          <w:szCs w:val="14"/>
          <w:lang w:val="en-CA"/>
        </w:rPr>
        <w:tab/>
        <w:t>Data values have been suppressed where the number of students or respondents is less than 6. Suppression is marked with an asterisk (*).</w:t>
      </w:r>
    </w:p>
    <w:p w14:paraId="5B23F1D0" w14:textId="77777777" w:rsidR="00AD0F7D" w:rsidRPr="005B5260" w:rsidRDefault="00AD0F7D" w:rsidP="00AD0F7D">
      <w:pPr>
        <w:spacing w:before="100"/>
        <w:ind w:left="450"/>
        <w:rPr>
          <w:rFonts w:ascii="Arial" w:hAnsi="Arial" w:cs="Arial"/>
        </w:rPr>
      </w:pPr>
      <w:r>
        <w:rPr>
          <w:rFonts w:ascii="Arial" w:hAnsi="Arial" w:cs="Arial"/>
          <w:sz w:val="14"/>
          <w:szCs w:val="14"/>
          <w:lang w:val="en-CA"/>
        </w:rPr>
        <w:t xml:space="preserve">Please note that </w:t>
      </w:r>
      <w:proofErr w:type="gramStart"/>
      <w:r>
        <w:rPr>
          <w:rFonts w:ascii="Arial" w:hAnsi="Arial" w:cs="Arial"/>
          <w:sz w:val="14"/>
          <w:szCs w:val="14"/>
          <w:lang w:val="en-CA"/>
        </w:rPr>
        <w:t>participation in Grade 9 Provincial Achievement Tests was substantially impacted by the flooding in June 2013</w:t>
      </w:r>
      <w:proofErr w:type="gramEnd"/>
      <w:r>
        <w:rPr>
          <w:rFonts w:ascii="Arial" w:hAnsi="Arial" w:cs="Arial"/>
          <w:sz w:val="14"/>
          <w:szCs w:val="14"/>
          <w:lang w:val="en-CA"/>
        </w:rPr>
        <w:t>. Caution should be used when interpreting trends over time for the province and those school authorities affected by the floods.</w:t>
      </w:r>
    </w:p>
    <w:p w14:paraId="0D00A25D" w14:textId="36B73D86" w:rsidR="00AD0F7D" w:rsidRDefault="00AD0F7D" w:rsidP="00AD0F7D">
      <w:pPr>
        <w:rPr>
          <w:rFonts w:ascii="Arial" w:hAnsi="Arial" w:cs="Arial"/>
        </w:rPr>
      </w:pPr>
    </w:p>
    <w:p w14:paraId="2EC01772" w14:textId="77777777" w:rsidR="0070438D" w:rsidRDefault="0070438D" w:rsidP="00AD0F7D">
      <w:pPr>
        <w:rPr>
          <w:rFonts w:ascii="Arial" w:hAnsi="Arial" w:cs="Arial"/>
        </w:rPr>
      </w:pPr>
    </w:p>
    <w:p w14:paraId="1A503B1F" w14:textId="77777777" w:rsidR="0070438D" w:rsidRPr="00AB633E" w:rsidRDefault="0070438D" w:rsidP="00AD0F7D">
      <w:pPr>
        <w:rPr>
          <w:rFonts w:ascii="Arial" w:hAnsi="Arial" w:cs="Arial"/>
          <w:sz w:val="16"/>
          <w:szCs w:val="16"/>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610"/>
      </w:tblGrid>
      <w:tr w:rsidR="00AD0F7D" w:rsidRPr="005B5260" w14:paraId="75CCA574" w14:textId="77777777" w:rsidTr="00AD0F7D">
        <w:trPr>
          <w:trHeight w:val="260"/>
        </w:trPr>
        <w:tc>
          <w:tcPr>
            <w:tcW w:w="5000" w:type="pct"/>
            <w:gridSpan w:val="2"/>
            <w:tcMar>
              <w:top w:w="29" w:type="dxa"/>
              <w:left w:w="29" w:type="dxa"/>
              <w:right w:w="43" w:type="dxa"/>
            </w:tcMar>
            <w:vAlign w:val="center"/>
          </w:tcPr>
          <w:p w14:paraId="6C618F8A" w14:textId="77777777" w:rsidR="00AD0F7D" w:rsidRPr="003B4CFE" w:rsidRDefault="00AD0F7D" w:rsidP="00AD0F7D">
            <w:pPr>
              <w:rPr>
                <w:rFonts w:ascii="Arial" w:hAnsi="Arial" w:cs="Arial"/>
                <w:sz w:val="16"/>
                <w:szCs w:val="16"/>
                <w:lang w:val="en-CA"/>
              </w:rPr>
            </w:pPr>
            <w:r w:rsidRPr="003B4CFE">
              <w:rPr>
                <w:rFonts w:ascii="Arial" w:hAnsi="Arial" w:cs="Arial"/>
                <w:color w:val="000080"/>
                <w:sz w:val="16"/>
                <w:szCs w:val="16"/>
              </w:rPr>
              <w:t>Graph of Provincial Achievement Test Results by Course</w:t>
            </w:r>
          </w:p>
        </w:tc>
      </w:tr>
      <w:tr w:rsidR="00AD0F7D" w:rsidRPr="005B5260" w14:paraId="52754F52" w14:textId="77777777" w:rsidTr="00AD0F7D">
        <w:trPr>
          <w:trHeight w:hRule="exact" w:val="3744"/>
        </w:trPr>
        <w:tc>
          <w:tcPr>
            <w:tcW w:w="2500" w:type="pct"/>
            <w:tcMar>
              <w:top w:w="29" w:type="dxa"/>
              <w:left w:w="29" w:type="dxa"/>
              <w:right w:w="43" w:type="dxa"/>
            </w:tcMar>
          </w:tcPr>
          <w:p w14:paraId="687AEF7F" w14:textId="77777777" w:rsidR="00AD0F7D" w:rsidRDefault="00AD0F7D" w:rsidP="00AD0F7D">
            <w:pPr>
              <w:jc w:val="center"/>
            </w:pPr>
            <w:r>
              <w:rPr>
                <w:noProof/>
              </w:rPr>
              <w:drawing>
                <wp:inline distT="0" distB="0" distL="0" distR="0" wp14:anchorId="6E70DBD7" wp14:editId="78236F4C">
                  <wp:extent cx="2800000" cy="2200000"/>
                  <wp:effectExtent l="0" t="0" r="0" b="0"/>
                  <wp:docPr id="4"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500" w:type="pct"/>
            <w:tcMar>
              <w:top w:w="29" w:type="dxa"/>
              <w:left w:w="29" w:type="dxa"/>
              <w:right w:w="43" w:type="dxa"/>
            </w:tcMar>
          </w:tcPr>
          <w:p w14:paraId="4F42D86B" w14:textId="722592EB" w:rsidR="00AD0F7D" w:rsidRDefault="00AD0F7D" w:rsidP="00AD0F7D">
            <w:pPr>
              <w:jc w:val="center"/>
            </w:pPr>
            <w:r>
              <w:rPr>
                <w:noProof/>
              </w:rPr>
              <w:drawing>
                <wp:inline distT="0" distB="0" distL="0" distR="0" wp14:anchorId="26823F2D" wp14:editId="6DBE7A49">
                  <wp:extent cx="2800000" cy="2200000"/>
                  <wp:effectExtent l="0" t="0" r="0" b="0"/>
                  <wp:docPr id="5"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br/>
            </w:r>
          </w:p>
        </w:tc>
      </w:tr>
    </w:tbl>
    <w:p w14:paraId="7BE59724" w14:textId="77777777" w:rsidR="00AD0F7D" w:rsidRDefault="00AD0F7D" w:rsidP="00AD0F7D">
      <w:pPr>
        <w:spacing w:before="100"/>
        <w:ind w:left="450" w:hanging="450"/>
        <w:rPr>
          <w:rFonts w:ascii="Arial" w:hAnsi="Arial" w:cs="Arial"/>
          <w:sz w:val="14"/>
          <w:szCs w:val="14"/>
          <w:lang w:val="en-CA"/>
        </w:rPr>
      </w:pPr>
      <w:r>
        <w:rPr>
          <w:rFonts w:ascii="Arial" w:hAnsi="Arial" w:cs="Arial"/>
          <w:sz w:val="14"/>
          <w:szCs w:val="14"/>
          <w:lang w:val="en-CA"/>
        </w:rPr>
        <w:t>Note:</w:t>
      </w:r>
      <w:r>
        <w:rPr>
          <w:rFonts w:ascii="Arial" w:hAnsi="Arial" w:cs="Arial"/>
          <w:sz w:val="14"/>
          <w:szCs w:val="14"/>
          <w:lang w:val="en-CA"/>
        </w:rPr>
        <w:tab/>
        <w:t>Data values have been suppressed where the number of students or respondents is less than 6. Suppression is marked with an asterisk (*).</w:t>
      </w:r>
    </w:p>
    <w:p w14:paraId="31E4278E" w14:textId="0AA6E2DA" w:rsidR="00AD0F7D" w:rsidRDefault="00AD0F7D" w:rsidP="00AD0F7D">
      <w:pPr>
        <w:spacing w:before="100"/>
        <w:ind w:left="450"/>
        <w:rPr>
          <w:rFonts w:ascii="Arial" w:hAnsi="Arial" w:cs="Arial"/>
        </w:rPr>
      </w:pPr>
      <w:r>
        <w:rPr>
          <w:rFonts w:ascii="Arial" w:hAnsi="Arial" w:cs="Arial"/>
          <w:sz w:val="14"/>
          <w:szCs w:val="14"/>
          <w:lang w:val="en-CA"/>
        </w:rPr>
        <w:t xml:space="preserve">Please note that </w:t>
      </w:r>
      <w:proofErr w:type="gramStart"/>
      <w:r>
        <w:rPr>
          <w:rFonts w:ascii="Arial" w:hAnsi="Arial" w:cs="Arial"/>
          <w:sz w:val="14"/>
          <w:szCs w:val="14"/>
          <w:lang w:val="en-CA"/>
        </w:rPr>
        <w:t>participation in Grade 9 Provincial Achievement Tests was substantially impacted by the flooding in June 2013</w:t>
      </w:r>
      <w:proofErr w:type="gramEnd"/>
      <w:r>
        <w:rPr>
          <w:rFonts w:ascii="Arial" w:hAnsi="Arial" w:cs="Arial"/>
          <w:sz w:val="14"/>
          <w:szCs w:val="14"/>
          <w:lang w:val="en-CA"/>
        </w:rPr>
        <w:t>. Caution should be used when interpreting trends over time for the province and those school authorities affected by the floods.</w:t>
      </w:r>
    </w:p>
    <w:p w14:paraId="3F59773F" w14:textId="77777777" w:rsidR="00FA721F" w:rsidRDefault="00FA721F" w:rsidP="00AD0F7D">
      <w:pPr>
        <w:spacing w:before="100"/>
        <w:ind w:left="450"/>
        <w:rPr>
          <w:rFonts w:ascii="Arial" w:hAnsi="Arial" w:cs="Arial"/>
          <w:sz w:val="16"/>
          <w:szCs w:val="16"/>
        </w:rPr>
      </w:pPr>
    </w:p>
    <w:p w14:paraId="12F8CB69" w14:textId="77777777" w:rsidR="0070438D" w:rsidRPr="002F4A2E" w:rsidRDefault="0070438D" w:rsidP="00AD0F7D">
      <w:pPr>
        <w:spacing w:before="100"/>
        <w:ind w:left="450"/>
        <w:rPr>
          <w:rFonts w:ascii="Arial" w:hAnsi="Arial" w:cs="Arial"/>
          <w:sz w:val="16"/>
          <w:szCs w:val="16"/>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AD0F7D" w:rsidRPr="005B5260" w14:paraId="3C768D5C" w14:textId="77777777" w:rsidTr="00AD0F7D">
        <w:trPr>
          <w:trHeight w:val="260"/>
        </w:trPr>
        <w:tc>
          <w:tcPr>
            <w:tcW w:w="5000" w:type="pct"/>
            <w:tcMar>
              <w:top w:w="29" w:type="dxa"/>
              <w:left w:w="29" w:type="dxa"/>
              <w:right w:w="43" w:type="dxa"/>
            </w:tcMar>
            <w:vAlign w:val="center"/>
          </w:tcPr>
          <w:p w14:paraId="18CE4695" w14:textId="77777777" w:rsidR="00AD0F7D" w:rsidRPr="003B4CFE" w:rsidRDefault="00AD0F7D" w:rsidP="00AD0F7D">
            <w:pPr>
              <w:rPr>
                <w:rFonts w:ascii="Arial" w:hAnsi="Arial" w:cs="Arial"/>
                <w:sz w:val="16"/>
                <w:szCs w:val="16"/>
                <w:lang w:val="en-CA"/>
              </w:rPr>
            </w:pPr>
            <w:r w:rsidRPr="003B4CFE">
              <w:rPr>
                <w:rFonts w:ascii="Arial" w:hAnsi="Arial" w:cs="Arial"/>
                <w:color w:val="000080"/>
                <w:sz w:val="16"/>
                <w:szCs w:val="16"/>
              </w:rPr>
              <w:t>Graph of Provincial Achievement Test Results by Course</w:t>
            </w:r>
          </w:p>
        </w:tc>
      </w:tr>
    </w:tbl>
    <w:p w14:paraId="64665F36" w14:textId="77777777" w:rsidR="00AD0F7D" w:rsidRDefault="00AD0F7D" w:rsidP="00AD0F7D">
      <w:pPr>
        <w:spacing w:before="100"/>
        <w:ind w:left="450" w:hanging="450"/>
        <w:rPr>
          <w:rFonts w:ascii="Arial" w:hAnsi="Arial" w:cs="Arial"/>
          <w:sz w:val="14"/>
          <w:szCs w:val="14"/>
          <w:lang w:val="en-CA"/>
        </w:rPr>
      </w:pPr>
      <w:r>
        <w:rPr>
          <w:rFonts w:ascii="Arial" w:hAnsi="Arial" w:cs="Arial"/>
          <w:sz w:val="14"/>
          <w:szCs w:val="14"/>
          <w:lang w:val="en-CA"/>
        </w:rPr>
        <w:t>Note:</w:t>
      </w:r>
      <w:r>
        <w:rPr>
          <w:rFonts w:ascii="Arial" w:hAnsi="Arial" w:cs="Arial"/>
          <w:sz w:val="14"/>
          <w:szCs w:val="14"/>
          <w:lang w:val="en-CA"/>
        </w:rPr>
        <w:tab/>
        <w:t>Data values have been suppressed where the number of students or respondents is less than 6. Suppression is marked with an asterisk (*).</w:t>
      </w:r>
    </w:p>
    <w:p w14:paraId="25A72CEA" w14:textId="77777777" w:rsidR="00430CB6" w:rsidRDefault="00AD0F7D" w:rsidP="00FA721F">
      <w:pPr>
        <w:spacing w:before="100"/>
        <w:ind w:left="450"/>
        <w:rPr>
          <w:rFonts w:ascii="Arial" w:hAnsi="Arial" w:cs="Arial"/>
        </w:rPr>
      </w:pPr>
      <w:r>
        <w:rPr>
          <w:rFonts w:ascii="Arial" w:hAnsi="Arial" w:cs="Arial"/>
          <w:sz w:val="14"/>
          <w:szCs w:val="14"/>
          <w:lang w:val="en-CA"/>
        </w:rPr>
        <w:t xml:space="preserve">Please note that </w:t>
      </w:r>
      <w:proofErr w:type="gramStart"/>
      <w:r>
        <w:rPr>
          <w:rFonts w:ascii="Arial" w:hAnsi="Arial" w:cs="Arial"/>
          <w:sz w:val="14"/>
          <w:szCs w:val="14"/>
          <w:lang w:val="en-CA"/>
        </w:rPr>
        <w:t>participation in Grade 9 Provincial Achievement Tests was substantially impacted by the flooding in June 2013</w:t>
      </w:r>
      <w:proofErr w:type="gramEnd"/>
      <w:r>
        <w:rPr>
          <w:rFonts w:ascii="Arial" w:hAnsi="Arial" w:cs="Arial"/>
          <w:sz w:val="14"/>
          <w:szCs w:val="14"/>
          <w:lang w:val="en-CA"/>
        </w:rPr>
        <w:t>. Caution should be used when interpreting trends over time for the province and those school authorities affected by the floods</w:t>
      </w:r>
      <w:r w:rsidR="00FA721F">
        <w:rPr>
          <w:rFonts w:ascii="Arial" w:hAnsi="Arial" w:cs="Arial"/>
          <w:sz w:val="14"/>
          <w:szCs w:val="14"/>
          <w:lang w:val="en-CA"/>
        </w:rPr>
        <w:t>.</w:t>
      </w:r>
    </w:p>
    <w:p w14:paraId="67EC660E" w14:textId="77777777" w:rsidR="00430CB6" w:rsidRDefault="00430CB6" w:rsidP="00FA721F">
      <w:pPr>
        <w:spacing w:before="100"/>
        <w:ind w:left="450"/>
        <w:rPr>
          <w:rFonts w:ascii="Arial" w:hAnsi="Arial" w:cs="Arial"/>
        </w:rPr>
      </w:pPr>
    </w:p>
    <w:p w14:paraId="6DA048FE" w14:textId="77777777" w:rsidR="0070438D" w:rsidRDefault="0070438D" w:rsidP="00FA721F">
      <w:pPr>
        <w:spacing w:before="100"/>
        <w:ind w:left="450"/>
        <w:rPr>
          <w:rFonts w:ascii="Arial" w:hAnsi="Arial" w:cs="Arial"/>
        </w:rPr>
      </w:pPr>
    </w:p>
    <w:p w14:paraId="391D2DE9" w14:textId="77777777" w:rsidR="0070438D" w:rsidRDefault="0070438D" w:rsidP="00FA721F">
      <w:pPr>
        <w:spacing w:before="100"/>
        <w:ind w:left="450"/>
        <w:rPr>
          <w:rFonts w:ascii="Arial" w:hAnsi="Arial" w:cs="Arial"/>
        </w:rPr>
      </w:pPr>
    </w:p>
    <w:p w14:paraId="2F772461" w14:textId="77777777" w:rsidR="0070438D" w:rsidRDefault="0070438D" w:rsidP="00FA721F">
      <w:pPr>
        <w:spacing w:before="100"/>
        <w:ind w:left="450"/>
        <w:rPr>
          <w:rFonts w:ascii="Arial" w:hAnsi="Arial" w:cs="Arial"/>
        </w:rPr>
      </w:pPr>
    </w:p>
    <w:p w14:paraId="592B6558" w14:textId="1972E5F3" w:rsidR="00AD0F7D" w:rsidRPr="00FA721F" w:rsidRDefault="00AD0F7D" w:rsidP="00FA721F">
      <w:pPr>
        <w:spacing w:before="100"/>
        <w:ind w:left="450"/>
        <w:rPr>
          <w:rFonts w:ascii="Arial" w:hAnsi="Arial" w:cs="Arial"/>
        </w:rPr>
      </w:pPr>
      <w:r w:rsidRPr="005B5260">
        <w:rPr>
          <w:rFonts w:ascii="Arial" w:hAnsi="Arial" w:cs="Arial"/>
          <w:color w:val="000080"/>
          <w:sz w:val="16"/>
          <w:szCs w:val="16"/>
        </w:rPr>
        <w:lastRenderedPageBreak/>
        <w:t>PAT Results Course By Course Summary By Enrolled Wi</w:t>
      </w:r>
      <w:r>
        <w:rPr>
          <w:rFonts w:ascii="Arial" w:hAnsi="Arial" w:cs="Arial"/>
          <w:color w:val="000080"/>
          <w:sz w:val="16"/>
          <w:szCs w:val="16"/>
        </w:rPr>
        <w:t>th Measure Evaluation</w:t>
      </w:r>
    </w:p>
    <w:p w14:paraId="70DBC8BE" w14:textId="77777777" w:rsidR="00AD0F7D" w:rsidRDefault="00AD0F7D" w:rsidP="00AD0F7D">
      <w:pPr>
        <w:rPr>
          <w:rFonts w:ascii="Arial" w:hAnsi="Arial" w:cs="Arial"/>
          <w:color w:val="00008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643"/>
        <w:gridCol w:w="1556"/>
        <w:gridCol w:w="972"/>
        <w:gridCol w:w="981"/>
        <w:gridCol w:w="789"/>
        <w:gridCol w:w="237"/>
        <w:gridCol w:w="357"/>
        <w:gridCol w:w="404"/>
        <w:gridCol w:w="609"/>
        <w:gridCol w:w="517"/>
        <w:gridCol w:w="357"/>
        <w:gridCol w:w="599"/>
        <w:gridCol w:w="414"/>
      </w:tblGrid>
      <w:tr w:rsidR="00AD0F7D" w14:paraId="57F6873D" w14:textId="77777777" w:rsidTr="00AD0F7D">
        <w:tc>
          <w:tcPr>
            <w:tcW w:w="0" w:type="auto"/>
            <w:vAlign w:val="center"/>
          </w:tcPr>
          <w:p w14:paraId="3AB110D1" w14:textId="77777777" w:rsidR="00AD0F7D" w:rsidRDefault="00AD0F7D" w:rsidP="00AD0F7D">
            <w:pPr>
              <w:spacing w:before="20" w:after="20"/>
              <w:rPr>
                <w:rFonts w:ascii="Arial" w:hAnsi="Arial" w:cs="Arial"/>
                <w:sz w:val="16"/>
                <w:szCs w:val="16"/>
              </w:rPr>
            </w:pPr>
          </w:p>
        </w:tc>
        <w:tc>
          <w:tcPr>
            <w:tcW w:w="0" w:type="auto"/>
            <w:vAlign w:val="center"/>
          </w:tcPr>
          <w:p w14:paraId="35DEFC11" w14:textId="77777777" w:rsidR="00AD0F7D" w:rsidRDefault="00AD0F7D" w:rsidP="00AD0F7D">
            <w:pPr>
              <w:spacing w:before="20" w:after="20"/>
              <w:rPr>
                <w:rFonts w:ascii="Arial" w:hAnsi="Arial" w:cs="Arial"/>
                <w:sz w:val="16"/>
                <w:szCs w:val="16"/>
              </w:rPr>
            </w:pPr>
          </w:p>
        </w:tc>
        <w:tc>
          <w:tcPr>
            <w:tcW w:w="0" w:type="auto"/>
            <w:gridSpan w:val="7"/>
            <w:shd w:val="clear" w:color="auto" w:fill="BFD2E2"/>
            <w:vAlign w:val="center"/>
          </w:tcPr>
          <w:p w14:paraId="4678DF5C" w14:textId="77777777" w:rsidR="00AD0F7D" w:rsidRDefault="00AD0F7D" w:rsidP="00AD0F7D">
            <w:pPr>
              <w:spacing w:before="20" w:after="20"/>
              <w:jc w:val="center"/>
            </w:pPr>
            <w:r>
              <w:rPr>
                <w:rFonts w:ascii="Arial" w:hAnsi="Arial" w:cs="Arial"/>
                <w:b/>
                <w:bCs/>
                <w:color w:val="000000"/>
                <w:sz w:val="14"/>
                <w:szCs w:val="16"/>
              </w:rPr>
              <w:t>Raymond Junior High School</w:t>
            </w:r>
          </w:p>
        </w:tc>
        <w:tc>
          <w:tcPr>
            <w:tcW w:w="0" w:type="auto"/>
            <w:gridSpan w:val="4"/>
            <w:shd w:val="clear" w:color="auto" w:fill="BFD2E2"/>
            <w:vAlign w:val="center"/>
          </w:tcPr>
          <w:p w14:paraId="261D9554" w14:textId="77777777" w:rsidR="00AD0F7D" w:rsidRDefault="00AD0F7D" w:rsidP="00AD0F7D">
            <w:pPr>
              <w:spacing w:before="20" w:after="20"/>
              <w:jc w:val="center"/>
            </w:pPr>
            <w:r>
              <w:rPr>
                <w:rFonts w:ascii="Arial" w:hAnsi="Arial" w:cs="Arial"/>
                <w:b/>
                <w:bCs/>
                <w:color w:val="000000"/>
                <w:sz w:val="14"/>
                <w:szCs w:val="16"/>
              </w:rPr>
              <w:t>Alberta</w:t>
            </w:r>
          </w:p>
        </w:tc>
      </w:tr>
      <w:tr w:rsidR="00AD0F7D" w14:paraId="25B15846" w14:textId="77777777" w:rsidTr="00AD0F7D">
        <w:tc>
          <w:tcPr>
            <w:tcW w:w="0" w:type="auto"/>
            <w:vAlign w:val="center"/>
          </w:tcPr>
          <w:p w14:paraId="27AF1331" w14:textId="77777777" w:rsidR="00AD0F7D" w:rsidRDefault="00AD0F7D" w:rsidP="00AD0F7D">
            <w:pPr>
              <w:spacing w:before="20" w:after="20"/>
              <w:rPr>
                <w:rFonts w:ascii="Arial" w:hAnsi="Arial" w:cs="Arial"/>
                <w:sz w:val="16"/>
                <w:szCs w:val="16"/>
              </w:rPr>
            </w:pPr>
          </w:p>
        </w:tc>
        <w:tc>
          <w:tcPr>
            <w:tcW w:w="0" w:type="auto"/>
          </w:tcPr>
          <w:p w14:paraId="02800516"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044FDF02" w14:textId="77777777" w:rsidR="00AD0F7D" w:rsidRDefault="00AD0F7D" w:rsidP="00AD0F7D">
            <w:pPr>
              <w:spacing w:before="20" w:after="20"/>
              <w:jc w:val="center"/>
            </w:pPr>
            <w:r>
              <w:rPr>
                <w:rFonts w:ascii="Arial" w:hAnsi="Arial" w:cs="Arial"/>
                <w:b/>
                <w:bCs/>
                <w:color w:val="000000"/>
                <w:sz w:val="14"/>
                <w:szCs w:val="16"/>
              </w:rPr>
              <w:t>Achievement</w:t>
            </w:r>
          </w:p>
        </w:tc>
        <w:tc>
          <w:tcPr>
            <w:tcW w:w="0" w:type="auto"/>
            <w:shd w:val="clear" w:color="auto" w:fill="BFD2E2"/>
            <w:vAlign w:val="center"/>
          </w:tcPr>
          <w:p w14:paraId="072B042F" w14:textId="77777777" w:rsidR="00AD0F7D" w:rsidRDefault="00AD0F7D" w:rsidP="00AD0F7D">
            <w:pPr>
              <w:spacing w:before="20" w:after="20"/>
              <w:jc w:val="center"/>
            </w:pPr>
            <w:r>
              <w:rPr>
                <w:rFonts w:ascii="Arial" w:hAnsi="Arial" w:cs="Arial"/>
                <w:b/>
                <w:bCs/>
                <w:color w:val="000000"/>
                <w:sz w:val="14"/>
                <w:szCs w:val="16"/>
              </w:rPr>
              <w:t>Improvement</w:t>
            </w:r>
          </w:p>
        </w:tc>
        <w:tc>
          <w:tcPr>
            <w:tcW w:w="0" w:type="auto"/>
            <w:shd w:val="clear" w:color="auto" w:fill="BFD2E2"/>
            <w:vAlign w:val="center"/>
          </w:tcPr>
          <w:p w14:paraId="184C28E1" w14:textId="77777777" w:rsidR="00AD0F7D" w:rsidRDefault="00AD0F7D" w:rsidP="00AD0F7D">
            <w:pPr>
              <w:spacing w:before="20" w:after="20"/>
              <w:jc w:val="center"/>
            </w:pPr>
            <w:r>
              <w:rPr>
                <w:rFonts w:ascii="Arial" w:hAnsi="Arial" w:cs="Arial"/>
                <w:b/>
                <w:bCs/>
                <w:color w:val="000000"/>
                <w:sz w:val="14"/>
                <w:szCs w:val="16"/>
              </w:rPr>
              <w:t>Overall</w:t>
            </w:r>
          </w:p>
        </w:tc>
        <w:tc>
          <w:tcPr>
            <w:tcW w:w="0" w:type="auto"/>
            <w:gridSpan w:val="2"/>
            <w:shd w:val="clear" w:color="auto" w:fill="BFD2E2"/>
            <w:vAlign w:val="center"/>
          </w:tcPr>
          <w:p w14:paraId="3CC8F198" w14:textId="77777777" w:rsidR="00AD0F7D" w:rsidRDefault="00AD0F7D" w:rsidP="00AD0F7D">
            <w:pPr>
              <w:spacing w:before="20" w:after="20"/>
              <w:jc w:val="center"/>
            </w:pPr>
            <w:r>
              <w:rPr>
                <w:rFonts w:ascii="Arial" w:hAnsi="Arial" w:cs="Arial"/>
                <w:b/>
                <w:bCs/>
                <w:color w:val="000000"/>
                <w:sz w:val="14"/>
                <w:szCs w:val="16"/>
              </w:rPr>
              <w:t>2014</w:t>
            </w:r>
          </w:p>
        </w:tc>
        <w:tc>
          <w:tcPr>
            <w:tcW w:w="0" w:type="auto"/>
            <w:gridSpan w:val="2"/>
            <w:shd w:val="clear" w:color="auto" w:fill="BFD2E2"/>
            <w:vAlign w:val="center"/>
          </w:tcPr>
          <w:p w14:paraId="03E92D76" w14:textId="77777777" w:rsidR="00AD0F7D" w:rsidRDefault="00AD0F7D" w:rsidP="00AD0F7D">
            <w:pPr>
              <w:spacing w:before="20" w:after="20"/>
              <w:jc w:val="center"/>
            </w:pPr>
            <w:proofErr w:type="spellStart"/>
            <w:r>
              <w:rPr>
                <w:rFonts w:ascii="Arial" w:hAnsi="Arial" w:cs="Arial"/>
                <w:b/>
                <w:bCs/>
                <w:color w:val="000000"/>
                <w:sz w:val="14"/>
                <w:szCs w:val="16"/>
              </w:rPr>
              <w:t>Prev</w:t>
            </w:r>
            <w:proofErr w:type="spellEnd"/>
            <w:r>
              <w:rPr>
                <w:rFonts w:ascii="Arial" w:hAnsi="Arial" w:cs="Arial"/>
                <w:b/>
                <w:bCs/>
                <w:color w:val="000000"/>
                <w:sz w:val="14"/>
                <w:szCs w:val="16"/>
              </w:rPr>
              <w:t xml:space="preserve"> 3 </w:t>
            </w:r>
            <w:proofErr w:type="spellStart"/>
            <w:r>
              <w:rPr>
                <w:rFonts w:ascii="Arial" w:hAnsi="Arial" w:cs="Arial"/>
                <w:b/>
                <w:bCs/>
                <w:color w:val="000000"/>
                <w:sz w:val="14"/>
                <w:szCs w:val="16"/>
              </w:rPr>
              <w:t>Yr</w:t>
            </w:r>
            <w:proofErr w:type="spellEnd"/>
            <w:r>
              <w:rPr>
                <w:rFonts w:ascii="Arial" w:hAnsi="Arial" w:cs="Arial"/>
                <w:b/>
                <w:bCs/>
                <w:color w:val="000000"/>
                <w:sz w:val="14"/>
                <w:szCs w:val="16"/>
              </w:rPr>
              <w:t xml:space="preserve"> </w:t>
            </w:r>
            <w:proofErr w:type="spellStart"/>
            <w:r>
              <w:rPr>
                <w:rFonts w:ascii="Arial" w:hAnsi="Arial" w:cs="Arial"/>
                <w:b/>
                <w:bCs/>
                <w:color w:val="000000"/>
                <w:sz w:val="14"/>
                <w:szCs w:val="16"/>
              </w:rPr>
              <w:t>Avg</w:t>
            </w:r>
            <w:proofErr w:type="spellEnd"/>
          </w:p>
        </w:tc>
        <w:tc>
          <w:tcPr>
            <w:tcW w:w="0" w:type="auto"/>
            <w:gridSpan w:val="2"/>
            <w:shd w:val="clear" w:color="auto" w:fill="BFD2E2"/>
            <w:vAlign w:val="center"/>
          </w:tcPr>
          <w:p w14:paraId="2381C828" w14:textId="77777777" w:rsidR="00AD0F7D" w:rsidRDefault="00AD0F7D" w:rsidP="00AD0F7D">
            <w:pPr>
              <w:spacing w:before="20" w:after="20"/>
              <w:jc w:val="center"/>
            </w:pPr>
            <w:r>
              <w:rPr>
                <w:rFonts w:ascii="Arial" w:hAnsi="Arial" w:cs="Arial"/>
                <w:b/>
                <w:bCs/>
                <w:color w:val="000000"/>
                <w:sz w:val="14"/>
                <w:szCs w:val="16"/>
              </w:rPr>
              <w:t>2014</w:t>
            </w:r>
          </w:p>
        </w:tc>
        <w:tc>
          <w:tcPr>
            <w:tcW w:w="0" w:type="auto"/>
            <w:gridSpan w:val="2"/>
            <w:shd w:val="clear" w:color="auto" w:fill="BFD2E2"/>
            <w:vAlign w:val="center"/>
          </w:tcPr>
          <w:p w14:paraId="44E87A87" w14:textId="77777777" w:rsidR="00AD0F7D" w:rsidRDefault="00AD0F7D" w:rsidP="00AD0F7D">
            <w:pPr>
              <w:spacing w:before="20" w:after="20"/>
              <w:jc w:val="center"/>
            </w:pPr>
            <w:proofErr w:type="spellStart"/>
            <w:r>
              <w:rPr>
                <w:rFonts w:ascii="Arial" w:hAnsi="Arial" w:cs="Arial"/>
                <w:b/>
                <w:bCs/>
                <w:color w:val="000000"/>
                <w:sz w:val="14"/>
                <w:szCs w:val="16"/>
              </w:rPr>
              <w:t>Prev</w:t>
            </w:r>
            <w:proofErr w:type="spellEnd"/>
            <w:r>
              <w:rPr>
                <w:rFonts w:ascii="Arial" w:hAnsi="Arial" w:cs="Arial"/>
                <w:b/>
                <w:bCs/>
                <w:color w:val="000000"/>
                <w:sz w:val="14"/>
                <w:szCs w:val="16"/>
              </w:rPr>
              <w:t xml:space="preserve"> 3 </w:t>
            </w:r>
            <w:proofErr w:type="spellStart"/>
            <w:r>
              <w:rPr>
                <w:rFonts w:ascii="Arial" w:hAnsi="Arial" w:cs="Arial"/>
                <w:b/>
                <w:bCs/>
                <w:color w:val="000000"/>
                <w:sz w:val="14"/>
                <w:szCs w:val="16"/>
              </w:rPr>
              <w:t>Yr</w:t>
            </w:r>
            <w:proofErr w:type="spellEnd"/>
            <w:r>
              <w:rPr>
                <w:rFonts w:ascii="Arial" w:hAnsi="Arial" w:cs="Arial"/>
                <w:b/>
                <w:bCs/>
                <w:color w:val="000000"/>
                <w:sz w:val="14"/>
                <w:szCs w:val="16"/>
              </w:rPr>
              <w:t xml:space="preserve"> </w:t>
            </w:r>
            <w:proofErr w:type="spellStart"/>
            <w:r>
              <w:rPr>
                <w:rFonts w:ascii="Arial" w:hAnsi="Arial" w:cs="Arial"/>
                <w:b/>
                <w:bCs/>
                <w:color w:val="000000"/>
                <w:sz w:val="14"/>
                <w:szCs w:val="16"/>
              </w:rPr>
              <w:t>Avg</w:t>
            </w:r>
            <w:proofErr w:type="spellEnd"/>
          </w:p>
        </w:tc>
      </w:tr>
      <w:tr w:rsidR="00AD0F7D" w14:paraId="18088B3E" w14:textId="77777777" w:rsidTr="00AD0F7D">
        <w:tc>
          <w:tcPr>
            <w:tcW w:w="0" w:type="auto"/>
            <w:vAlign w:val="center"/>
          </w:tcPr>
          <w:p w14:paraId="1F9436FF" w14:textId="77777777" w:rsidR="00AD0F7D" w:rsidRDefault="00AD0F7D" w:rsidP="00AD0F7D">
            <w:pPr>
              <w:spacing w:before="20" w:after="20"/>
              <w:jc w:val="center"/>
            </w:pPr>
            <w:r>
              <w:rPr>
                <w:rFonts w:ascii="Arial" w:hAnsi="Arial" w:cs="Arial"/>
                <w:b/>
                <w:bCs/>
                <w:color w:val="000000"/>
                <w:sz w:val="14"/>
                <w:szCs w:val="16"/>
              </w:rPr>
              <w:t>Course</w:t>
            </w:r>
          </w:p>
        </w:tc>
        <w:tc>
          <w:tcPr>
            <w:tcW w:w="0" w:type="auto"/>
            <w:vAlign w:val="center"/>
          </w:tcPr>
          <w:p w14:paraId="140E85A5" w14:textId="77777777" w:rsidR="00AD0F7D" w:rsidRDefault="00AD0F7D" w:rsidP="00AD0F7D">
            <w:pPr>
              <w:spacing w:before="20" w:after="20"/>
              <w:jc w:val="center"/>
            </w:pPr>
            <w:r>
              <w:rPr>
                <w:rFonts w:ascii="Arial" w:hAnsi="Arial" w:cs="Arial"/>
                <w:b/>
                <w:bCs/>
                <w:color w:val="000000"/>
                <w:sz w:val="14"/>
                <w:szCs w:val="16"/>
              </w:rPr>
              <w:t>Measure</w:t>
            </w:r>
          </w:p>
        </w:tc>
        <w:tc>
          <w:tcPr>
            <w:tcW w:w="0" w:type="auto"/>
            <w:shd w:val="clear" w:color="auto" w:fill="BFD2E2"/>
            <w:vAlign w:val="center"/>
          </w:tcPr>
          <w:p w14:paraId="0C29B67A"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374A2E41"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33DD357A"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48595632" w14:textId="77777777" w:rsidR="00AD0F7D" w:rsidRDefault="00AD0F7D" w:rsidP="00AD0F7D">
            <w:pPr>
              <w:spacing w:before="20" w:after="20"/>
              <w:jc w:val="center"/>
            </w:pPr>
            <w:r>
              <w:rPr>
                <w:rFonts w:ascii="Arial" w:hAnsi="Arial" w:cs="Arial"/>
                <w:b/>
                <w:bCs/>
                <w:color w:val="000000"/>
                <w:sz w:val="14"/>
                <w:szCs w:val="16"/>
              </w:rPr>
              <w:t>N</w:t>
            </w:r>
          </w:p>
        </w:tc>
        <w:tc>
          <w:tcPr>
            <w:tcW w:w="0" w:type="auto"/>
            <w:shd w:val="clear" w:color="auto" w:fill="BFD2E2"/>
            <w:vAlign w:val="center"/>
          </w:tcPr>
          <w:p w14:paraId="264CA3F1" w14:textId="77777777" w:rsidR="00AD0F7D" w:rsidRDefault="00AD0F7D" w:rsidP="00AD0F7D">
            <w:pPr>
              <w:spacing w:before="20" w:after="20"/>
              <w:jc w:val="center"/>
            </w:pPr>
            <w:r>
              <w:rPr>
                <w:rFonts w:ascii="Arial" w:hAnsi="Arial" w:cs="Arial"/>
                <w:b/>
                <w:bCs/>
                <w:color w:val="000000"/>
                <w:sz w:val="14"/>
                <w:szCs w:val="16"/>
              </w:rPr>
              <w:t>%</w:t>
            </w:r>
          </w:p>
        </w:tc>
        <w:tc>
          <w:tcPr>
            <w:tcW w:w="0" w:type="auto"/>
            <w:shd w:val="clear" w:color="auto" w:fill="BFD2E2"/>
            <w:vAlign w:val="center"/>
          </w:tcPr>
          <w:p w14:paraId="653A1DFB" w14:textId="77777777" w:rsidR="00AD0F7D" w:rsidRDefault="00AD0F7D" w:rsidP="00AD0F7D">
            <w:pPr>
              <w:spacing w:before="20" w:after="20"/>
              <w:jc w:val="center"/>
            </w:pPr>
            <w:r>
              <w:rPr>
                <w:rFonts w:ascii="Arial" w:hAnsi="Arial" w:cs="Arial"/>
                <w:b/>
                <w:bCs/>
                <w:color w:val="000000"/>
                <w:sz w:val="14"/>
                <w:szCs w:val="16"/>
              </w:rPr>
              <w:t>N</w:t>
            </w:r>
          </w:p>
        </w:tc>
        <w:tc>
          <w:tcPr>
            <w:tcW w:w="0" w:type="auto"/>
            <w:shd w:val="clear" w:color="auto" w:fill="BFD2E2"/>
            <w:vAlign w:val="center"/>
          </w:tcPr>
          <w:p w14:paraId="019D0054" w14:textId="77777777" w:rsidR="00AD0F7D" w:rsidRDefault="00AD0F7D" w:rsidP="00AD0F7D">
            <w:pPr>
              <w:spacing w:before="20" w:after="20"/>
              <w:jc w:val="center"/>
            </w:pPr>
            <w:r>
              <w:rPr>
                <w:rFonts w:ascii="Arial" w:hAnsi="Arial" w:cs="Arial"/>
                <w:b/>
                <w:bCs/>
                <w:color w:val="000000"/>
                <w:sz w:val="14"/>
                <w:szCs w:val="16"/>
              </w:rPr>
              <w:t>%</w:t>
            </w:r>
          </w:p>
        </w:tc>
        <w:tc>
          <w:tcPr>
            <w:tcW w:w="0" w:type="auto"/>
            <w:shd w:val="clear" w:color="auto" w:fill="BFD2E2"/>
            <w:vAlign w:val="center"/>
          </w:tcPr>
          <w:p w14:paraId="7F223755" w14:textId="77777777" w:rsidR="00AD0F7D" w:rsidRDefault="00AD0F7D" w:rsidP="00AD0F7D">
            <w:pPr>
              <w:spacing w:before="20" w:after="20"/>
              <w:jc w:val="center"/>
            </w:pPr>
            <w:r>
              <w:rPr>
                <w:rFonts w:ascii="Arial" w:hAnsi="Arial" w:cs="Arial"/>
                <w:b/>
                <w:bCs/>
                <w:color w:val="000000"/>
                <w:sz w:val="14"/>
                <w:szCs w:val="16"/>
              </w:rPr>
              <w:t>N</w:t>
            </w:r>
          </w:p>
        </w:tc>
        <w:tc>
          <w:tcPr>
            <w:tcW w:w="0" w:type="auto"/>
            <w:shd w:val="clear" w:color="auto" w:fill="BFD2E2"/>
            <w:vAlign w:val="center"/>
          </w:tcPr>
          <w:p w14:paraId="5EB1A726" w14:textId="77777777" w:rsidR="00AD0F7D" w:rsidRDefault="00AD0F7D" w:rsidP="00AD0F7D">
            <w:pPr>
              <w:spacing w:before="20" w:after="20"/>
              <w:jc w:val="center"/>
            </w:pPr>
            <w:r>
              <w:rPr>
                <w:rFonts w:ascii="Arial" w:hAnsi="Arial" w:cs="Arial"/>
                <w:b/>
                <w:bCs/>
                <w:color w:val="000000"/>
                <w:sz w:val="14"/>
                <w:szCs w:val="16"/>
              </w:rPr>
              <w:t>%</w:t>
            </w:r>
          </w:p>
        </w:tc>
        <w:tc>
          <w:tcPr>
            <w:tcW w:w="0" w:type="auto"/>
            <w:shd w:val="clear" w:color="auto" w:fill="BFD2E2"/>
            <w:vAlign w:val="center"/>
          </w:tcPr>
          <w:p w14:paraId="60663824" w14:textId="77777777" w:rsidR="00AD0F7D" w:rsidRDefault="00AD0F7D" w:rsidP="00AD0F7D">
            <w:pPr>
              <w:spacing w:before="20" w:after="20"/>
              <w:jc w:val="center"/>
            </w:pPr>
            <w:r>
              <w:rPr>
                <w:rFonts w:ascii="Arial" w:hAnsi="Arial" w:cs="Arial"/>
                <w:b/>
                <w:bCs/>
                <w:color w:val="000000"/>
                <w:sz w:val="14"/>
                <w:szCs w:val="16"/>
              </w:rPr>
              <w:t>N</w:t>
            </w:r>
          </w:p>
        </w:tc>
        <w:tc>
          <w:tcPr>
            <w:tcW w:w="0" w:type="auto"/>
            <w:shd w:val="clear" w:color="auto" w:fill="BFD2E2"/>
            <w:vAlign w:val="center"/>
          </w:tcPr>
          <w:p w14:paraId="4C84A707" w14:textId="77777777" w:rsidR="00AD0F7D" w:rsidRDefault="00AD0F7D" w:rsidP="00AD0F7D">
            <w:pPr>
              <w:spacing w:before="20" w:after="20"/>
              <w:jc w:val="center"/>
            </w:pPr>
            <w:r>
              <w:rPr>
                <w:rFonts w:ascii="Arial" w:hAnsi="Arial" w:cs="Arial"/>
                <w:b/>
                <w:bCs/>
                <w:color w:val="000000"/>
                <w:sz w:val="14"/>
                <w:szCs w:val="16"/>
              </w:rPr>
              <w:t>%</w:t>
            </w:r>
          </w:p>
        </w:tc>
      </w:tr>
      <w:tr w:rsidR="00AD0F7D" w14:paraId="50CEC635" w14:textId="77777777" w:rsidTr="00AD0F7D">
        <w:tc>
          <w:tcPr>
            <w:tcW w:w="0" w:type="auto"/>
            <w:vMerge w:val="restart"/>
            <w:shd w:val="clear" w:color="auto" w:fill="BFD2E2"/>
            <w:vAlign w:val="center"/>
          </w:tcPr>
          <w:p w14:paraId="3CFB0DA0" w14:textId="77777777" w:rsidR="00AD0F7D" w:rsidRDefault="00AD0F7D" w:rsidP="00AD0F7D">
            <w:pPr>
              <w:spacing w:before="20" w:after="20"/>
            </w:pPr>
            <w:r>
              <w:rPr>
                <w:rFonts w:ascii="Arial" w:hAnsi="Arial" w:cs="Arial"/>
                <w:bCs/>
                <w:color w:val="000000"/>
                <w:sz w:val="14"/>
                <w:szCs w:val="16"/>
              </w:rPr>
              <w:t>English Language Arts 9</w:t>
            </w:r>
          </w:p>
        </w:tc>
        <w:tc>
          <w:tcPr>
            <w:tcW w:w="0" w:type="auto"/>
            <w:shd w:val="clear" w:color="auto" w:fill="BFD2E2"/>
            <w:vAlign w:val="center"/>
          </w:tcPr>
          <w:p w14:paraId="06468673" w14:textId="77777777" w:rsidR="00AD0F7D" w:rsidRDefault="00AD0F7D" w:rsidP="00AD0F7D">
            <w:pPr>
              <w:spacing w:before="20" w:after="20"/>
              <w:jc w:val="center"/>
            </w:pPr>
            <w:r>
              <w:rPr>
                <w:rFonts w:ascii="Arial" w:hAnsi="Arial" w:cs="Arial"/>
                <w:bCs/>
                <w:color w:val="000000"/>
                <w:sz w:val="14"/>
                <w:szCs w:val="16"/>
              </w:rPr>
              <w:t>Acceptable Standard</w:t>
            </w:r>
          </w:p>
        </w:tc>
        <w:tc>
          <w:tcPr>
            <w:tcW w:w="0" w:type="auto"/>
            <w:shd w:val="clear" w:color="auto" w:fill="FFFF00"/>
            <w:vAlign w:val="center"/>
          </w:tcPr>
          <w:p w14:paraId="5AA09CA7" w14:textId="77777777" w:rsidR="00AD0F7D" w:rsidRDefault="00AD0F7D" w:rsidP="00AD0F7D">
            <w:pPr>
              <w:spacing w:before="20" w:after="20"/>
              <w:jc w:val="center"/>
            </w:pPr>
            <w:r>
              <w:rPr>
                <w:rFonts w:ascii="Arial" w:hAnsi="Arial" w:cs="Arial"/>
                <w:bCs/>
                <w:color w:val="000000"/>
                <w:sz w:val="14"/>
                <w:szCs w:val="16"/>
              </w:rPr>
              <w:t>Intermediate</w:t>
            </w:r>
          </w:p>
        </w:tc>
        <w:tc>
          <w:tcPr>
            <w:tcW w:w="0" w:type="auto"/>
            <w:shd w:val="clear" w:color="auto" w:fill="FF6600"/>
            <w:vAlign w:val="center"/>
          </w:tcPr>
          <w:p w14:paraId="5EA69951" w14:textId="77777777" w:rsidR="00AD0F7D" w:rsidRDefault="00AD0F7D" w:rsidP="00AD0F7D">
            <w:pPr>
              <w:spacing w:before="20" w:after="20"/>
              <w:jc w:val="center"/>
            </w:pPr>
            <w:r>
              <w:rPr>
                <w:rFonts w:ascii="Arial" w:hAnsi="Arial" w:cs="Arial"/>
                <w:bCs/>
                <w:color w:val="000000"/>
                <w:sz w:val="14"/>
                <w:szCs w:val="16"/>
              </w:rPr>
              <w:t>Declined</w:t>
            </w:r>
          </w:p>
        </w:tc>
        <w:tc>
          <w:tcPr>
            <w:tcW w:w="0" w:type="auto"/>
            <w:shd w:val="clear" w:color="auto" w:fill="FF6600"/>
            <w:vAlign w:val="center"/>
          </w:tcPr>
          <w:p w14:paraId="3854B2C9" w14:textId="77777777" w:rsidR="00AD0F7D" w:rsidRDefault="00AD0F7D" w:rsidP="00AD0F7D">
            <w:pPr>
              <w:spacing w:before="20" w:after="20"/>
              <w:jc w:val="center"/>
            </w:pPr>
            <w:r>
              <w:rPr>
                <w:rFonts w:ascii="Arial" w:hAnsi="Arial" w:cs="Arial"/>
                <w:bCs/>
                <w:color w:val="000000"/>
                <w:sz w:val="14"/>
                <w:szCs w:val="16"/>
              </w:rPr>
              <w:t>Issue</w:t>
            </w:r>
          </w:p>
        </w:tc>
        <w:tc>
          <w:tcPr>
            <w:tcW w:w="0" w:type="auto"/>
            <w:vAlign w:val="center"/>
          </w:tcPr>
          <w:p w14:paraId="245B9440" w14:textId="77777777" w:rsidR="00AD0F7D" w:rsidRDefault="00AD0F7D" w:rsidP="00AD0F7D">
            <w:pPr>
              <w:spacing w:before="20" w:after="20"/>
              <w:jc w:val="center"/>
            </w:pPr>
            <w:r>
              <w:rPr>
                <w:rFonts w:ascii="Arial" w:hAnsi="Arial" w:cs="Arial"/>
                <w:bCs/>
                <w:color w:val="000000"/>
                <w:sz w:val="14"/>
                <w:szCs w:val="16"/>
              </w:rPr>
              <w:t>84</w:t>
            </w:r>
          </w:p>
        </w:tc>
        <w:tc>
          <w:tcPr>
            <w:tcW w:w="0" w:type="auto"/>
            <w:vAlign w:val="center"/>
          </w:tcPr>
          <w:p w14:paraId="68531CCF" w14:textId="77777777" w:rsidR="00AD0F7D" w:rsidRDefault="00AD0F7D" w:rsidP="00AD0F7D">
            <w:pPr>
              <w:spacing w:before="20" w:after="20"/>
              <w:jc w:val="center"/>
            </w:pPr>
            <w:r>
              <w:rPr>
                <w:rFonts w:ascii="Arial" w:hAnsi="Arial" w:cs="Arial"/>
                <w:bCs/>
                <w:color w:val="000000"/>
                <w:sz w:val="14"/>
                <w:szCs w:val="16"/>
              </w:rPr>
              <w:t>76.2</w:t>
            </w:r>
          </w:p>
        </w:tc>
        <w:tc>
          <w:tcPr>
            <w:tcW w:w="0" w:type="auto"/>
            <w:vAlign w:val="center"/>
          </w:tcPr>
          <w:p w14:paraId="57852EEE" w14:textId="77777777" w:rsidR="00AD0F7D" w:rsidRDefault="00AD0F7D" w:rsidP="00AD0F7D">
            <w:pPr>
              <w:spacing w:before="20" w:after="20"/>
              <w:jc w:val="center"/>
            </w:pPr>
            <w:r>
              <w:rPr>
                <w:rFonts w:ascii="Arial" w:hAnsi="Arial" w:cs="Arial"/>
                <w:bCs/>
                <w:color w:val="000000"/>
                <w:sz w:val="14"/>
                <w:szCs w:val="16"/>
              </w:rPr>
              <w:t>68</w:t>
            </w:r>
          </w:p>
        </w:tc>
        <w:tc>
          <w:tcPr>
            <w:tcW w:w="0" w:type="auto"/>
            <w:vAlign w:val="center"/>
          </w:tcPr>
          <w:p w14:paraId="2B66325C" w14:textId="77777777" w:rsidR="00AD0F7D" w:rsidRDefault="00AD0F7D" w:rsidP="00AD0F7D">
            <w:pPr>
              <w:spacing w:before="20" w:after="20"/>
              <w:jc w:val="center"/>
            </w:pPr>
            <w:r>
              <w:rPr>
                <w:rFonts w:ascii="Arial" w:hAnsi="Arial" w:cs="Arial"/>
                <w:bCs/>
                <w:color w:val="000000"/>
                <w:sz w:val="14"/>
                <w:szCs w:val="16"/>
              </w:rPr>
              <w:t>85.7</w:t>
            </w:r>
          </w:p>
        </w:tc>
        <w:tc>
          <w:tcPr>
            <w:tcW w:w="0" w:type="auto"/>
            <w:vAlign w:val="center"/>
          </w:tcPr>
          <w:p w14:paraId="0AA6BB5B" w14:textId="77777777" w:rsidR="00AD0F7D" w:rsidRDefault="00AD0F7D" w:rsidP="00AD0F7D">
            <w:pPr>
              <w:spacing w:before="20" w:after="20"/>
              <w:jc w:val="center"/>
            </w:pPr>
            <w:r>
              <w:rPr>
                <w:rFonts w:ascii="Arial" w:hAnsi="Arial" w:cs="Arial"/>
                <w:bCs/>
                <w:color w:val="000000"/>
                <w:sz w:val="14"/>
                <w:szCs w:val="16"/>
              </w:rPr>
              <w:t>43,760</w:t>
            </w:r>
          </w:p>
        </w:tc>
        <w:tc>
          <w:tcPr>
            <w:tcW w:w="0" w:type="auto"/>
            <w:vAlign w:val="center"/>
          </w:tcPr>
          <w:p w14:paraId="396E53EC" w14:textId="77777777" w:rsidR="00AD0F7D" w:rsidRDefault="00AD0F7D" w:rsidP="00AD0F7D">
            <w:pPr>
              <w:spacing w:before="20" w:after="20"/>
              <w:jc w:val="center"/>
            </w:pPr>
            <w:r>
              <w:rPr>
                <w:rFonts w:ascii="Arial" w:hAnsi="Arial" w:cs="Arial"/>
                <w:bCs/>
                <w:color w:val="000000"/>
                <w:sz w:val="14"/>
                <w:szCs w:val="16"/>
              </w:rPr>
              <w:t>76.3</w:t>
            </w:r>
          </w:p>
        </w:tc>
        <w:tc>
          <w:tcPr>
            <w:tcW w:w="0" w:type="auto"/>
            <w:vAlign w:val="center"/>
          </w:tcPr>
          <w:p w14:paraId="5896519C" w14:textId="77777777" w:rsidR="00AD0F7D" w:rsidRDefault="00AD0F7D" w:rsidP="00AD0F7D">
            <w:pPr>
              <w:spacing w:before="20" w:after="20"/>
              <w:jc w:val="center"/>
            </w:pPr>
            <w:r>
              <w:rPr>
                <w:rFonts w:ascii="Arial" w:hAnsi="Arial" w:cs="Arial"/>
                <w:bCs/>
                <w:color w:val="000000"/>
                <w:sz w:val="14"/>
                <w:szCs w:val="16"/>
              </w:rPr>
              <w:t>37,776</w:t>
            </w:r>
          </w:p>
        </w:tc>
        <w:tc>
          <w:tcPr>
            <w:tcW w:w="0" w:type="auto"/>
            <w:vAlign w:val="center"/>
          </w:tcPr>
          <w:p w14:paraId="19C5B573" w14:textId="77777777" w:rsidR="00AD0F7D" w:rsidRDefault="00AD0F7D" w:rsidP="00AD0F7D">
            <w:pPr>
              <w:spacing w:before="20" w:after="20"/>
              <w:jc w:val="center"/>
            </w:pPr>
            <w:r>
              <w:rPr>
                <w:rFonts w:ascii="Arial" w:hAnsi="Arial" w:cs="Arial"/>
                <w:bCs/>
                <w:color w:val="000000"/>
                <w:sz w:val="14"/>
                <w:szCs w:val="16"/>
              </w:rPr>
              <w:t>77.8</w:t>
            </w:r>
          </w:p>
        </w:tc>
      </w:tr>
      <w:tr w:rsidR="00AD0F7D" w14:paraId="48C1EB99" w14:textId="77777777" w:rsidTr="00AD0F7D">
        <w:tc>
          <w:tcPr>
            <w:tcW w:w="0" w:type="auto"/>
            <w:vMerge/>
            <w:shd w:val="clear" w:color="auto" w:fill="BFD2E2"/>
            <w:vAlign w:val="center"/>
          </w:tcPr>
          <w:p w14:paraId="2796B965"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5C531EDF" w14:textId="77777777" w:rsidR="00AD0F7D" w:rsidRDefault="00AD0F7D" w:rsidP="00AD0F7D">
            <w:pPr>
              <w:spacing w:before="20" w:after="20"/>
              <w:jc w:val="center"/>
            </w:pPr>
            <w:r>
              <w:rPr>
                <w:rFonts w:ascii="Arial" w:hAnsi="Arial" w:cs="Arial"/>
                <w:bCs/>
                <w:color w:val="000000"/>
                <w:sz w:val="14"/>
                <w:szCs w:val="16"/>
              </w:rPr>
              <w:t>Standard of Excellence</w:t>
            </w:r>
          </w:p>
        </w:tc>
        <w:tc>
          <w:tcPr>
            <w:tcW w:w="0" w:type="auto"/>
            <w:shd w:val="clear" w:color="auto" w:fill="FFFF00"/>
            <w:vAlign w:val="center"/>
          </w:tcPr>
          <w:p w14:paraId="7BD44047" w14:textId="77777777" w:rsidR="00AD0F7D" w:rsidRDefault="00AD0F7D" w:rsidP="00AD0F7D">
            <w:pPr>
              <w:spacing w:before="20" w:after="20"/>
              <w:jc w:val="center"/>
            </w:pPr>
            <w:r>
              <w:rPr>
                <w:rFonts w:ascii="Arial" w:hAnsi="Arial" w:cs="Arial"/>
                <w:bCs/>
                <w:color w:val="000000"/>
                <w:sz w:val="14"/>
                <w:szCs w:val="16"/>
              </w:rPr>
              <w:t>Intermediate</w:t>
            </w:r>
          </w:p>
        </w:tc>
        <w:tc>
          <w:tcPr>
            <w:tcW w:w="0" w:type="auto"/>
            <w:shd w:val="clear" w:color="auto" w:fill="FFFF00"/>
            <w:vAlign w:val="center"/>
          </w:tcPr>
          <w:p w14:paraId="18B2D9E2" w14:textId="77777777" w:rsidR="00AD0F7D" w:rsidRDefault="00AD0F7D" w:rsidP="00AD0F7D">
            <w:pPr>
              <w:spacing w:before="20" w:after="20"/>
              <w:jc w:val="center"/>
            </w:pPr>
            <w:r>
              <w:rPr>
                <w:rFonts w:ascii="Arial" w:hAnsi="Arial" w:cs="Arial"/>
                <w:bCs/>
                <w:color w:val="000000"/>
                <w:sz w:val="14"/>
                <w:szCs w:val="16"/>
              </w:rPr>
              <w:t>Maintained</w:t>
            </w:r>
          </w:p>
        </w:tc>
        <w:tc>
          <w:tcPr>
            <w:tcW w:w="0" w:type="auto"/>
            <w:shd w:val="clear" w:color="auto" w:fill="FFFF00"/>
            <w:vAlign w:val="center"/>
          </w:tcPr>
          <w:p w14:paraId="205D70C5" w14:textId="77777777" w:rsidR="00AD0F7D" w:rsidRDefault="00AD0F7D" w:rsidP="00AD0F7D">
            <w:pPr>
              <w:spacing w:before="20" w:after="20"/>
              <w:jc w:val="center"/>
            </w:pPr>
            <w:r>
              <w:rPr>
                <w:rFonts w:ascii="Arial" w:hAnsi="Arial" w:cs="Arial"/>
                <w:bCs/>
                <w:color w:val="000000"/>
                <w:sz w:val="14"/>
                <w:szCs w:val="16"/>
              </w:rPr>
              <w:t>Acceptable</w:t>
            </w:r>
          </w:p>
        </w:tc>
        <w:tc>
          <w:tcPr>
            <w:tcW w:w="0" w:type="auto"/>
            <w:vAlign w:val="center"/>
          </w:tcPr>
          <w:p w14:paraId="3BBBFBDA" w14:textId="77777777" w:rsidR="00AD0F7D" w:rsidRDefault="00AD0F7D" w:rsidP="00AD0F7D">
            <w:pPr>
              <w:spacing w:before="20" w:after="20"/>
              <w:jc w:val="center"/>
            </w:pPr>
            <w:r>
              <w:rPr>
                <w:rFonts w:ascii="Arial" w:hAnsi="Arial" w:cs="Arial"/>
                <w:bCs/>
                <w:color w:val="000000"/>
                <w:sz w:val="14"/>
                <w:szCs w:val="16"/>
              </w:rPr>
              <w:t>84</w:t>
            </w:r>
          </w:p>
        </w:tc>
        <w:tc>
          <w:tcPr>
            <w:tcW w:w="0" w:type="auto"/>
            <w:vAlign w:val="center"/>
          </w:tcPr>
          <w:p w14:paraId="35B99C35" w14:textId="77777777" w:rsidR="00AD0F7D" w:rsidRDefault="00AD0F7D" w:rsidP="00AD0F7D">
            <w:pPr>
              <w:spacing w:before="20" w:after="20"/>
              <w:jc w:val="center"/>
            </w:pPr>
            <w:r>
              <w:rPr>
                <w:rFonts w:ascii="Arial" w:hAnsi="Arial" w:cs="Arial"/>
                <w:bCs/>
                <w:color w:val="000000"/>
                <w:sz w:val="14"/>
                <w:szCs w:val="16"/>
              </w:rPr>
              <w:t>14.3</w:t>
            </w:r>
          </w:p>
        </w:tc>
        <w:tc>
          <w:tcPr>
            <w:tcW w:w="0" w:type="auto"/>
            <w:vAlign w:val="center"/>
          </w:tcPr>
          <w:p w14:paraId="2CAA7812" w14:textId="77777777" w:rsidR="00AD0F7D" w:rsidRDefault="00AD0F7D" w:rsidP="00AD0F7D">
            <w:pPr>
              <w:spacing w:before="20" w:after="20"/>
              <w:jc w:val="center"/>
            </w:pPr>
            <w:r>
              <w:rPr>
                <w:rFonts w:ascii="Arial" w:hAnsi="Arial" w:cs="Arial"/>
                <w:bCs/>
                <w:color w:val="000000"/>
                <w:sz w:val="14"/>
                <w:szCs w:val="16"/>
              </w:rPr>
              <w:t>68</w:t>
            </w:r>
          </w:p>
        </w:tc>
        <w:tc>
          <w:tcPr>
            <w:tcW w:w="0" w:type="auto"/>
            <w:vAlign w:val="center"/>
          </w:tcPr>
          <w:p w14:paraId="22CD03B6" w14:textId="77777777" w:rsidR="00AD0F7D" w:rsidRDefault="00AD0F7D" w:rsidP="00AD0F7D">
            <w:pPr>
              <w:spacing w:before="20" w:after="20"/>
              <w:jc w:val="center"/>
            </w:pPr>
            <w:r>
              <w:rPr>
                <w:rFonts w:ascii="Arial" w:hAnsi="Arial" w:cs="Arial"/>
                <w:bCs/>
                <w:color w:val="000000"/>
                <w:sz w:val="14"/>
                <w:szCs w:val="16"/>
              </w:rPr>
              <w:t>14.1</w:t>
            </w:r>
          </w:p>
        </w:tc>
        <w:tc>
          <w:tcPr>
            <w:tcW w:w="0" w:type="auto"/>
            <w:vAlign w:val="center"/>
          </w:tcPr>
          <w:p w14:paraId="2E14274C" w14:textId="77777777" w:rsidR="00AD0F7D" w:rsidRDefault="00AD0F7D" w:rsidP="00AD0F7D">
            <w:pPr>
              <w:spacing w:before="20" w:after="20"/>
              <w:jc w:val="center"/>
            </w:pPr>
            <w:r>
              <w:rPr>
                <w:rFonts w:ascii="Arial" w:hAnsi="Arial" w:cs="Arial"/>
                <w:bCs/>
                <w:color w:val="000000"/>
                <w:sz w:val="14"/>
                <w:szCs w:val="16"/>
              </w:rPr>
              <w:t>43,760</w:t>
            </w:r>
          </w:p>
        </w:tc>
        <w:tc>
          <w:tcPr>
            <w:tcW w:w="0" w:type="auto"/>
            <w:vAlign w:val="center"/>
          </w:tcPr>
          <w:p w14:paraId="563461B4" w14:textId="77777777" w:rsidR="00AD0F7D" w:rsidRDefault="00AD0F7D" w:rsidP="00AD0F7D">
            <w:pPr>
              <w:spacing w:before="20" w:after="20"/>
              <w:jc w:val="center"/>
            </w:pPr>
            <w:r>
              <w:rPr>
                <w:rFonts w:ascii="Arial" w:hAnsi="Arial" w:cs="Arial"/>
                <w:bCs/>
                <w:color w:val="000000"/>
                <w:sz w:val="14"/>
                <w:szCs w:val="16"/>
              </w:rPr>
              <w:t>15.1</w:t>
            </w:r>
          </w:p>
        </w:tc>
        <w:tc>
          <w:tcPr>
            <w:tcW w:w="0" w:type="auto"/>
            <w:vAlign w:val="center"/>
          </w:tcPr>
          <w:p w14:paraId="32952117" w14:textId="77777777" w:rsidR="00AD0F7D" w:rsidRDefault="00AD0F7D" w:rsidP="00AD0F7D">
            <w:pPr>
              <w:spacing w:before="20" w:after="20"/>
              <w:jc w:val="center"/>
            </w:pPr>
            <w:r>
              <w:rPr>
                <w:rFonts w:ascii="Arial" w:hAnsi="Arial" w:cs="Arial"/>
                <w:bCs/>
                <w:color w:val="000000"/>
                <w:sz w:val="14"/>
                <w:szCs w:val="16"/>
              </w:rPr>
              <w:t>37,776</w:t>
            </w:r>
          </w:p>
        </w:tc>
        <w:tc>
          <w:tcPr>
            <w:tcW w:w="0" w:type="auto"/>
            <w:vAlign w:val="center"/>
          </w:tcPr>
          <w:p w14:paraId="1E233C02" w14:textId="2E21086A" w:rsidR="00581958" w:rsidRPr="00581958" w:rsidRDefault="00AD0F7D" w:rsidP="00581958">
            <w:pPr>
              <w:spacing w:before="20" w:after="20"/>
              <w:jc w:val="center"/>
              <w:rPr>
                <w:rFonts w:ascii="Arial" w:hAnsi="Arial" w:cs="Arial"/>
                <w:bCs/>
                <w:color w:val="000000"/>
                <w:sz w:val="14"/>
                <w:szCs w:val="16"/>
              </w:rPr>
            </w:pPr>
            <w:r>
              <w:rPr>
                <w:rFonts w:ascii="Arial" w:hAnsi="Arial" w:cs="Arial"/>
                <w:bCs/>
                <w:color w:val="000000"/>
                <w:sz w:val="14"/>
                <w:szCs w:val="16"/>
              </w:rPr>
              <w:t>15.8</w:t>
            </w:r>
          </w:p>
        </w:tc>
      </w:tr>
      <w:tr w:rsidR="00581958" w14:paraId="34C301DA" w14:textId="77777777" w:rsidTr="00AD0F7D">
        <w:tc>
          <w:tcPr>
            <w:tcW w:w="0" w:type="auto"/>
            <w:shd w:val="clear" w:color="auto" w:fill="BFD2E2"/>
            <w:vAlign w:val="center"/>
          </w:tcPr>
          <w:p w14:paraId="1AB22FEB" w14:textId="77777777" w:rsidR="00581958" w:rsidRDefault="00581958" w:rsidP="00AD0F7D">
            <w:pPr>
              <w:spacing w:before="20" w:after="20"/>
              <w:rPr>
                <w:rFonts w:ascii="Arial" w:hAnsi="Arial" w:cs="Arial"/>
                <w:sz w:val="16"/>
                <w:szCs w:val="16"/>
              </w:rPr>
            </w:pPr>
          </w:p>
        </w:tc>
        <w:tc>
          <w:tcPr>
            <w:tcW w:w="0" w:type="auto"/>
            <w:shd w:val="clear" w:color="auto" w:fill="BFD2E2"/>
            <w:vAlign w:val="center"/>
          </w:tcPr>
          <w:p w14:paraId="40E4FF20" w14:textId="77777777" w:rsidR="00581958" w:rsidRDefault="00581958" w:rsidP="00AD0F7D">
            <w:pPr>
              <w:spacing w:before="20" w:after="20"/>
              <w:jc w:val="center"/>
              <w:rPr>
                <w:rFonts w:ascii="Arial" w:hAnsi="Arial" w:cs="Arial"/>
                <w:bCs/>
                <w:color w:val="000000"/>
                <w:sz w:val="14"/>
                <w:szCs w:val="16"/>
              </w:rPr>
            </w:pPr>
          </w:p>
        </w:tc>
        <w:tc>
          <w:tcPr>
            <w:tcW w:w="0" w:type="auto"/>
            <w:shd w:val="clear" w:color="auto" w:fill="FFFF00"/>
            <w:vAlign w:val="center"/>
          </w:tcPr>
          <w:p w14:paraId="2C1C344F" w14:textId="77777777" w:rsidR="00581958" w:rsidRDefault="00581958" w:rsidP="00AD0F7D">
            <w:pPr>
              <w:spacing w:before="20" w:after="20"/>
              <w:jc w:val="center"/>
              <w:rPr>
                <w:rFonts w:ascii="Arial" w:hAnsi="Arial" w:cs="Arial"/>
                <w:bCs/>
                <w:color w:val="000000"/>
                <w:sz w:val="14"/>
                <w:szCs w:val="16"/>
              </w:rPr>
            </w:pPr>
          </w:p>
        </w:tc>
        <w:tc>
          <w:tcPr>
            <w:tcW w:w="0" w:type="auto"/>
            <w:shd w:val="clear" w:color="auto" w:fill="FFFF00"/>
            <w:vAlign w:val="center"/>
          </w:tcPr>
          <w:p w14:paraId="510F91B1" w14:textId="77777777" w:rsidR="00581958" w:rsidRDefault="00581958" w:rsidP="00AD0F7D">
            <w:pPr>
              <w:spacing w:before="20" w:after="20"/>
              <w:jc w:val="center"/>
              <w:rPr>
                <w:rFonts w:ascii="Arial" w:hAnsi="Arial" w:cs="Arial"/>
                <w:bCs/>
                <w:color w:val="000000"/>
                <w:sz w:val="14"/>
                <w:szCs w:val="16"/>
              </w:rPr>
            </w:pPr>
          </w:p>
        </w:tc>
        <w:tc>
          <w:tcPr>
            <w:tcW w:w="0" w:type="auto"/>
            <w:shd w:val="clear" w:color="auto" w:fill="FFFF00"/>
            <w:vAlign w:val="center"/>
          </w:tcPr>
          <w:p w14:paraId="5D5508B8" w14:textId="77777777" w:rsidR="00581958" w:rsidRDefault="00581958" w:rsidP="00AD0F7D">
            <w:pPr>
              <w:spacing w:before="20" w:after="20"/>
              <w:jc w:val="center"/>
              <w:rPr>
                <w:rFonts w:ascii="Arial" w:hAnsi="Arial" w:cs="Arial"/>
                <w:bCs/>
                <w:color w:val="000000"/>
                <w:sz w:val="14"/>
                <w:szCs w:val="16"/>
              </w:rPr>
            </w:pPr>
          </w:p>
        </w:tc>
        <w:tc>
          <w:tcPr>
            <w:tcW w:w="0" w:type="auto"/>
            <w:vAlign w:val="center"/>
          </w:tcPr>
          <w:p w14:paraId="223C5762" w14:textId="77777777" w:rsidR="00581958" w:rsidRDefault="00581958" w:rsidP="00AD0F7D">
            <w:pPr>
              <w:spacing w:before="20" w:after="20"/>
              <w:jc w:val="center"/>
              <w:rPr>
                <w:rFonts w:ascii="Arial" w:hAnsi="Arial" w:cs="Arial"/>
                <w:bCs/>
                <w:color w:val="000000"/>
                <w:sz w:val="14"/>
                <w:szCs w:val="16"/>
              </w:rPr>
            </w:pPr>
          </w:p>
        </w:tc>
        <w:tc>
          <w:tcPr>
            <w:tcW w:w="0" w:type="auto"/>
            <w:vAlign w:val="center"/>
          </w:tcPr>
          <w:p w14:paraId="7FF10A96" w14:textId="77777777" w:rsidR="00581958" w:rsidRDefault="00581958" w:rsidP="00AD0F7D">
            <w:pPr>
              <w:spacing w:before="20" w:after="20"/>
              <w:jc w:val="center"/>
              <w:rPr>
                <w:rFonts w:ascii="Arial" w:hAnsi="Arial" w:cs="Arial"/>
                <w:bCs/>
                <w:color w:val="000000"/>
                <w:sz w:val="14"/>
                <w:szCs w:val="16"/>
              </w:rPr>
            </w:pPr>
          </w:p>
        </w:tc>
        <w:tc>
          <w:tcPr>
            <w:tcW w:w="0" w:type="auto"/>
            <w:vAlign w:val="center"/>
          </w:tcPr>
          <w:p w14:paraId="5D302157" w14:textId="77777777" w:rsidR="00581958" w:rsidRDefault="00581958" w:rsidP="00AD0F7D">
            <w:pPr>
              <w:spacing w:before="20" w:after="20"/>
              <w:jc w:val="center"/>
              <w:rPr>
                <w:rFonts w:ascii="Arial" w:hAnsi="Arial" w:cs="Arial"/>
                <w:bCs/>
                <w:color w:val="000000"/>
                <w:sz w:val="14"/>
                <w:szCs w:val="16"/>
              </w:rPr>
            </w:pPr>
          </w:p>
        </w:tc>
        <w:tc>
          <w:tcPr>
            <w:tcW w:w="0" w:type="auto"/>
            <w:vAlign w:val="center"/>
          </w:tcPr>
          <w:p w14:paraId="1A7BE265" w14:textId="77777777" w:rsidR="00581958" w:rsidRDefault="00581958" w:rsidP="00AD0F7D">
            <w:pPr>
              <w:spacing w:before="20" w:after="20"/>
              <w:jc w:val="center"/>
              <w:rPr>
                <w:rFonts w:ascii="Arial" w:hAnsi="Arial" w:cs="Arial"/>
                <w:bCs/>
                <w:color w:val="000000"/>
                <w:sz w:val="14"/>
                <w:szCs w:val="16"/>
              </w:rPr>
            </w:pPr>
          </w:p>
        </w:tc>
        <w:tc>
          <w:tcPr>
            <w:tcW w:w="0" w:type="auto"/>
            <w:vAlign w:val="center"/>
          </w:tcPr>
          <w:p w14:paraId="1DA903BA" w14:textId="77777777" w:rsidR="00581958" w:rsidRDefault="00581958" w:rsidP="00AD0F7D">
            <w:pPr>
              <w:spacing w:before="20" w:after="20"/>
              <w:jc w:val="center"/>
              <w:rPr>
                <w:rFonts w:ascii="Arial" w:hAnsi="Arial" w:cs="Arial"/>
                <w:bCs/>
                <w:color w:val="000000"/>
                <w:sz w:val="14"/>
                <w:szCs w:val="16"/>
              </w:rPr>
            </w:pPr>
          </w:p>
        </w:tc>
        <w:tc>
          <w:tcPr>
            <w:tcW w:w="0" w:type="auto"/>
            <w:vAlign w:val="center"/>
          </w:tcPr>
          <w:p w14:paraId="7800B189" w14:textId="77777777" w:rsidR="00581958" w:rsidRDefault="00581958" w:rsidP="00AD0F7D">
            <w:pPr>
              <w:spacing w:before="20" w:after="20"/>
              <w:jc w:val="center"/>
              <w:rPr>
                <w:rFonts w:ascii="Arial" w:hAnsi="Arial" w:cs="Arial"/>
                <w:bCs/>
                <w:color w:val="000000"/>
                <w:sz w:val="14"/>
                <w:szCs w:val="16"/>
              </w:rPr>
            </w:pPr>
          </w:p>
        </w:tc>
        <w:tc>
          <w:tcPr>
            <w:tcW w:w="0" w:type="auto"/>
            <w:vAlign w:val="center"/>
          </w:tcPr>
          <w:p w14:paraId="4DA7D319" w14:textId="77777777" w:rsidR="00581958" w:rsidRDefault="00581958" w:rsidP="00AD0F7D">
            <w:pPr>
              <w:spacing w:before="20" w:after="20"/>
              <w:jc w:val="center"/>
              <w:rPr>
                <w:rFonts w:ascii="Arial" w:hAnsi="Arial" w:cs="Arial"/>
                <w:bCs/>
                <w:color w:val="000000"/>
                <w:sz w:val="14"/>
                <w:szCs w:val="16"/>
              </w:rPr>
            </w:pPr>
          </w:p>
        </w:tc>
        <w:tc>
          <w:tcPr>
            <w:tcW w:w="0" w:type="auto"/>
            <w:vAlign w:val="center"/>
          </w:tcPr>
          <w:p w14:paraId="3A5A4983" w14:textId="77777777" w:rsidR="00581958" w:rsidRDefault="00581958" w:rsidP="00581958">
            <w:pPr>
              <w:spacing w:before="20" w:after="20"/>
              <w:jc w:val="center"/>
              <w:rPr>
                <w:rFonts w:ascii="Arial" w:hAnsi="Arial" w:cs="Arial"/>
                <w:bCs/>
                <w:color w:val="000000"/>
                <w:sz w:val="14"/>
                <w:szCs w:val="16"/>
              </w:rPr>
            </w:pPr>
          </w:p>
        </w:tc>
      </w:tr>
    </w:tbl>
    <w:p w14:paraId="4A1284C9" w14:textId="77777777" w:rsidR="00581958" w:rsidRDefault="00581958" w:rsidP="00AD0F7D">
      <w:pPr>
        <w:rPr>
          <w:rFonts w:ascii="Arial" w:hAnsi="Arial" w:cs="Arial"/>
          <w:sz w:val="14"/>
          <w:szCs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111"/>
        <w:gridCol w:w="1561"/>
        <w:gridCol w:w="976"/>
        <w:gridCol w:w="1489"/>
        <w:gridCol w:w="791"/>
        <w:gridCol w:w="238"/>
        <w:gridCol w:w="359"/>
        <w:gridCol w:w="405"/>
        <w:gridCol w:w="611"/>
        <w:gridCol w:w="519"/>
        <w:gridCol w:w="359"/>
        <w:gridCol w:w="601"/>
        <w:gridCol w:w="415"/>
      </w:tblGrid>
      <w:tr w:rsidR="00AD0F7D" w14:paraId="2771221F" w14:textId="77777777" w:rsidTr="00AD0F7D">
        <w:tc>
          <w:tcPr>
            <w:tcW w:w="0" w:type="auto"/>
            <w:vAlign w:val="center"/>
          </w:tcPr>
          <w:p w14:paraId="7F1234A0" w14:textId="77777777" w:rsidR="00AD0F7D" w:rsidRDefault="00AD0F7D" w:rsidP="00AD0F7D">
            <w:pPr>
              <w:spacing w:before="20" w:after="20"/>
              <w:rPr>
                <w:rFonts w:ascii="Arial" w:hAnsi="Arial" w:cs="Arial"/>
                <w:sz w:val="16"/>
                <w:szCs w:val="16"/>
              </w:rPr>
            </w:pPr>
          </w:p>
        </w:tc>
        <w:tc>
          <w:tcPr>
            <w:tcW w:w="0" w:type="auto"/>
            <w:vAlign w:val="center"/>
          </w:tcPr>
          <w:p w14:paraId="7879E272" w14:textId="77777777" w:rsidR="00AD0F7D" w:rsidRDefault="00AD0F7D" w:rsidP="00AD0F7D">
            <w:pPr>
              <w:spacing w:before="20" w:after="20"/>
              <w:rPr>
                <w:rFonts w:ascii="Arial" w:hAnsi="Arial" w:cs="Arial"/>
                <w:sz w:val="16"/>
                <w:szCs w:val="16"/>
              </w:rPr>
            </w:pPr>
          </w:p>
        </w:tc>
        <w:tc>
          <w:tcPr>
            <w:tcW w:w="0" w:type="auto"/>
            <w:gridSpan w:val="7"/>
            <w:shd w:val="clear" w:color="auto" w:fill="BFD2E2"/>
            <w:vAlign w:val="center"/>
          </w:tcPr>
          <w:p w14:paraId="76F12739" w14:textId="77777777" w:rsidR="00AD0F7D" w:rsidRDefault="00AD0F7D" w:rsidP="00AD0F7D">
            <w:pPr>
              <w:spacing w:before="20" w:after="20"/>
              <w:jc w:val="center"/>
            </w:pPr>
            <w:r>
              <w:rPr>
                <w:rFonts w:ascii="Arial" w:hAnsi="Arial" w:cs="Arial"/>
                <w:b/>
                <w:bCs/>
                <w:color w:val="000000"/>
                <w:sz w:val="14"/>
                <w:szCs w:val="16"/>
              </w:rPr>
              <w:t>Raymond Junior High School</w:t>
            </w:r>
          </w:p>
        </w:tc>
        <w:tc>
          <w:tcPr>
            <w:tcW w:w="0" w:type="auto"/>
            <w:gridSpan w:val="4"/>
            <w:shd w:val="clear" w:color="auto" w:fill="BFD2E2"/>
            <w:vAlign w:val="center"/>
          </w:tcPr>
          <w:p w14:paraId="1C7AA0A2" w14:textId="77777777" w:rsidR="00AD0F7D" w:rsidRDefault="00AD0F7D" w:rsidP="00AD0F7D">
            <w:pPr>
              <w:spacing w:before="20" w:after="20"/>
              <w:jc w:val="center"/>
            </w:pPr>
            <w:r>
              <w:rPr>
                <w:rFonts w:ascii="Arial" w:hAnsi="Arial" w:cs="Arial"/>
                <w:b/>
                <w:bCs/>
                <w:color w:val="000000"/>
                <w:sz w:val="14"/>
                <w:szCs w:val="16"/>
              </w:rPr>
              <w:t>Alberta</w:t>
            </w:r>
          </w:p>
        </w:tc>
      </w:tr>
      <w:tr w:rsidR="00AD0F7D" w14:paraId="49273ED6" w14:textId="77777777" w:rsidTr="00AD0F7D">
        <w:tc>
          <w:tcPr>
            <w:tcW w:w="0" w:type="auto"/>
            <w:vAlign w:val="center"/>
          </w:tcPr>
          <w:p w14:paraId="3A36CCBD" w14:textId="77777777" w:rsidR="00AD0F7D" w:rsidRDefault="00AD0F7D" w:rsidP="00AD0F7D">
            <w:pPr>
              <w:spacing w:before="20" w:after="20"/>
              <w:rPr>
                <w:rFonts w:ascii="Arial" w:hAnsi="Arial" w:cs="Arial"/>
                <w:sz w:val="16"/>
                <w:szCs w:val="16"/>
              </w:rPr>
            </w:pPr>
          </w:p>
        </w:tc>
        <w:tc>
          <w:tcPr>
            <w:tcW w:w="0" w:type="auto"/>
          </w:tcPr>
          <w:p w14:paraId="63594174"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7230F453" w14:textId="77777777" w:rsidR="00AD0F7D" w:rsidRDefault="00AD0F7D" w:rsidP="00AD0F7D">
            <w:pPr>
              <w:spacing w:before="20" w:after="20"/>
              <w:jc w:val="center"/>
            </w:pPr>
            <w:r>
              <w:rPr>
                <w:rFonts w:ascii="Arial" w:hAnsi="Arial" w:cs="Arial"/>
                <w:b/>
                <w:bCs/>
                <w:color w:val="000000"/>
                <w:sz w:val="14"/>
                <w:szCs w:val="16"/>
              </w:rPr>
              <w:t>Achievement</w:t>
            </w:r>
          </w:p>
        </w:tc>
        <w:tc>
          <w:tcPr>
            <w:tcW w:w="0" w:type="auto"/>
            <w:shd w:val="clear" w:color="auto" w:fill="BFD2E2"/>
            <w:vAlign w:val="center"/>
          </w:tcPr>
          <w:p w14:paraId="5B1A17A6" w14:textId="77777777" w:rsidR="00AD0F7D" w:rsidRDefault="00AD0F7D" w:rsidP="00AD0F7D">
            <w:pPr>
              <w:spacing w:before="20" w:after="20"/>
              <w:jc w:val="center"/>
            </w:pPr>
            <w:r>
              <w:rPr>
                <w:rFonts w:ascii="Arial" w:hAnsi="Arial" w:cs="Arial"/>
                <w:b/>
                <w:bCs/>
                <w:color w:val="000000"/>
                <w:sz w:val="14"/>
                <w:szCs w:val="16"/>
              </w:rPr>
              <w:t>Improvement</w:t>
            </w:r>
          </w:p>
        </w:tc>
        <w:tc>
          <w:tcPr>
            <w:tcW w:w="0" w:type="auto"/>
            <w:shd w:val="clear" w:color="auto" w:fill="BFD2E2"/>
            <w:vAlign w:val="center"/>
          </w:tcPr>
          <w:p w14:paraId="130A331E" w14:textId="77777777" w:rsidR="00AD0F7D" w:rsidRDefault="00AD0F7D" w:rsidP="00AD0F7D">
            <w:pPr>
              <w:spacing w:before="20" w:after="20"/>
              <w:jc w:val="center"/>
            </w:pPr>
            <w:r>
              <w:rPr>
                <w:rFonts w:ascii="Arial" w:hAnsi="Arial" w:cs="Arial"/>
                <w:b/>
                <w:bCs/>
                <w:color w:val="000000"/>
                <w:sz w:val="14"/>
                <w:szCs w:val="16"/>
              </w:rPr>
              <w:t>Overall</w:t>
            </w:r>
          </w:p>
        </w:tc>
        <w:tc>
          <w:tcPr>
            <w:tcW w:w="0" w:type="auto"/>
            <w:gridSpan w:val="2"/>
            <w:shd w:val="clear" w:color="auto" w:fill="BFD2E2"/>
            <w:vAlign w:val="center"/>
          </w:tcPr>
          <w:p w14:paraId="0957CA63" w14:textId="77777777" w:rsidR="00AD0F7D" w:rsidRDefault="00AD0F7D" w:rsidP="00AD0F7D">
            <w:pPr>
              <w:spacing w:before="20" w:after="20"/>
              <w:jc w:val="center"/>
            </w:pPr>
            <w:r>
              <w:rPr>
                <w:rFonts w:ascii="Arial" w:hAnsi="Arial" w:cs="Arial"/>
                <w:b/>
                <w:bCs/>
                <w:color w:val="000000"/>
                <w:sz w:val="14"/>
                <w:szCs w:val="16"/>
              </w:rPr>
              <w:t>2014</w:t>
            </w:r>
          </w:p>
        </w:tc>
        <w:tc>
          <w:tcPr>
            <w:tcW w:w="0" w:type="auto"/>
            <w:gridSpan w:val="2"/>
            <w:shd w:val="clear" w:color="auto" w:fill="BFD2E2"/>
            <w:vAlign w:val="center"/>
          </w:tcPr>
          <w:p w14:paraId="07FBEC32" w14:textId="77777777" w:rsidR="00AD0F7D" w:rsidRDefault="00AD0F7D" w:rsidP="00AD0F7D">
            <w:pPr>
              <w:spacing w:before="20" w:after="20"/>
              <w:jc w:val="center"/>
            </w:pPr>
            <w:proofErr w:type="spellStart"/>
            <w:r>
              <w:rPr>
                <w:rFonts w:ascii="Arial" w:hAnsi="Arial" w:cs="Arial"/>
                <w:b/>
                <w:bCs/>
                <w:color w:val="000000"/>
                <w:sz w:val="14"/>
                <w:szCs w:val="16"/>
              </w:rPr>
              <w:t>Prev</w:t>
            </w:r>
            <w:proofErr w:type="spellEnd"/>
            <w:r>
              <w:rPr>
                <w:rFonts w:ascii="Arial" w:hAnsi="Arial" w:cs="Arial"/>
                <w:b/>
                <w:bCs/>
                <w:color w:val="000000"/>
                <w:sz w:val="14"/>
                <w:szCs w:val="16"/>
              </w:rPr>
              <w:t xml:space="preserve"> 3 </w:t>
            </w:r>
            <w:proofErr w:type="spellStart"/>
            <w:r>
              <w:rPr>
                <w:rFonts w:ascii="Arial" w:hAnsi="Arial" w:cs="Arial"/>
                <w:b/>
                <w:bCs/>
                <w:color w:val="000000"/>
                <w:sz w:val="14"/>
                <w:szCs w:val="16"/>
              </w:rPr>
              <w:t>Yr</w:t>
            </w:r>
            <w:proofErr w:type="spellEnd"/>
            <w:r>
              <w:rPr>
                <w:rFonts w:ascii="Arial" w:hAnsi="Arial" w:cs="Arial"/>
                <w:b/>
                <w:bCs/>
                <w:color w:val="000000"/>
                <w:sz w:val="14"/>
                <w:szCs w:val="16"/>
              </w:rPr>
              <w:t xml:space="preserve"> </w:t>
            </w:r>
            <w:proofErr w:type="spellStart"/>
            <w:r>
              <w:rPr>
                <w:rFonts w:ascii="Arial" w:hAnsi="Arial" w:cs="Arial"/>
                <w:b/>
                <w:bCs/>
                <w:color w:val="000000"/>
                <w:sz w:val="14"/>
                <w:szCs w:val="16"/>
              </w:rPr>
              <w:t>Avg</w:t>
            </w:r>
            <w:proofErr w:type="spellEnd"/>
          </w:p>
        </w:tc>
        <w:tc>
          <w:tcPr>
            <w:tcW w:w="0" w:type="auto"/>
            <w:gridSpan w:val="2"/>
            <w:shd w:val="clear" w:color="auto" w:fill="BFD2E2"/>
            <w:vAlign w:val="center"/>
          </w:tcPr>
          <w:p w14:paraId="66A0DE6D" w14:textId="77777777" w:rsidR="00AD0F7D" w:rsidRDefault="00AD0F7D" w:rsidP="00AD0F7D">
            <w:pPr>
              <w:spacing w:before="20" w:after="20"/>
              <w:jc w:val="center"/>
            </w:pPr>
            <w:r>
              <w:rPr>
                <w:rFonts w:ascii="Arial" w:hAnsi="Arial" w:cs="Arial"/>
                <w:b/>
                <w:bCs/>
                <w:color w:val="000000"/>
                <w:sz w:val="14"/>
                <w:szCs w:val="16"/>
              </w:rPr>
              <w:t>2014</w:t>
            </w:r>
          </w:p>
        </w:tc>
        <w:tc>
          <w:tcPr>
            <w:tcW w:w="0" w:type="auto"/>
            <w:gridSpan w:val="2"/>
            <w:shd w:val="clear" w:color="auto" w:fill="BFD2E2"/>
            <w:vAlign w:val="center"/>
          </w:tcPr>
          <w:p w14:paraId="4481F881" w14:textId="77777777" w:rsidR="00AD0F7D" w:rsidRDefault="00AD0F7D" w:rsidP="00AD0F7D">
            <w:pPr>
              <w:spacing w:before="20" w:after="20"/>
              <w:jc w:val="center"/>
            </w:pPr>
            <w:proofErr w:type="spellStart"/>
            <w:r>
              <w:rPr>
                <w:rFonts w:ascii="Arial" w:hAnsi="Arial" w:cs="Arial"/>
                <w:b/>
                <w:bCs/>
                <w:color w:val="000000"/>
                <w:sz w:val="14"/>
                <w:szCs w:val="16"/>
              </w:rPr>
              <w:t>Prev</w:t>
            </w:r>
            <w:proofErr w:type="spellEnd"/>
            <w:r>
              <w:rPr>
                <w:rFonts w:ascii="Arial" w:hAnsi="Arial" w:cs="Arial"/>
                <w:b/>
                <w:bCs/>
                <w:color w:val="000000"/>
                <w:sz w:val="14"/>
                <w:szCs w:val="16"/>
              </w:rPr>
              <w:t xml:space="preserve"> 3 </w:t>
            </w:r>
            <w:proofErr w:type="spellStart"/>
            <w:r>
              <w:rPr>
                <w:rFonts w:ascii="Arial" w:hAnsi="Arial" w:cs="Arial"/>
                <w:b/>
                <w:bCs/>
                <w:color w:val="000000"/>
                <w:sz w:val="14"/>
                <w:szCs w:val="16"/>
              </w:rPr>
              <w:t>Yr</w:t>
            </w:r>
            <w:proofErr w:type="spellEnd"/>
            <w:r>
              <w:rPr>
                <w:rFonts w:ascii="Arial" w:hAnsi="Arial" w:cs="Arial"/>
                <w:b/>
                <w:bCs/>
                <w:color w:val="000000"/>
                <w:sz w:val="14"/>
                <w:szCs w:val="16"/>
              </w:rPr>
              <w:t xml:space="preserve"> </w:t>
            </w:r>
            <w:proofErr w:type="spellStart"/>
            <w:r>
              <w:rPr>
                <w:rFonts w:ascii="Arial" w:hAnsi="Arial" w:cs="Arial"/>
                <w:b/>
                <w:bCs/>
                <w:color w:val="000000"/>
                <w:sz w:val="14"/>
                <w:szCs w:val="16"/>
              </w:rPr>
              <w:t>Avg</w:t>
            </w:r>
            <w:proofErr w:type="spellEnd"/>
          </w:p>
        </w:tc>
      </w:tr>
      <w:tr w:rsidR="00AD0F7D" w14:paraId="75A50C89" w14:textId="77777777" w:rsidTr="00AD0F7D">
        <w:tc>
          <w:tcPr>
            <w:tcW w:w="0" w:type="auto"/>
            <w:vAlign w:val="center"/>
          </w:tcPr>
          <w:p w14:paraId="01A266A5" w14:textId="77777777" w:rsidR="00AD0F7D" w:rsidRDefault="00AD0F7D" w:rsidP="00AD0F7D">
            <w:pPr>
              <w:spacing w:before="20" w:after="20"/>
              <w:jc w:val="center"/>
            </w:pPr>
            <w:r>
              <w:rPr>
                <w:rFonts w:ascii="Arial" w:hAnsi="Arial" w:cs="Arial"/>
                <w:b/>
                <w:bCs/>
                <w:color w:val="000000"/>
                <w:sz w:val="14"/>
                <w:szCs w:val="16"/>
              </w:rPr>
              <w:t>Course</w:t>
            </w:r>
          </w:p>
        </w:tc>
        <w:tc>
          <w:tcPr>
            <w:tcW w:w="0" w:type="auto"/>
            <w:vAlign w:val="center"/>
          </w:tcPr>
          <w:p w14:paraId="4E4885AF" w14:textId="77777777" w:rsidR="00AD0F7D" w:rsidRDefault="00AD0F7D" w:rsidP="00AD0F7D">
            <w:pPr>
              <w:spacing w:before="20" w:after="20"/>
              <w:jc w:val="center"/>
            </w:pPr>
            <w:r>
              <w:rPr>
                <w:rFonts w:ascii="Arial" w:hAnsi="Arial" w:cs="Arial"/>
                <w:b/>
                <w:bCs/>
                <w:color w:val="000000"/>
                <w:sz w:val="14"/>
                <w:szCs w:val="16"/>
              </w:rPr>
              <w:t>Measure</w:t>
            </w:r>
          </w:p>
        </w:tc>
        <w:tc>
          <w:tcPr>
            <w:tcW w:w="0" w:type="auto"/>
            <w:shd w:val="clear" w:color="auto" w:fill="BFD2E2"/>
            <w:vAlign w:val="center"/>
          </w:tcPr>
          <w:p w14:paraId="4F3D57D3"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7F5F295E"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00C2F4B0"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5231A907" w14:textId="77777777" w:rsidR="00AD0F7D" w:rsidRDefault="00AD0F7D" w:rsidP="00AD0F7D">
            <w:pPr>
              <w:spacing w:before="20" w:after="20"/>
              <w:jc w:val="center"/>
            </w:pPr>
            <w:r>
              <w:rPr>
                <w:rFonts w:ascii="Arial" w:hAnsi="Arial" w:cs="Arial"/>
                <w:b/>
                <w:bCs/>
                <w:color w:val="000000"/>
                <w:sz w:val="14"/>
                <w:szCs w:val="16"/>
              </w:rPr>
              <w:t>N</w:t>
            </w:r>
          </w:p>
        </w:tc>
        <w:tc>
          <w:tcPr>
            <w:tcW w:w="0" w:type="auto"/>
            <w:shd w:val="clear" w:color="auto" w:fill="BFD2E2"/>
            <w:vAlign w:val="center"/>
          </w:tcPr>
          <w:p w14:paraId="562E4803" w14:textId="77777777" w:rsidR="00AD0F7D" w:rsidRDefault="00AD0F7D" w:rsidP="00AD0F7D">
            <w:pPr>
              <w:spacing w:before="20" w:after="20"/>
              <w:jc w:val="center"/>
            </w:pPr>
            <w:r>
              <w:rPr>
                <w:rFonts w:ascii="Arial" w:hAnsi="Arial" w:cs="Arial"/>
                <w:b/>
                <w:bCs/>
                <w:color w:val="000000"/>
                <w:sz w:val="14"/>
                <w:szCs w:val="16"/>
              </w:rPr>
              <w:t>%</w:t>
            </w:r>
          </w:p>
        </w:tc>
        <w:tc>
          <w:tcPr>
            <w:tcW w:w="0" w:type="auto"/>
            <w:shd w:val="clear" w:color="auto" w:fill="BFD2E2"/>
            <w:vAlign w:val="center"/>
          </w:tcPr>
          <w:p w14:paraId="488D718F" w14:textId="77777777" w:rsidR="00AD0F7D" w:rsidRDefault="00AD0F7D" w:rsidP="00AD0F7D">
            <w:pPr>
              <w:spacing w:before="20" w:after="20"/>
              <w:jc w:val="center"/>
            </w:pPr>
            <w:r>
              <w:rPr>
                <w:rFonts w:ascii="Arial" w:hAnsi="Arial" w:cs="Arial"/>
                <w:b/>
                <w:bCs/>
                <w:color w:val="000000"/>
                <w:sz w:val="14"/>
                <w:szCs w:val="16"/>
              </w:rPr>
              <w:t>N</w:t>
            </w:r>
          </w:p>
        </w:tc>
        <w:tc>
          <w:tcPr>
            <w:tcW w:w="0" w:type="auto"/>
            <w:shd w:val="clear" w:color="auto" w:fill="BFD2E2"/>
            <w:vAlign w:val="center"/>
          </w:tcPr>
          <w:p w14:paraId="754A45F3" w14:textId="77777777" w:rsidR="00AD0F7D" w:rsidRDefault="00AD0F7D" w:rsidP="00AD0F7D">
            <w:pPr>
              <w:spacing w:before="20" w:after="20"/>
              <w:jc w:val="center"/>
            </w:pPr>
            <w:r>
              <w:rPr>
                <w:rFonts w:ascii="Arial" w:hAnsi="Arial" w:cs="Arial"/>
                <w:b/>
                <w:bCs/>
                <w:color w:val="000000"/>
                <w:sz w:val="14"/>
                <w:szCs w:val="16"/>
              </w:rPr>
              <w:t>%</w:t>
            </w:r>
          </w:p>
        </w:tc>
        <w:tc>
          <w:tcPr>
            <w:tcW w:w="0" w:type="auto"/>
            <w:shd w:val="clear" w:color="auto" w:fill="BFD2E2"/>
            <w:vAlign w:val="center"/>
          </w:tcPr>
          <w:p w14:paraId="3D6A74A9" w14:textId="77777777" w:rsidR="00AD0F7D" w:rsidRDefault="00AD0F7D" w:rsidP="00AD0F7D">
            <w:pPr>
              <w:spacing w:before="20" w:after="20"/>
              <w:jc w:val="center"/>
            </w:pPr>
            <w:r>
              <w:rPr>
                <w:rFonts w:ascii="Arial" w:hAnsi="Arial" w:cs="Arial"/>
                <w:b/>
                <w:bCs/>
                <w:color w:val="000000"/>
                <w:sz w:val="14"/>
                <w:szCs w:val="16"/>
              </w:rPr>
              <w:t>N</w:t>
            </w:r>
          </w:p>
        </w:tc>
        <w:tc>
          <w:tcPr>
            <w:tcW w:w="0" w:type="auto"/>
            <w:shd w:val="clear" w:color="auto" w:fill="BFD2E2"/>
            <w:vAlign w:val="center"/>
          </w:tcPr>
          <w:p w14:paraId="380A5B20" w14:textId="77777777" w:rsidR="00AD0F7D" w:rsidRDefault="00AD0F7D" w:rsidP="00AD0F7D">
            <w:pPr>
              <w:spacing w:before="20" w:after="20"/>
              <w:jc w:val="center"/>
            </w:pPr>
            <w:r>
              <w:rPr>
                <w:rFonts w:ascii="Arial" w:hAnsi="Arial" w:cs="Arial"/>
                <w:b/>
                <w:bCs/>
                <w:color w:val="000000"/>
                <w:sz w:val="14"/>
                <w:szCs w:val="16"/>
              </w:rPr>
              <w:t>%</w:t>
            </w:r>
          </w:p>
        </w:tc>
        <w:tc>
          <w:tcPr>
            <w:tcW w:w="0" w:type="auto"/>
            <w:shd w:val="clear" w:color="auto" w:fill="BFD2E2"/>
            <w:vAlign w:val="center"/>
          </w:tcPr>
          <w:p w14:paraId="0056AB67" w14:textId="77777777" w:rsidR="00AD0F7D" w:rsidRDefault="00AD0F7D" w:rsidP="00AD0F7D">
            <w:pPr>
              <w:spacing w:before="20" w:after="20"/>
              <w:jc w:val="center"/>
            </w:pPr>
            <w:r>
              <w:rPr>
                <w:rFonts w:ascii="Arial" w:hAnsi="Arial" w:cs="Arial"/>
                <w:b/>
                <w:bCs/>
                <w:color w:val="000000"/>
                <w:sz w:val="14"/>
                <w:szCs w:val="16"/>
              </w:rPr>
              <w:t>N</w:t>
            </w:r>
          </w:p>
        </w:tc>
        <w:tc>
          <w:tcPr>
            <w:tcW w:w="0" w:type="auto"/>
            <w:shd w:val="clear" w:color="auto" w:fill="BFD2E2"/>
            <w:vAlign w:val="center"/>
          </w:tcPr>
          <w:p w14:paraId="17FA3A8E" w14:textId="77777777" w:rsidR="00AD0F7D" w:rsidRDefault="00AD0F7D" w:rsidP="00AD0F7D">
            <w:pPr>
              <w:spacing w:before="20" w:after="20"/>
              <w:jc w:val="center"/>
            </w:pPr>
            <w:r>
              <w:rPr>
                <w:rFonts w:ascii="Arial" w:hAnsi="Arial" w:cs="Arial"/>
                <w:b/>
                <w:bCs/>
                <w:color w:val="000000"/>
                <w:sz w:val="14"/>
                <w:szCs w:val="16"/>
              </w:rPr>
              <w:t>%</w:t>
            </w:r>
          </w:p>
        </w:tc>
      </w:tr>
      <w:tr w:rsidR="00AD0F7D" w14:paraId="1CB64A41" w14:textId="77777777" w:rsidTr="00AD0F7D">
        <w:tc>
          <w:tcPr>
            <w:tcW w:w="0" w:type="auto"/>
            <w:vMerge w:val="restart"/>
            <w:shd w:val="clear" w:color="auto" w:fill="BFD2E2"/>
            <w:vAlign w:val="center"/>
          </w:tcPr>
          <w:p w14:paraId="7E414B0D" w14:textId="77777777" w:rsidR="00AD0F7D" w:rsidRDefault="00AD0F7D" w:rsidP="00AD0F7D">
            <w:pPr>
              <w:spacing w:before="20" w:after="20"/>
            </w:pPr>
            <w:r>
              <w:rPr>
                <w:rFonts w:ascii="Arial" w:hAnsi="Arial" w:cs="Arial"/>
                <w:bCs/>
                <w:color w:val="000000"/>
                <w:sz w:val="14"/>
                <w:szCs w:val="16"/>
              </w:rPr>
              <w:t>Mathematics 9</w:t>
            </w:r>
          </w:p>
        </w:tc>
        <w:tc>
          <w:tcPr>
            <w:tcW w:w="0" w:type="auto"/>
            <w:shd w:val="clear" w:color="auto" w:fill="BFD2E2"/>
            <w:vAlign w:val="center"/>
          </w:tcPr>
          <w:p w14:paraId="29E93B5E" w14:textId="77777777" w:rsidR="00AD0F7D" w:rsidRDefault="00AD0F7D" w:rsidP="00AD0F7D">
            <w:pPr>
              <w:spacing w:before="20" w:after="20"/>
              <w:jc w:val="center"/>
            </w:pPr>
            <w:r>
              <w:rPr>
                <w:rFonts w:ascii="Arial" w:hAnsi="Arial" w:cs="Arial"/>
                <w:bCs/>
                <w:color w:val="000000"/>
                <w:sz w:val="14"/>
                <w:szCs w:val="16"/>
              </w:rPr>
              <w:t>Acceptable Standard</w:t>
            </w:r>
          </w:p>
        </w:tc>
        <w:tc>
          <w:tcPr>
            <w:tcW w:w="0" w:type="auto"/>
            <w:shd w:val="clear" w:color="auto" w:fill="FFFF00"/>
            <w:vAlign w:val="center"/>
          </w:tcPr>
          <w:p w14:paraId="7397528C" w14:textId="77777777" w:rsidR="00AD0F7D" w:rsidRDefault="00AD0F7D" w:rsidP="00AD0F7D">
            <w:pPr>
              <w:spacing w:before="20" w:after="20"/>
              <w:jc w:val="center"/>
            </w:pPr>
            <w:r>
              <w:rPr>
                <w:rFonts w:ascii="Arial" w:hAnsi="Arial" w:cs="Arial"/>
                <w:bCs/>
                <w:color w:val="000000"/>
                <w:sz w:val="14"/>
                <w:szCs w:val="16"/>
              </w:rPr>
              <w:t>Intermediate</w:t>
            </w:r>
          </w:p>
        </w:tc>
        <w:tc>
          <w:tcPr>
            <w:tcW w:w="0" w:type="auto"/>
            <w:shd w:val="clear" w:color="auto" w:fill="FFFF00"/>
            <w:vAlign w:val="center"/>
          </w:tcPr>
          <w:p w14:paraId="0F46B70E" w14:textId="77777777" w:rsidR="00AD0F7D" w:rsidRDefault="00AD0F7D" w:rsidP="00AD0F7D">
            <w:pPr>
              <w:spacing w:before="20" w:after="20"/>
              <w:jc w:val="center"/>
            </w:pPr>
            <w:r>
              <w:rPr>
                <w:rFonts w:ascii="Arial" w:hAnsi="Arial" w:cs="Arial"/>
                <w:bCs/>
                <w:color w:val="000000"/>
                <w:sz w:val="14"/>
                <w:szCs w:val="16"/>
              </w:rPr>
              <w:t>Maintained</w:t>
            </w:r>
          </w:p>
        </w:tc>
        <w:tc>
          <w:tcPr>
            <w:tcW w:w="0" w:type="auto"/>
            <w:shd w:val="clear" w:color="auto" w:fill="FFFF00"/>
            <w:vAlign w:val="center"/>
          </w:tcPr>
          <w:p w14:paraId="26E940AC" w14:textId="77777777" w:rsidR="00AD0F7D" w:rsidRDefault="00AD0F7D" w:rsidP="00AD0F7D">
            <w:pPr>
              <w:spacing w:before="20" w:after="20"/>
              <w:jc w:val="center"/>
            </w:pPr>
            <w:r>
              <w:rPr>
                <w:rFonts w:ascii="Arial" w:hAnsi="Arial" w:cs="Arial"/>
                <w:bCs/>
                <w:color w:val="000000"/>
                <w:sz w:val="14"/>
                <w:szCs w:val="16"/>
              </w:rPr>
              <w:t>Acceptable</w:t>
            </w:r>
          </w:p>
        </w:tc>
        <w:tc>
          <w:tcPr>
            <w:tcW w:w="0" w:type="auto"/>
            <w:vAlign w:val="center"/>
          </w:tcPr>
          <w:p w14:paraId="5D62BCE1" w14:textId="77777777" w:rsidR="00AD0F7D" w:rsidRDefault="00AD0F7D" w:rsidP="00AD0F7D">
            <w:pPr>
              <w:spacing w:before="20" w:after="20"/>
              <w:jc w:val="center"/>
            </w:pPr>
            <w:r>
              <w:rPr>
                <w:rFonts w:ascii="Arial" w:hAnsi="Arial" w:cs="Arial"/>
                <w:bCs/>
                <w:color w:val="000000"/>
                <w:sz w:val="14"/>
                <w:szCs w:val="16"/>
              </w:rPr>
              <w:t>84</w:t>
            </w:r>
          </w:p>
        </w:tc>
        <w:tc>
          <w:tcPr>
            <w:tcW w:w="0" w:type="auto"/>
            <w:vAlign w:val="center"/>
          </w:tcPr>
          <w:p w14:paraId="2FF4FEFF" w14:textId="77777777" w:rsidR="00AD0F7D" w:rsidRDefault="00AD0F7D" w:rsidP="00AD0F7D">
            <w:pPr>
              <w:spacing w:before="20" w:after="20"/>
              <w:jc w:val="center"/>
            </w:pPr>
            <w:r>
              <w:rPr>
                <w:rFonts w:ascii="Arial" w:hAnsi="Arial" w:cs="Arial"/>
                <w:bCs/>
                <w:color w:val="000000"/>
                <w:sz w:val="14"/>
                <w:szCs w:val="16"/>
              </w:rPr>
              <w:t>64.3</w:t>
            </w:r>
          </w:p>
        </w:tc>
        <w:tc>
          <w:tcPr>
            <w:tcW w:w="0" w:type="auto"/>
            <w:vAlign w:val="center"/>
          </w:tcPr>
          <w:p w14:paraId="64E74EC2" w14:textId="77777777" w:rsidR="00AD0F7D" w:rsidRDefault="00AD0F7D" w:rsidP="00AD0F7D">
            <w:pPr>
              <w:spacing w:before="20" w:after="20"/>
              <w:jc w:val="center"/>
            </w:pPr>
            <w:r>
              <w:rPr>
                <w:rFonts w:ascii="Arial" w:hAnsi="Arial" w:cs="Arial"/>
                <w:bCs/>
                <w:color w:val="000000"/>
                <w:sz w:val="14"/>
                <w:szCs w:val="16"/>
              </w:rPr>
              <w:t>68</w:t>
            </w:r>
          </w:p>
        </w:tc>
        <w:tc>
          <w:tcPr>
            <w:tcW w:w="0" w:type="auto"/>
            <w:vAlign w:val="center"/>
          </w:tcPr>
          <w:p w14:paraId="18C54551" w14:textId="77777777" w:rsidR="00AD0F7D" w:rsidRDefault="00AD0F7D" w:rsidP="00AD0F7D">
            <w:pPr>
              <w:spacing w:before="20" w:after="20"/>
              <w:jc w:val="center"/>
            </w:pPr>
            <w:r>
              <w:rPr>
                <w:rFonts w:ascii="Arial" w:hAnsi="Arial" w:cs="Arial"/>
                <w:bCs/>
                <w:color w:val="000000"/>
                <w:sz w:val="14"/>
                <w:szCs w:val="16"/>
              </w:rPr>
              <w:t>64.9</w:t>
            </w:r>
          </w:p>
        </w:tc>
        <w:tc>
          <w:tcPr>
            <w:tcW w:w="0" w:type="auto"/>
            <w:vAlign w:val="center"/>
          </w:tcPr>
          <w:p w14:paraId="6300E9EC" w14:textId="77777777" w:rsidR="00AD0F7D" w:rsidRDefault="00AD0F7D" w:rsidP="00AD0F7D">
            <w:pPr>
              <w:spacing w:before="20" w:after="20"/>
              <w:jc w:val="center"/>
            </w:pPr>
            <w:r>
              <w:rPr>
                <w:rFonts w:ascii="Arial" w:hAnsi="Arial" w:cs="Arial"/>
                <w:bCs/>
                <w:color w:val="000000"/>
                <w:sz w:val="14"/>
                <w:szCs w:val="16"/>
              </w:rPr>
              <w:t>43,279</w:t>
            </w:r>
          </w:p>
        </w:tc>
        <w:tc>
          <w:tcPr>
            <w:tcW w:w="0" w:type="auto"/>
            <w:vAlign w:val="center"/>
          </w:tcPr>
          <w:p w14:paraId="351AF719" w14:textId="77777777" w:rsidR="00AD0F7D" w:rsidRDefault="00AD0F7D" w:rsidP="00AD0F7D">
            <w:pPr>
              <w:spacing w:before="20" w:after="20"/>
              <w:jc w:val="center"/>
            </w:pPr>
            <w:r>
              <w:rPr>
                <w:rFonts w:ascii="Arial" w:hAnsi="Arial" w:cs="Arial"/>
                <w:bCs/>
                <w:color w:val="000000"/>
                <w:sz w:val="14"/>
                <w:szCs w:val="16"/>
              </w:rPr>
              <w:t>67.1</w:t>
            </w:r>
          </w:p>
        </w:tc>
        <w:tc>
          <w:tcPr>
            <w:tcW w:w="0" w:type="auto"/>
            <w:vAlign w:val="center"/>
          </w:tcPr>
          <w:p w14:paraId="6686574A" w14:textId="77777777" w:rsidR="00AD0F7D" w:rsidRDefault="00AD0F7D" w:rsidP="00AD0F7D">
            <w:pPr>
              <w:spacing w:before="20" w:after="20"/>
              <w:jc w:val="center"/>
            </w:pPr>
            <w:r>
              <w:rPr>
                <w:rFonts w:ascii="Arial" w:hAnsi="Arial" w:cs="Arial"/>
                <w:bCs/>
                <w:color w:val="000000"/>
                <w:sz w:val="14"/>
                <w:szCs w:val="16"/>
              </w:rPr>
              <w:t>37,487</w:t>
            </w:r>
          </w:p>
        </w:tc>
        <w:tc>
          <w:tcPr>
            <w:tcW w:w="0" w:type="auto"/>
            <w:vAlign w:val="center"/>
          </w:tcPr>
          <w:p w14:paraId="4ACFB096" w14:textId="77777777" w:rsidR="00AD0F7D" w:rsidRDefault="00AD0F7D" w:rsidP="00AD0F7D">
            <w:pPr>
              <w:spacing w:before="20" w:after="20"/>
              <w:jc w:val="center"/>
            </w:pPr>
            <w:r>
              <w:rPr>
                <w:rFonts w:ascii="Arial" w:hAnsi="Arial" w:cs="Arial"/>
                <w:bCs/>
                <w:color w:val="000000"/>
                <w:sz w:val="14"/>
                <w:szCs w:val="16"/>
              </w:rPr>
              <w:t>66.5</w:t>
            </w:r>
          </w:p>
        </w:tc>
      </w:tr>
      <w:tr w:rsidR="00AD0F7D" w14:paraId="25FB217B" w14:textId="77777777" w:rsidTr="00AD0F7D">
        <w:tc>
          <w:tcPr>
            <w:tcW w:w="0" w:type="auto"/>
            <w:vMerge/>
            <w:shd w:val="clear" w:color="auto" w:fill="BFD2E2"/>
            <w:vAlign w:val="center"/>
          </w:tcPr>
          <w:p w14:paraId="184B5856"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1D88A1FA" w14:textId="77777777" w:rsidR="00AD0F7D" w:rsidRDefault="00AD0F7D" w:rsidP="00AD0F7D">
            <w:pPr>
              <w:spacing w:before="20" w:after="20"/>
              <w:jc w:val="center"/>
            </w:pPr>
            <w:r>
              <w:rPr>
                <w:rFonts w:ascii="Arial" w:hAnsi="Arial" w:cs="Arial"/>
                <w:bCs/>
                <w:color w:val="000000"/>
                <w:sz w:val="14"/>
                <w:szCs w:val="16"/>
              </w:rPr>
              <w:t>Standard of Excellence</w:t>
            </w:r>
          </w:p>
        </w:tc>
        <w:tc>
          <w:tcPr>
            <w:tcW w:w="0" w:type="auto"/>
            <w:shd w:val="clear" w:color="auto" w:fill="008000"/>
            <w:vAlign w:val="center"/>
          </w:tcPr>
          <w:p w14:paraId="1DBAB948" w14:textId="77777777" w:rsidR="00AD0F7D" w:rsidRDefault="00AD0F7D" w:rsidP="00AD0F7D">
            <w:pPr>
              <w:spacing w:before="20" w:after="20"/>
              <w:jc w:val="center"/>
            </w:pPr>
            <w:r>
              <w:rPr>
                <w:rFonts w:ascii="Arial" w:hAnsi="Arial" w:cs="Arial"/>
                <w:bCs/>
                <w:color w:val="FFFFFF"/>
                <w:sz w:val="14"/>
                <w:szCs w:val="16"/>
              </w:rPr>
              <w:t>High</w:t>
            </w:r>
          </w:p>
        </w:tc>
        <w:tc>
          <w:tcPr>
            <w:tcW w:w="0" w:type="auto"/>
            <w:shd w:val="clear" w:color="auto" w:fill="0000FF"/>
            <w:vAlign w:val="center"/>
          </w:tcPr>
          <w:p w14:paraId="1F62C13F" w14:textId="77777777" w:rsidR="00AD0F7D" w:rsidRDefault="00AD0F7D" w:rsidP="00AD0F7D">
            <w:pPr>
              <w:spacing w:before="20" w:after="20"/>
              <w:jc w:val="center"/>
            </w:pPr>
            <w:r>
              <w:rPr>
                <w:rFonts w:ascii="Arial" w:hAnsi="Arial" w:cs="Arial"/>
                <w:bCs/>
                <w:color w:val="FFFFFF"/>
                <w:sz w:val="14"/>
                <w:szCs w:val="16"/>
              </w:rPr>
              <w:t>Improved Significantly</w:t>
            </w:r>
          </w:p>
        </w:tc>
        <w:tc>
          <w:tcPr>
            <w:tcW w:w="0" w:type="auto"/>
            <w:shd w:val="clear" w:color="auto" w:fill="008000"/>
            <w:vAlign w:val="center"/>
          </w:tcPr>
          <w:p w14:paraId="2A9C494E" w14:textId="77777777" w:rsidR="00AD0F7D" w:rsidRDefault="00AD0F7D" w:rsidP="00AD0F7D">
            <w:pPr>
              <w:spacing w:before="20" w:after="20"/>
              <w:jc w:val="center"/>
            </w:pPr>
            <w:r>
              <w:rPr>
                <w:rFonts w:ascii="Arial" w:hAnsi="Arial" w:cs="Arial"/>
                <w:bCs/>
                <w:color w:val="FFFFFF"/>
                <w:sz w:val="14"/>
                <w:szCs w:val="16"/>
              </w:rPr>
              <w:t>Good</w:t>
            </w:r>
          </w:p>
        </w:tc>
        <w:tc>
          <w:tcPr>
            <w:tcW w:w="0" w:type="auto"/>
            <w:vAlign w:val="center"/>
          </w:tcPr>
          <w:p w14:paraId="48B510C0" w14:textId="77777777" w:rsidR="00AD0F7D" w:rsidRDefault="00AD0F7D" w:rsidP="00AD0F7D">
            <w:pPr>
              <w:spacing w:before="20" w:after="20"/>
              <w:jc w:val="center"/>
            </w:pPr>
            <w:r>
              <w:rPr>
                <w:rFonts w:ascii="Arial" w:hAnsi="Arial" w:cs="Arial"/>
                <w:bCs/>
                <w:color w:val="000000"/>
                <w:sz w:val="14"/>
                <w:szCs w:val="16"/>
              </w:rPr>
              <w:t>84</w:t>
            </w:r>
          </w:p>
        </w:tc>
        <w:tc>
          <w:tcPr>
            <w:tcW w:w="0" w:type="auto"/>
            <w:vAlign w:val="center"/>
          </w:tcPr>
          <w:p w14:paraId="6550604D" w14:textId="77777777" w:rsidR="00AD0F7D" w:rsidRDefault="00AD0F7D" w:rsidP="00AD0F7D">
            <w:pPr>
              <w:spacing w:before="20" w:after="20"/>
              <w:jc w:val="center"/>
            </w:pPr>
            <w:r>
              <w:rPr>
                <w:rFonts w:ascii="Arial" w:hAnsi="Arial" w:cs="Arial"/>
                <w:bCs/>
                <w:color w:val="000000"/>
                <w:sz w:val="14"/>
                <w:szCs w:val="16"/>
              </w:rPr>
              <w:t>21.4</w:t>
            </w:r>
          </w:p>
        </w:tc>
        <w:tc>
          <w:tcPr>
            <w:tcW w:w="0" w:type="auto"/>
            <w:vAlign w:val="center"/>
          </w:tcPr>
          <w:p w14:paraId="578B5FE9" w14:textId="77777777" w:rsidR="00AD0F7D" w:rsidRDefault="00AD0F7D" w:rsidP="00AD0F7D">
            <w:pPr>
              <w:spacing w:before="20" w:after="20"/>
              <w:jc w:val="center"/>
            </w:pPr>
            <w:r>
              <w:rPr>
                <w:rFonts w:ascii="Arial" w:hAnsi="Arial" w:cs="Arial"/>
                <w:bCs/>
                <w:color w:val="000000"/>
                <w:sz w:val="14"/>
                <w:szCs w:val="16"/>
              </w:rPr>
              <w:t>68</w:t>
            </w:r>
          </w:p>
        </w:tc>
        <w:tc>
          <w:tcPr>
            <w:tcW w:w="0" w:type="auto"/>
            <w:vAlign w:val="center"/>
          </w:tcPr>
          <w:p w14:paraId="18EB43BD" w14:textId="77777777" w:rsidR="00AD0F7D" w:rsidRDefault="00AD0F7D" w:rsidP="00AD0F7D">
            <w:pPr>
              <w:spacing w:before="20" w:after="20"/>
              <w:jc w:val="center"/>
            </w:pPr>
            <w:r>
              <w:rPr>
                <w:rFonts w:ascii="Arial" w:hAnsi="Arial" w:cs="Arial"/>
                <w:bCs/>
                <w:color w:val="000000"/>
                <w:sz w:val="14"/>
                <w:szCs w:val="16"/>
              </w:rPr>
              <w:t>7.4</w:t>
            </w:r>
          </w:p>
        </w:tc>
        <w:tc>
          <w:tcPr>
            <w:tcW w:w="0" w:type="auto"/>
            <w:vAlign w:val="center"/>
          </w:tcPr>
          <w:p w14:paraId="14927830" w14:textId="77777777" w:rsidR="00AD0F7D" w:rsidRDefault="00AD0F7D" w:rsidP="00AD0F7D">
            <w:pPr>
              <w:spacing w:before="20" w:after="20"/>
              <w:jc w:val="center"/>
            </w:pPr>
            <w:r>
              <w:rPr>
                <w:rFonts w:ascii="Arial" w:hAnsi="Arial" w:cs="Arial"/>
                <w:bCs/>
                <w:color w:val="000000"/>
                <w:sz w:val="14"/>
                <w:szCs w:val="16"/>
              </w:rPr>
              <w:t>43,279</w:t>
            </w:r>
          </w:p>
        </w:tc>
        <w:tc>
          <w:tcPr>
            <w:tcW w:w="0" w:type="auto"/>
            <w:vAlign w:val="center"/>
          </w:tcPr>
          <w:p w14:paraId="52198AB3" w14:textId="77777777" w:rsidR="00AD0F7D" w:rsidRDefault="00AD0F7D" w:rsidP="00AD0F7D">
            <w:pPr>
              <w:spacing w:before="20" w:after="20"/>
              <w:jc w:val="center"/>
            </w:pPr>
            <w:r>
              <w:rPr>
                <w:rFonts w:ascii="Arial" w:hAnsi="Arial" w:cs="Arial"/>
                <w:bCs/>
                <w:color w:val="000000"/>
                <w:sz w:val="14"/>
                <w:szCs w:val="16"/>
              </w:rPr>
              <w:t>17.3</w:t>
            </w:r>
          </w:p>
        </w:tc>
        <w:tc>
          <w:tcPr>
            <w:tcW w:w="0" w:type="auto"/>
            <w:vAlign w:val="center"/>
          </w:tcPr>
          <w:p w14:paraId="38EAD6E2" w14:textId="77777777" w:rsidR="00AD0F7D" w:rsidRDefault="00AD0F7D" w:rsidP="00AD0F7D">
            <w:pPr>
              <w:spacing w:before="20" w:after="20"/>
              <w:jc w:val="center"/>
            </w:pPr>
            <w:r>
              <w:rPr>
                <w:rFonts w:ascii="Arial" w:hAnsi="Arial" w:cs="Arial"/>
                <w:bCs/>
                <w:color w:val="000000"/>
                <w:sz w:val="14"/>
                <w:szCs w:val="16"/>
              </w:rPr>
              <w:t>37,487</w:t>
            </w:r>
          </w:p>
        </w:tc>
        <w:tc>
          <w:tcPr>
            <w:tcW w:w="0" w:type="auto"/>
            <w:vAlign w:val="center"/>
          </w:tcPr>
          <w:p w14:paraId="24427E7C" w14:textId="77777777" w:rsidR="00AD0F7D" w:rsidRDefault="00AD0F7D" w:rsidP="00AD0F7D">
            <w:pPr>
              <w:spacing w:before="20" w:after="20"/>
              <w:jc w:val="center"/>
            </w:pPr>
            <w:r>
              <w:rPr>
                <w:rFonts w:ascii="Arial" w:hAnsi="Arial" w:cs="Arial"/>
                <w:bCs/>
                <w:color w:val="000000"/>
                <w:sz w:val="14"/>
                <w:szCs w:val="16"/>
              </w:rPr>
              <w:t>17.8</w:t>
            </w:r>
          </w:p>
        </w:tc>
      </w:tr>
      <w:tr w:rsidR="00AD0F7D" w14:paraId="6EF0D8E9" w14:textId="77777777" w:rsidTr="00AD0F7D">
        <w:tc>
          <w:tcPr>
            <w:tcW w:w="0" w:type="auto"/>
            <w:vMerge w:val="restart"/>
            <w:shd w:val="clear" w:color="auto" w:fill="BFD2E2"/>
            <w:vAlign w:val="center"/>
          </w:tcPr>
          <w:p w14:paraId="5145BB91" w14:textId="77777777" w:rsidR="00AD0F7D" w:rsidRDefault="00AD0F7D" w:rsidP="00AD0F7D">
            <w:pPr>
              <w:spacing w:before="20" w:after="20"/>
            </w:pPr>
            <w:r>
              <w:rPr>
                <w:rFonts w:ascii="Arial" w:hAnsi="Arial" w:cs="Arial"/>
                <w:bCs/>
                <w:color w:val="000000"/>
                <w:sz w:val="14"/>
                <w:szCs w:val="16"/>
              </w:rPr>
              <w:t>Science 9</w:t>
            </w:r>
          </w:p>
        </w:tc>
        <w:tc>
          <w:tcPr>
            <w:tcW w:w="0" w:type="auto"/>
            <w:shd w:val="clear" w:color="auto" w:fill="BFD2E2"/>
            <w:vAlign w:val="center"/>
          </w:tcPr>
          <w:p w14:paraId="7B399665" w14:textId="77777777" w:rsidR="00AD0F7D" w:rsidRDefault="00AD0F7D" w:rsidP="00AD0F7D">
            <w:pPr>
              <w:spacing w:before="20" w:after="20"/>
              <w:jc w:val="center"/>
            </w:pPr>
            <w:r>
              <w:rPr>
                <w:rFonts w:ascii="Arial" w:hAnsi="Arial" w:cs="Arial"/>
                <w:bCs/>
                <w:color w:val="000000"/>
                <w:sz w:val="14"/>
                <w:szCs w:val="16"/>
              </w:rPr>
              <w:t>Acceptable Standard</w:t>
            </w:r>
          </w:p>
        </w:tc>
        <w:tc>
          <w:tcPr>
            <w:tcW w:w="0" w:type="auto"/>
            <w:shd w:val="clear" w:color="auto" w:fill="0000FF"/>
            <w:vAlign w:val="center"/>
          </w:tcPr>
          <w:p w14:paraId="6B4B9008" w14:textId="77777777" w:rsidR="00AD0F7D" w:rsidRDefault="00AD0F7D" w:rsidP="00AD0F7D">
            <w:pPr>
              <w:spacing w:before="20" w:after="20"/>
              <w:jc w:val="center"/>
            </w:pPr>
            <w:r>
              <w:rPr>
                <w:rFonts w:ascii="Arial" w:hAnsi="Arial" w:cs="Arial"/>
                <w:bCs/>
                <w:color w:val="FFFFFF"/>
                <w:sz w:val="14"/>
                <w:szCs w:val="16"/>
              </w:rPr>
              <w:t>Very High</w:t>
            </w:r>
          </w:p>
        </w:tc>
        <w:tc>
          <w:tcPr>
            <w:tcW w:w="0" w:type="auto"/>
            <w:shd w:val="clear" w:color="auto" w:fill="FFFF00"/>
            <w:vAlign w:val="center"/>
          </w:tcPr>
          <w:p w14:paraId="4CE1801C" w14:textId="77777777" w:rsidR="00AD0F7D" w:rsidRDefault="00AD0F7D" w:rsidP="00AD0F7D">
            <w:pPr>
              <w:spacing w:before="20" w:after="20"/>
              <w:jc w:val="center"/>
            </w:pPr>
            <w:r>
              <w:rPr>
                <w:rFonts w:ascii="Arial" w:hAnsi="Arial" w:cs="Arial"/>
                <w:bCs/>
                <w:color w:val="000000"/>
                <w:sz w:val="14"/>
                <w:szCs w:val="16"/>
              </w:rPr>
              <w:t>Maintained</w:t>
            </w:r>
          </w:p>
        </w:tc>
        <w:tc>
          <w:tcPr>
            <w:tcW w:w="0" w:type="auto"/>
            <w:shd w:val="clear" w:color="auto" w:fill="0000FF"/>
            <w:vAlign w:val="center"/>
          </w:tcPr>
          <w:p w14:paraId="01FCA019" w14:textId="77777777" w:rsidR="00AD0F7D" w:rsidRDefault="00AD0F7D" w:rsidP="00AD0F7D">
            <w:pPr>
              <w:spacing w:before="20" w:after="20"/>
              <w:jc w:val="center"/>
            </w:pPr>
            <w:r>
              <w:rPr>
                <w:rFonts w:ascii="Arial" w:hAnsi="Arial" w:cs="Arial"/>
                <w:bCs/>
                <w:color w:val="FFFFFF"/>
                <w:sz w:val="14"/>
                <w:szCs w:val="16"/>
              </w:rPr>
              <w:t>Excellent</w:t>
            </w:r>
          </w:p>
        </w:tc>
        <w:tc>
          <w:tcPr>
            <w:tcW w:w="0" w:type="auto"/>
            <w:vAlign w:val="center"/>
          </w:tcPr>
          <w:p w14:paraId="53967E1A" w14:textId="77777777" w:rsidR="00AD0F7D" w:rsidRDefault="00AD0F7D" w:rsidP="00AD0F7D">
            <w:pPr>
              <w:spacing w:before="20" w:after="20"/>
              <w:jc w:val="center"/>
            </w:pPr>
            <w:r>
              <w:rPr>
                <w:rFonts w:ascii="Arial" w:hAnsi="Arial" w:cs="Arial"/>
                <w:bCs/>
                <w:color w:val="000000"/>
                <w:sz w:val="14"/>
                <w:szCs w:val="16"/>
              </w:rPr>
              <w:t>84</w:t>
            </w:r>
          </w:p>
        </w:tc>
        <w:tc>
          <w:tcPr>
            <w:tcW w:w="0" w:type="auto"/>
            <w:vAlign w:val="center"/>
          </w:tcPr>
          <w:p w14:paraId="4F708CEE" w14:textId="77777777" w:rsidR="00AD0F7D" w:rsidRDefault="00AD0F7D" w:rsidP="00AD0F7D">
            <w:pPr>
              <w:spacing w:before="20" w:after="20"/>
              <w:jc w:val="center"/>
            </w:pPr>
            <w:r>
              <w:rPr>
                <w:rFonts w:ascii="Arial" w:hAnsi="Arial" w:cs="Arial"/>
                <w:bCs/>
                <w:color w:val="000000"/>
                <w:sz w:val="14"/>
                <w:szCs w:val="16"/>
              </w:rPr>
              <w:t>78.6</w:t>
            </w:r>
          </w:p>
        </w:tc>
        <w:tc>
          <w:tcPr>
            <w:tcW w:w="0" w:type="auto"/>
            <w:vAlign w:val="center"/>
          </w:tcPr>
          <w:p w14:paraId="2BDB5D01" w14:textId="77777777" w:rsidR="00AD0F7D" w:rsidRDefault="00AD0F7D" w:rsidP="00AD0F7D">
            <w:pPr>
              <w:spacing w:before="20" w:after="20"/>
              <w:jc w:val="center"/>
            </w:pPr>
            <w:r>
              <w:rPr>
                <w:rFonts w:ascii="Arial" w:hAnsi="Arial" w:cs="Arial"/>
                <w:bCs/>
                <w:color w:val="000000"/>
                <w:sz w:val="14"/>
                <w:szCs w:val="16"/>
              </w:rPr>
              <w:t>68</w:t>
            </w:r>
          </w:p>
        </w:tc>
        <w:tc>
          <w:tcPr>
            <w:tcW w:w="0" w:type="auto"/>
            <w:vAlign w:val="center"/>
          </w:tcPr>
          <w:p w14:paraId="198BC156" w14:textId="77777777" w:rsidR="00AD0F7D" w:rsidRDefault="00AD0F7D" w:rsidP="00AD0F7D">
            <w:pPr>
              <w:spacing w:before="20" w:after="20"/>
              <w:jc w:val="center"/>
            </w:pPr>
            <w:r>
              <w:rPr>
                <w:rFonts w:ascii="Arial" w:hAnsi="Arial" w:cs="Arial"/>
                <w:bCs/>
                <w:color w:val="000000"/>
                <w:sz w:val="14"/>
                <w:szCs w:val="16"/>
              </w:rPr>
              <w:t>73.3</w:t>
            </w:r>
          </w:p>
        </w:tc>
        <w:tc>
          <w:tcPr>
            <w:tcW w:w="0" w:type="auto"/>
            <w:vAlign w:val="center"/>
          </w:tcPr>
          <w:p w14:paraId="2184CF25" w14:textId="77777777" w:rsidR="00AD0F7D" w:rsidRDefault="00AD0F7D" w:rsidP="00AD0F7D">
            <w:pPr>
              <w:spacing w:before="20" w:after="20"/>
              <w:jc w:val="center"/>
            </w:pPr>
            <w:r>
              <w:rPr>
                <w:rFonts w:ascii="Arial" w:hAnsi="Arial" w:cs="Arial"/>
                <w:bCs/>
                <w:color w:val="000000"/>
                <w:sz w:val="14"/>
                <w:szCs w:val="16"/>
              </w:rPr>
              <w:t>43,769</w:t>
            </w:r>
          </w:p>
        </w:tc>
        <w:tc>
          <w:tcPr>
            <w:tcW w:w="0" w:type="auto"/>
            <w:vAlign w:val="center"/>
          </w:tcPr>
          <w:p w14:paraId="7F0B7C2E" w14:textId="77777777" w:rsidR="00AD0F7D" w:rsidRDefault="00AD0F7D" w:rsidP="00AD0F7D">
            <w:pPr>
              <w:spacing w:before="20" w:after="20"/>
              <w:jc w:val="center"/>
            </w:pPr>
            <w:r>
              <w:rPr>
                <w:rFonts w:ascii="Arial" w:hAnsi="Arial" w:cs="Arial"/>
                <w:bCs/>
                <w:color w:val="000000"/>
                <w:sz w:val="14"/>
                <w:szCs w:val="16"/>
              </w:rPr>
              <w:t>73.2</w:t>
            </w:r>
          </w:p>
        </w:tc>
        <w:tc>
          <w:tcPr>
            <w:tcW w:w="0" w:type="auto"/>
            <w:vAlign w:val="center"/>
          </w:tcPr>
          <w:p w14:paraId="76A7E453" w14:textId="77777777" w:rsidR="00AD0F7D" w:rsidRDefault="00AD0F7D" w:rsidP="00AD0F7D">
            <w:pPr>
              <w:spacing w:before="20" w:after="20"/>
              <w:jc w:val="center"/>
            </w:pPr>
            <w:r>
              <w:rPr>
                <w:rFonts w:ascii="Arial" w:hAnsi="Arial" w:cs="Arial"/>
                <w:bCs/>
                <w:color w:val="000000"/>
                <w:sz w:val="14"/>
                <w:szCs w:val="16"/>
              </w:rPr>
              <w:t>37,974</w:t>
            </w:r>
          </w:p>
        </w:tc>
        <w:tc>
          <w:tcPr>
            <w:tcW w:w="0" w:type="auto"/>
            <w:vAlign w:val="center"/>
          </w:tcPr>
          <w:p w14:paraId="21EF287C" w14:textId="77777777" w:rsidR="00AD0F7D" w:rsidRDefault="00AD0F7D" w:rsidP="00AD0F7D">
            <w:pPr>
              <w:spacing w:before="20" w:after="20"/>
              <w:jc w:val="center"/>
            </w:pPr>
            <w:r>
              <w:rPr>
                <w:rFonts w:ascii="Arial" w:hAnsi="Arial" w:cs="Arial"/>
                <w:bCs/>
                <w:color w:val="000000"/>
                <w:sz w:val="14"/>
                <w:szCs w:val="16"/>
              </w:rPr>
              <w:t>74.0</w:t>
            </w:r>
          </w:p>
        </w:tc>
      </w:tr>
      <w:tr w:rsidR="00AD0F7D" w14:paraId="7698CD29" w14:textId="77777777" w:rsidTr="00AD0F7D">
        <w:tc>
          <w:tcPr>
            <w:tcW w:w="0" w:type="auto"/>
            <w:vMerge/>
            <w:shd w:val="clear" w:color="auto" w:fill="BFD2E2"/>
            <w:vAlign w:val="center"/>
          </w:tcPr>
          <w:p w14:paraId="28BE67DE"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2BA387FE" w14:textId="77777777" w:rsidR="00AD0F7D" w:rsidRDefault="00AD0F7D" w:rsidP="00AD0F7D">
            <w:pPr>
              <w:spacing w:before="20" w:after="20"/>
              <w:jc w:val="center"/>
            </w:pPr>
            <w:r>
              <w:rPr>
                <w:rFonts w:ascii="Arial" w:hAnsi="Arial" w:cs="Arial"/>
                <w:bCs/>
                <w:color w:val="000000"/>
                <w:sz w:val="14"/>
                <w:szCs w:val="16"/>
              </w:rPr>
              <w:t>Standard of Excellence</w:t>
            </w:r>
          </w:p>
        </w:tc>
        <w:tc>
          <w:tcPr>
            <w:tcW w:w="0" w:type="auto"/>
            <w:shd w:val="clear" w:color="auto" w:fill="0000FF"/>
            <w:vAlign w:val="center"/>
          </w:tcPr>
          <w:p w14:paraId="3BA4D4AB" w14:textId="77777777" w:rsidR="00AD0F7D" w:rsidRDefault="00AD0F7D" w:rsidP="00AD0F7D">
            <w:pPr>
              <w:spacing w:before="20" w:after="20"/>
              <w:jc w:val="center"/>
            </w:pPr>
            <w:r>
              <w:rPr>
                <w:rFonts w:ascii="Arial" w:hAnsi="Arial" w:cs="Arial"/>
                <w:bCs/>
                <w:color w:val="FFFFFF"/>
                <w:sz w:val="14"/>
                <w:szCs w:val="16"/>
              </w:rPr>
              <w:t>Very High</w:t>
            </w:r>
          </w:p>
        </w:tc>
        <w:tc>
          <w:tcPr>
            <w:tcW w:w="0" w:type="auto"/>
            <w:shd w:val="clear" w:color="auto" w:fill="0000FF"/>
            <w:vAlign w:val="center"/>
          </w:tcPr>
          <w:p w14:paraId="3D7F8335" w14:textId="77777777" w:rsidR="00AD0F7D" w:rsidRDefault="00AD0F7D" w:rsidP="00AD0F7D">
            <w:pPr>
              <w:spacing w:before="20" w:after="20"/>
              <w:jc w:val="center"/>
            </w:pPr>
            <w:r>
              <w:rPr>
                <w:rFonts w:ascii="Arial" w:hAnsi="Arial" w:cs="Arial"/>
                <w:bCs/>
                <w:color w:val="FFFFFF"/>
                <w:sz w:val="14"/>
                <w:szCs w:val="16"/>
              </w:rPr>
              <w:t>Improved Significantly</w:t>
            </w:r>
          </w:p>
        </w:tc>
        <w:tc>
          <w:tcPr>
            <w:tcW w:w="0" w:type="auto"/>
            <w:shd w:val="clear" w:color="auto" w:fill="0000FF"/>
            <w:vAlign w:val="center"/>
          </w:tcPr>
          <w:p w14:paraId="5FD94EFC" w14:textId="77777777" w:rsidR="00AD0F7D" w:rsidRDefault="00AD0F7D" w:rsidP="00AD0F7D">
            <w:pPr>
              <w:spacing w:before="20" w:after="20"/>
              <w:jc w:val="center"/>
            </w:pPr>
            <w:r>
              <w:rPr>
                <w:rFonts w:ascii="Arial" w:hAnsi="Arial" w:cs="Arial"/>
                <w:bCs/>
                <w:color w:val="FFFFFF"/>
                <w:sz w:val="14"/>
                <w:szCs w:val="16"/>
              </w:rPr>
              <w:t>Excellent</w:t>
            </w:r>
          </w:p>
        </w:tc>
        <w:tc>
          <w:tcPr>
            <w:tcW w:w="0" w:type="auto"/>
            <w:vAlign w:val="center"/>
          </w:tcPr>
          <w:p w14:paraId="2EB8055F" w14:textId="77777777" w:rsidR="00AD0F7D" w:rsidRDefault="00AD0F7D" w:rsidP="00AD0F7D">
            <w:pPr>
              <w:spacing w:before="20" w:after="20"/>
              <w:jc w:val="center"/>
            </w:pPr>
            <w:r>
              <w:rPr>
                <w:rFonts w:ascii="Arial" w:hAnsi="Arial" w:cs="Arial"/>
                <w:bCs/>
                <w:color w:val="000000"/>
                <w:sz w:val="14"/>
                <w:szCs w:val="16"/>
              </w:rPr>
              <w:t>84</w:t>
            </w:r>
          </w:p>
        </w:tc>
        <w:tc>
          <w:tcPr>
            <w:tcW w:w="0" w:type="auto"/>
            <w:vAlign w:val="center"/>
          </w:tcPr>
          <w:p w14:paraId="64B2CF99" w14:textId="77777777" w:rsidR="00AD0F7D" w:rsidRDefault="00AD0F7D" w:rsidP="00AD0F7D">
            <w:pPr>
              <w:spacing w:before="20" w:after="20"/>
              <w:jc w:val="center"/>
            </w:pPr>
            <w:r>
              <w:rPr>
                <w:rFonts w:ascii="Arial" w:hAnsi="Arial" w:cs="Arial"/>
                <w:bCs/>
                <w:color w:val="000000"/>
                <w:sz w:val="14"/>
                <w:szCs w:val="16"/>
              </w:rPr>
              <w:t>21.4</w:t>
            </w:r>
          </w:p>
        </w:tc>
        <w:tc>
          <w:tcPr>
            <w:tcW w:w="0" w:type="auto"/>
            <w:vAlign w:val="center"/>
          </w:tcPr>
          <w:p w14:paraId="3AD3025D" w14:textId="77777777" w:rsidR="00AD0F7D" w:rsidRDefault="00AD0F7D" w:rsidP="00AD0F7D">
            <w:pPr>
              <w:spacing w:before="20" w:after="20"/>
              <w:jc w:val="center"/>
            </w:pPr>
            <w:r>
              <w:rPr>
                <w:rFonts w:ascii="Arial" w:hAnsi="Arial" w:cs="Arial"/>
                <w:bCs/>
                <w:color w:val="000000"/>
                <w:sz w:val="14"/>
                <w:szCs w:val="16"/>
              </w:rPr>
              <w:t>68</w:t>
            </w:r>
          </w:p>
        </w:tc>
        <w:tc>
          <w:tcPr>
            <w:tcW w:w="0" w:type="auto"/>
            <w:vAlign w:val="center"/>
          </w:tcPr>
          <w:p w14:paraId="4C0E8532" w14:textId="77777777" w:rsidR="00AD0F7D" w:rsidRDefault="00AD0F7D" w:rsidP="00AD0F7D">
            <w:pPr>
              <w:spacing w:before="20" w:after="20"/>
              <w:jc w:val="center"/>
            </w:pPr>
            <w:r>
              <w:rPr>
                <w:rFonts w:ascii="Arial" w:hAnsi="Arial" w:cs="Arial"/>
                <w:bCs/>
                <w:color w:val="000000"/>
                <w:sz w:val="14"/>
                <w:szCs w:val="16"/>
              </w:rPr>
              <w:t>9.2</w:t>
            </w:r>
          </w:p>
        </w:tc>
        <w:tc>
          <w:tcPr>
            <w:tcW w:w="0" w:type="auto"/>
            <w:vAlign w:val="center"/>
          </w:tcPr>
          <w:p w14:paraId="6418C014" w14:textId="77777777" w:rsidR="00AD0F7D" w:rsidRDefault="00AD0F7D" w:rsidP="00AD0F7D">
            <w:pPr>
              <w:spacing w:before="20" w:after="20"/>
              <w:jc w:val="center"/>
            </w:pPr>
            <w:r>
              <w:rPr>
                <w:rFonts w:ascii="Arial" w:hAnsi="Arial" w:cs="Arial"/>
                <w:bCs/>
                <w:color w:val="000000"/>
                <w:sz w:val="14"/>
                <w:szCs w:val="16"/>
              </w:rPr>
              <w:t>43,769</w:t>
            </w:r>
          </w:p>
        </w:tc>
        <w:tc>
          <w:tcPr>
            <w:tcW w:w="0" w:type="auto"/>
            <w:vAlign w:val="center"/>
          </w:tcPr>
          <w:p w14:paraId="248DB534" w14:textId="77777777" w:rsidR="00AD0F7D" w:rsidRDefault="00AD0F7D" w:rsidP="00AD0F7D">
            <w:pPr>
              <w:spacing w:before="20" w:after="20"/>
              <w:jc w:val="center"/>
            </w:pPr>
            <w:r>
              <w:rPr>
                <w:rFonts w:ascii="Arial" w:hAnsi="Arial" w:cs="Arial"/>
                <w:bCs/>
                <w:color w:val="000000"/>
                <w:sz w:val="14"/>
                <w:szCs w:val="16"/>
              </w:rPr>
              <w:t>22.1</w:t>
            </w:r>
          </w:p>
        </w:tc>
        <w:tc>
          <w:tcPr>
            <w:tcW w:w="0" w:type="auto"/>
            <w:vAlign w:val="center"/>
          </w:tcPr>
          <w:p w14:paraId="6B6D61FB" w14:textId="77777777" w:rsidR="00AD0F7D" w:rsidRDefault="00AD0F7D" w:rsidP="00AD0F7D">
            <w:pPr>
              <w:spacing w:before="20" w:after="20"/>
              <w:jc w:val="center"/>
            </w:pPr>
            <w:r>
              <w:rPr>
                <w:rFonts w:ascii="Arial" w:hAnsi="Arial" w:cs="Arial"/>
                <w:bCs/>
                <w:color w:val="000000"/>
                <w:sz w:val="14"/>
                <w:szCs w:val="16"/>
              </w:rPr>
              <w:t>37,974</w:t>
            </w:r>
          </w:p>
        </w:tc>
        <w:tc>
          <w:tcPr>
            <w:tcW w:w="0" w:type="auto"/>
            <w:vAlign w:val="center"/>
          </w:tcPr>
          <w:p w14:paraId="5E54CF12" w14:textId="77777777" w:rsidR="00AD0F7D" w:rsidRDefault="00AD0F7D" w:rsidP="00AD0F7D">
            <w:pPr>
              <w:spacing w:before="20" w:after="20"/>
              <w:jc w:val="center"/>
            </w:pPr>
            <w:r>
              <w:rPr>
                <w:rFonts w:ascii="Arial" w:hAnsi="Arial" w:cs="Arial"/>
                <w:bCs/>
                <w:color w:val="000000"/>
                <w:sz w:val="14"/>
                <w:szCs w:val="16"/>
              </w:rPr>
              <w:t>21.1</w:t>
            </w:r>
          </w:p>
        </w:tc>
      </w:tr>
      <w:tr w:rsidR="00AD0F7D" w14:paraId="72EADDFF" w14:textId="77777777" w:rsidTr="00AD0F7D">
        <w:tc>
          <w:tcPr>
            <w:tcW w:w="0" w:type="auto"/>
            <w:vMerge w:val="restart"/>
            <w:shd w:val="clear" w:color="auto" w:fill="BFD2E2"/>
            <w:vAlign w:val="center"/>
          </w:tcPr>
          <w:p w14:paraId="6E81BB90" w14:textId="77777777" w:rsidR="00AD0F7D" w:rsidRDefault="00AD0F7D" w:rsidP="00AD0F7D">
            <w:pPr>
              <w:spacing w:before="20" w:after="20"/>
            </w:pPr>
            <w:r>
              <w:rPr>
                <w:rFonts w:ascii="Arial" w:hAnsi="Arial" w:cs="Arial"/>
                <w:bCs/>
                <w:color w:val="000000"/>
                <w:sz w:val="14"/>
                <w:szCs w:val="16"/>
              </w:rPr>
              <w:t>Social Studies 9</w:t>
            </w:r>
          </w:p>
        </w:tc>
        <w:tc>
          <w:tcPr>
            <w:tcW w:w="0" w:type="auto"/>
            <w:shd w:val="clear" w:color="auto" w:fill="BFD2E2"/>
            <w:vAlign w:val="center"/>
          </w:tcPr>
          <w:p w14:paraId="02056CF7" w14:textId="77777777" w:rsidR="00AD0F7D" w:rsidRDefault="00AD0F7D" w:rsidP="00AD0F7D">
            <w:pPr>
              <w:spacing w:before="20" w:after="20"/>
              <w:jc w:val="center"/>
            </w:pPr>
            <w:r>
              <w:rPr>
                <w:rFonts w:ascii="Arial" w:hAnsi="Arial" w:cs="Arial"/>
                <w:bCs/>
                <w:color w:val="000000"/>
                <w:sz w:val="14"/>
                <w:szCs w:val="16"/>
              </w:rPr>
              <w:t>Acceptable Standard</w:t>
            </w:r>
          </w:p>
        </w:tc>
        <w:tc>
          <w:tcPr>
            <w:tcW w:w="0" w:type="auto"/>
            <w:shd w:val="clear" w:color="auto" w:fill="FFFF00"/>
            <w:vAlign w:val="center"/>
          </w:tcPr>
          <w:p w14:paraId="2531F7B4" w14:textId="77777777" w:rsidR="00AD0F7D" w:rsidRDefault="00AD0F7D" w:rsidP="00AD0F7D">
            <w:pPr>
              <w:spacing w:before="20" w:after="20"/>
              <w:jc w:val="center"/>
            </w:pPr>
            <w:r>
              <w:rPr>
                <w:rFonts w:ascii="Arial" w:hAnsi="Arial" w:cs="Arial"/>
                <w:bCs/>
                <w:color w:val="000000"/>
                <w:sz w:val="14"/>
                <w:szCs w:val="16"/>
              </w:rPr>
              <w:t>Intermediate</w:t>
            </w:r>
          </w:p>
        </w:tc>
        <w:tc>
          <w:tcPr>
            <w:tcW w:w="0" w:type="auto"/>
            <w:shd w:val="clear" w:color="auto" w:fill="FFFF00"/>
            <w:vAlign w:val="center"/>
          </w:tcPr>
          <w:p w14:paraId="08F8822C" w14:textId="77777777" w:rsidR="00AD0F7D" w:rsidRDefault="00AD0F7D" w:rsidP="00AD0F7D">
            <w:pPr>
              <w:spacing w:before="20" w:after="20"/>
              <w:jc w:val="center"/>
            </w:pPr>
            <w:r>
              <w:rPr>
                <w:rFonts w:ascii="Arial" w:hAnsi="Arial" w:cs="Arial"/>
                <w:bCs/>
                <w:color w:val="000000"/>
                <w:sz w:val="14"/>
                <w:szCs w:val="16"/>
              </w:rPr>
              <w:t>Maintained</w:t>
            </w:r>
          </w:p>
        </w:tc>
        <w:tc>
          <w:tcPr>
            <w:tcW w:w="0" w:type="auto"/>
            <w:shd w:val="clear" w:color="auto" w:fill="FFFF00"/>
            <w:vAlign w:val="center"/>
          </w:tcPr>
          <w:p w14:paraId="40A68AEE" w14:textId="77777777" w:rsidR="00AD0F7D" w:rsidRDefault="00AD0F7D" w:rsidP="00AD0F7D">
            <w:pPr>
              <w:spacing w:before="20" w:after="20"/>
              <w:jc w:val="center"/>
            </w:pPr>
            <w:r>
              <w:rPr>
                <w:rFonts w:ascii="Arial" w:hAnsi="Arial" w:cs="Arial"/>
                <w:bCs/>
                <w:color w:val="000000"/>
                <w:sz w:val="14"/>
                <w:szCs w:val="16"/>
              </w:rPr>
              <w:t>Acceptable</w:t>
            </w:r>
          </w:p>
        </w:tc>
        <w:tc>
          <w:tcPr>
            <w:tcW w:w="0" w:type="auto"/>
            <w:vAlign w:val="center"/>
          </w:tcPr>
          <w:p w14:paraId="502CA819" w14:textId="77777777" w:rsidR="00AD0F7D" w:rsidRDefault="00AD0F7D" w:rsidP="00AD0F7D">
            <w:pPr>
              <w:spacing w:before="20" w:after="20"/>
              <w:jc w:val="center"/>
            </w:pPr>
            <w:r>
              <w:rPr>
                <w:rFonts w:ascii="Arial" w:hAnsi="Arial" w:cs="Arial"/>
                <w:bCs/>
                <w:color w:val="000000"/>
                <w:sz w:val="14"/>
                <w:szCs w:val="16"/>
              </w:rPr>
              <w:t>84</w:t>
            </w:r>
          </w:p>
        </w:tc>
        <w:tc>
          <w:tcPr>
            <w:tcW w:w="0" w:type="auto"/>
            <w:vAlign w:val="center"/>
          </w:tcPr>
          <w:p w14:paraId="5C39A68A" w14:textId="77777777" w:rsidR="00AD0F7D" w:rsidRDefault="00AD0F7D" w:rsidP="00AD0F7D">
            <w:pPr>
              <w:spacing w:before="20" w:after="20"/>
              <w:jc w:val="center"/>
            </w:pPr>
            <w:r>
              <w:rPr>
                <w:rFonts w:ascii="Arial" w:hAnsi="Arial" w:cs="Arial"/>
                <w:bCs/>
                <w:color w:val="000000"/>
                <w:sz w:val="14"/>
                <w:szCs w:val="16"/>
              </w:rPr>
              <w:t>69.0</w:t>
            </w:r>
          </w:p>
        </w:tc>
        <w:tc>
          <w:tcPr>
            <w:tcW w:w="0" w:type="auto"/>
            <w:vAlign w:val="center"/>
          </w:tcPr>
          <w:p w14:paraId="2AB6E5B5" w14:textId="77777777" w:rsidR="00AD0F7D" w:rsidRDefault="00AD0F7D" w:rsidP="00AD0F7D">
            <w:pPr>
              <w:spacing w:before="20" w:after="20"/>
              <w:jc w:val="center"/>
            </w:pPr>
            <w:r>
              <w:rPr>
                <w:rFonts w:ascii="Arial" w:hAnsi="Arial" w:cs="Arial"/>
                <w:bCs/>
                <w:color w:val="000000"/>
                <w:sz w:val="14"/>
                <w:szCs w:val="16"/>
              </w:rPr>
              <w:t>68</w:t>
            </w:r>
          </w:p>
        </w:tc>
        <w:tc>
          <w:tcPr>
            <w:tcW w:w="0" w:type="auto"/>
            <w:vAlign w:val="center"/>
          </w:tcPr>
          <w:p w14:paraId="459727F8" w14:textId="77777777" w:rsidR="00AD0F7D" w:rsidRDefault="00AD0F7D" w:rsidP="00AD0F7D">
            <w:pPr>
              <w:spacing w:before="20" w:after="20"/>
              <w:jc w:val="center"/>
            </w:pPr>
            <w:r>
              <w:rPr>
                <w:rFonts w:ascii="Arial" w:hAnsi="Arial" w:cs="Arial"/>
                <w:bCs/>
                <w:color w:val="000000"/>
                <w:sz w:val="14"/>
                <w:szCs w:val="16"/>
              </w:rPr>
              <w:t>72.2</w:t>
            </w:r>
          </w:p>
        </w:tc>
        <w:tc>
          <w:tcPr>
            <w:tcW w:w="0" w:type="auto"/>
            <w:vAlign w:val="center"/>
          </w:tcPr>
          <w:p w14:paraId="52E53F6B" w14:textId="77777777" w:rsidR="00AD0F7D" w:rsidRDefault="00AD0F7D" w:rsidP="00AD0F7D">
            <w:pPr>
              <w:spacing w:before="20" w:after="20"/>
              <w:jc w:val="center"/>
            </w:pPr>
            <w:r>
              <w:rPr>
                <w:rFonts w:ascii="Arial" w:hAnsi="Arial" w:cs="Arial"/>
                <w:bCs/>
                <w:color w:val="000000"/>
                <w:sz w:val="14"/>
                <w:szCs w:val="16"/>
              </w:rPr>
              <w:t>43,773</w:t>
            </w:r>
          </w:p>
        </w:tc>
        <w:tc>
          <w:tcPr>
            <w:tcW w:w="0" w:type="auto"/>
            <w:vAlign w:val="center"/>
          </w:tcPr>
          <w:p w14:paraId="3FBEBC0B" w14:textId="77777777" w:rsidR="00AD0F7D" w:rsidRDefault="00AD0F7D" w:rsidP="00AD0F7D">
            <w:pPr>
              <w:spacing w:before="20" w:after="20"/>
              <w:jc w:val="center"/>
            </w:pPr>
            <w:r>
              <w:rPr>
                <w:rFonts w:ascii="Arial" w:hAnsi="Arial" w:cs="Arial"/>
                <w:bCs/>
                <w:color w:val="000000"/>
                <w:sz w:val="14"/>
                <w:szCs w:val="16"/>
              </w:rPr>
              <w:t>65.5</w:t>
            </w:r>
          </w:p>
        </w:tc>
        <w:tc>
          <w:tcPr>
            <w:tcW w:w="0" w:type="auto"/>
            <w:vAlign w:val="center"/>
          </w:tcPr>
          <w:p w14:paraId="1340D97A" w14:textId="77777777" w:rsidR="00AD0F7D" w:rsidRDefault="00AD0F7D" w:rsidP="00AD0F7D">
            <w:pPr>
              <w:spacing w:before="20" w:after="20"/>
              <w:jc w:val="center"/>
            </w:pPr>
            <w:r>
              <w:rPr>
                <w:rFonts w:ascii="Arial" w:hAnsi="Arial" w:cs="Arial"/>
                <w:bCs/>
                <w:color w:val="000000"/>
                <w:sz w:val="14"/>
                <w:szCs w:val="16"/>
              </w:rPr>
              <w:t>38,159</w:t>
            </w:r>
          </w:p>
        </w:tc>
        <w:tc>
          <w:tcPr>
            <w:tcW w:w="0" w:type="auto"/>
            <w:vAlign w:val="center"/>
          </w:tcPr>
          <w:p w14:paraId="39E3CAE1" w14:textId="77777777" w:rsidR="00AD0F7D" w:rsidRDefault="00AD0F7D" w:rsidP="00AD0F7D">
            <w:pPr>
              <w:spacing w:before="20" w:after="20"/>
              <w:jc w:val="center"/>
            </w:pPr>
            <w:r>
              <w:rPr>
                <w:rFonts w:ascii="Arial" w:hAnsi="Arial" w:cs="Arial"/>
                <w:bCs/>
                <w:color w:val="000000"/>
                <w:sz w:val="14"/>
                <w:szCs w:val="16"/>
              </w:rPr>
              <w:t>67.2</w:t>
            </w:r>
          </w:p>
        </w:tc>
      </w:tr>
      <w:tr w:rsidR="00AD0F7D" w14:paraId="3F8EF8EA" w14:textId="77777777" w:rsidTr="00AD0F7D">
        <w:tc>
          <w:tcPr>
            <w:tcW w:w="0" w:type="auto"/>
            <w:vMerge/>
            <w:shd w:val="clear" w:color="auto" w:fill="BFD2E2"/>
            <w:vAlign w:val="center"/>
          </w:tcPr>
          <w:p w14:paraId="37536BAF" w14:textId="77777777" w:rsidR="00AD0F7D" w:rsidRDefault="00AD0F7D" w:rsidP="00AD0F7D">
            <w:pPr>
              <w:spacing w:before="20" w:after="20"/>
              <w:rPr>
                <w:rFonts w:ascii="Arial" w:hAnsi="Arial" w:cs="Arial"/>
                <w:sz w:val="16"/>
                <w:szCs w:val="16"/>
              </w:rPr>
            </w:pPr>
          </w:p>
        </w:tc>
        <w:tc>
          <w:tcPr>
            <w:tcW w:w="0" w:type="auto"/>
            <w:shd w:val="clear" w:color="auto" w:fill="BFD2E2"/>
            <w:vAlign w:val="center"/>
          </w:tcPr>
          <w:p w14:paraId="1656EFB8" w14:textId="77777777" w:rsidR="00AD0F7D" w:rsidRDefault="00AD0F7D" w:rsidP="00AD0F7D">
            <w:pPr>
              <w:spacing w:before="20" w:after="20"/>
              <w:jc w:val="center"/>
            </w:pPr>
            <w:r>
              <w:rPr>
                <w:rFonts w:ascii="Arial" w:hAnsi="Arial" w:cs="Arial"/>
                <w:bCs/>
                <w:color w:val="000000"/>
                <w:sz w:val="14"/>
                <w:szCs w:val="16"/>
              </w:rPr>
              <w:t>Standard of Excellence</w:t>
            </w:r>
          </w:p>
        </w:tc>
        <w:tc>
          <w:tcPr>
            <w:tcW w:w="0" w:type="auto"/>
            <w:shd w:val="clear" w:color="auto" w:fill="0000FF"/>
            <w:vAlign w:val="center"/>
          </w:tcPr>
          <w:p w14:paraId="203722D6" w14:textId="77777777" w:rsidR="00AD0F7D" w:rsidRDefault="00AD0F7D" w:rsidP="00AD0F7D">
            <w:pPr>
              <w:spacing w:before="20" w:after="20"/>
              <w:jc w:val="center"/>
            </w:pPr>
            <w:r>
              <w:rPr>
                <w:rFonts w:ascii="Arial" w:hAnsi="Arial" w:cs="Arial"/>
                <w:bCs/>
                <w:color w:val="FFFFFF"/>
                <w:sz w:val="14"/>
                <w:szCs w:val="16"/>
              </w:rPr>
              <w:t>Very High</w:t>
            </w:r>
          </w:p>
        </w:tc>
        <w:tc>
          <w:tcPr>
            <w:tcW w:w="0" w:type="auto"/>
            <w:shd w:val="clear" w:color="auto" w:fill="008000"/>
            <w:vAlign w:val="center"/>
          </w:tcPr>
          <w:p w14:paraId="7E404008" w14:textId="77777777" w:rsidR="00AD0F7D" w:rsidRDefault="00AD0F7D" w:rsidP="00AD0F7D">
            <w:pPr>
              <w:spacing w:before="20" w:after="20"/>
              <w:jc w:val="center"/>
            </w:pPr>
            <w:r>
              <w:rPr>
                <w:rFonts w:ascii="Arial" w:hAnsi="Arial" w:cs="Arial"/>
                <w:bCs/>
                <w:color w:val="FFFFFF"/>
                <w:sz w:val="14"/>
                <w:szCs w:val="16"/>
              </w:rPr>
              <w:t>Improved</w:t>
            </w:r>
          </w:p>
        </w:tc>
        <w:tc>
          <w:tcPr>
            <w:tcW w:w="0" w:type="auto"/>
            <w:shd w:val="clear" w:color="auto" w:fill="0000FF"/>
            <w:vAlign w:val="center"/>
          </w:tcPr>
          <w:p w14:paraId="01E58060" w14:textId="77777777" w:rsidR="00AD0F7D" w:rsidRDefault="00AD0F7D" w:rsidP="00AD0F7D">
            <w:pPr>
              <w:spacing w:before="20" w:after="20"/>
              <w:jc w:val="center"/>
            </w:pPr>
            <w:r>
              <w:rPr>
                <w:rFonts w:ascii="Arial" w:hAnsi="Arial" w:cs="Arial"/>
                <w:bCs/>
                <w:color w:val="FFFFFF"/>
                <w:sz w:val="14"/>
                <w:szCs w:val="16"/>
              </w:rPr>
              <w:t>Excellent</w:t>
            </w:r>
          </w:p>
        </w:tc>
        <w:tc>
          <w:tcPr>
            <w:tcW w:w="0" w:type="auto"/>
            <w:vAlign w:val="center"/>
          </w:tcPr>
          <w:p w14:paraId="5C7A93F4" w14:textId="77777777" w:rsidR="00AD0F7D" w:rsidRDefault="00AD0F7D" w:rsidP="00AD0F7D">
            <w:pPr>
              <w:spacing w:before="20" w:after="20"/>
              <w:jc w:val="center"/>
            </w:pPr>
            <w:r>
              <w:rPr>
                <w:rFonts w:ascii="Arial" w:hAnsi="Arial" w:cs="Arial"/>
                <w:bCs/>
                <w:color w:val="000000"/>
                <w:sz w:val="14"/>
                <w:szCs w:val="16"/>
              </w:rPr>
              <w:t>84</w:t>
            </w:r>
          </w:p>
        </w:tc>
        <w:tc>
          <w:tcPr>
            <w:tcW w:w="0" w:type="auto"/>
            <w:vAlign w:val="center"/>
          </w:tcPr>
          <w:p w14:paraId="658AD082" w14:textId="77777777" w:rsidR="00AD0F7D" w:rsidRDefault="00AD0F7D" w:rsidP="00AD0F7D">
            <w:pPr>
              <w:spacing w:before="20" w:after="20"/>
              <w:jc w:val="center"/>
            </w:pPr>
            <w:r>
              <w:rPr>
                <w:rFonts w:ascii="Arial" w:hAnsi="Arial" w:cs="Arial"/>
                <w:bCs/>
                <w:color w:val="000000"/>
                <w:sz w:val="14"/>
                <w:szCs w:val="16"/>
              </w:rPr>
              <w:t>26.2</w:t>
            </w:r>
          </w:p>
        </w:tc>
        <w:tc>
          <w:tcPr>
            <w:tcW w:w="0" w:type="auto"/>
            <w:vAlign w:val="center"/>
          </w:tcPr>
          <w:p w14:paraId="196DE60B" w14:textId="77777777" w:rsidR="00AD0F7D" w:rsidRDefault="00AD0F7D" w:rsidP="00AD0F7D">
            <w:pPr>
              <w:spacing w:before="20" w:after="20"/>
              <w:jc w:val="center"/>
            </w:pPr>
            <w:r>
              <w:rPr>
                <w:rFonts w:ascii="Arial" w:hAnsi="Arial" w:cs="Arial"/>
                <w:bCs/>
                <w:color w:val="000000"/>
                <w:sz w:val="14"/>
                <w:szCs w:val="16"/>
              </w:rPr>
              <w:t>68</w:t>
            </w:r>
          </w:p>
        </w:tc>
        <w:tc>
          <w:tcPr>
            <w:tcW w:w="0" w:type="auto"/>
            <w:vAlign w:val="center"/>
          </w:tcPr>
          <w:p w14:paraId="281EED2B" w14:textId="77777777" w:rsidR="00AD0F7D" w:rsidRDefault="00AD0F7D" w:rsidP="00AD0F7D">
            <w:pPr>
              <w:spacing w:before="20" w:after="20"/>
              <w:jc w:val="center"/>
            </w:pPr>
            <w:r>
              <w:rPr>
                <w:rFonts w:ascii="Arial" w:hAnsi="Arial" w:cs="Arial"/>
                <w:bCs/>
                <w:color w:val="000000"/>
                <w:sz w:val="14"/>
                <w:szCs w:val="16"/>
              </w:rPr>
              <w:t>16.9</w:t>
            </w:r>
          </w:p>
        </w:tc>
        <w:tc>
          <w:tcPr>
            <w:tcW w:w="0" w:type="auto"/>
            <w:vAlign w:val="center"/>
          </w:tcPr>
          <w:p w14:paraId="457D54CD" w14:textId="77777777" w:rsidR="00AD0F7D" w:rsidRDefault="00AD0F7D" w:rsidP="00AD0F7D">
            <w:pPr>
              <w:spacing w:before="20" w:after="20"/>
              <w:jc w:val="center"/>
            </w:pPr>
            <w:r>
              <w:rPr>
                <w:rFonts w:ascii="Arial" w:hAnsi="Arial" w:cs="Arial"/>
                <w:bCs/>
                <w:color w:val="000000"/>
                <w:sz w:val="14"/>
                <w:szCs w:val="16"/>
              </w:rPr>
              <w:t>43,773</w:t>
            </w:r>
          </w:p>
        </w:tc>
        <w:tc>
          <w:tcPr>
            <w:tcW w:w="0" w:type="auto"/>
            <w:vAlign w:val="center"/>
          </w:tcPr>
          <w:p w14:paraId="742B0F91" w14:textId="77777777" w:rsidR="00AD0F7D" w:rsidRDefault="00AD0F7D" w:rsidP="00AD0F7D">
            <w:pPr>
              <w:spacing w:before="20" w:after="20"/>
              <w:jc w:val="center"/>
            </w:pPr>
            <w:r>
              <w:rPr>
                <w:rFonts w:ascii="Arial" w:hAnsi="Arial" w:cs="Arial"/>
                <w:bCs/>
                <w:color w:val="000000"/>
                <w:sz w:val="14"/>
                <w:szCs w:val="16"/>
              </w:rPr>
              <w:t>19.9</w:t>
            </w:r>
          </w:p>
        </w:tc>
        <w:tc>
          <w:tcPr>
            <w:tcW w:w="0" w:type="auto"/>
            <w:vAlign w:val="center"/>
          </w:tcPr>
          <w:p w14:paraId="33011860" w14:textId="77777777" w:rsidR="00AD0F7D" w:rsidRDefault="00AD0F7D" w:rsidP="00AD0F7D">
            <w:pPr>
              <w:spacing w:before="20" w:after="20"/>
              <w:jc w:val="center"/>
            </w:pPr>
            <w:r>
              <w:rPr>
                <w:rFonts w:ascii="Arial" w:hAnsi="Arial" w:cs="Arial"/>
                <w:bCs/>
                <w:color w:val="000000"/>
                <w:sz w:val="14"/>
                <w:szCs w:val="16"/>
              </w:rPr>
              <w:t>38,159</w:t>
            </w:r>
          </w:p>
        </w:tc>
        <w:tc>
          <w:tcPr>
            <w:tcW w:w="0" w:type="auto"/>
            <w:vAlign w:val="center"/>
          </w:tcPr>
          <w:p w14:paraId="4C10E787" w14:textId="77777777" w:rsidR="00AD0F7D" w:rsidRDefault="00AD0F7D" w:rsidP="00AD0F7D">
            <w:pPr>
              <w:spacing w:before="20" w:after="20"/>
              <w:jc w:val="center"/>
            </w:pPr>
            <w:r>
              <w:rPr>
                <w:rFonts w:ascii="Arial" w:hAnsi="Arial" w:cs="Arial"/>
                <w:bCs/>
                <w:color w:val="000000"/>
                <w:sz w:val="14"/>
                <w:szCs w:val="16"/>
              </w:rPr>
              <w:t>19.0</w:t>
            </w:r>
          </w:p>
        </w:tc>
      </w:tr>
    </w:tbl>
    <w:p w14:paraId="614C2ED2" w14:textId="77777777" w:rsidR="00AD0F7D" w:rsidRPr="002A1B47" w:rsidRDefault="00AD0F7D" w:rsidP="00AD0F7D">
      <w:pPr>
        <w:spacing w:after="60"/>
        <w:rPr>
          <w:rFonts w:ascii="Arial" w:hAnsi="Arial" w:cs="Arial"/>
          <w:color w:val="000080"/>
          <w:sz w:val="16"/>
          <w:szCs w:val="16"/>
          <w:lang w:val="en-CA"/>
        </w:rPr>
      </w:pPr>
    </w:p>
    <w:p w14:paraId="42AD13BE" w14:textId="77777777" w:rsidR="00AD0F7D" w:rsidRDefault="00AD0F7D" w:rsidP="00AD0F7D">
      <w:pPr>
        <w:spacing w:before="100"/>
        <w:ind w:left="450" w:hanging="450"/>
        <w:rPr>
          <w:rFonts w:ascii="Arial" w:hAnsi="Arial" w:cs="Arial"/>
          <w:sz w:val="14"/>
          <w:szCs w:val="14"/>
          <w:lang w:val="en-CA"/>
        </w:rPr>
      </w:pPr>
      <w:r>
        <w:rPr>
          <w:rFonts w:ascii="Arial" w:hAnsi="Arial" w:cs="Arial"/>
          <w:sz w:val="14"/>
          <w:szCs w:val="14"/>
          <w:lang w:val="en-CA"/>
        </w:rPr>
        <w:t>Note:</w:t>
      </w:r>
      <w:r>
        <w:rPr>
          <w:rFonts w:ascii="Arial" w:hAnsi="Arial" w:cs="Arial"/>
          <w:sz w:val="14"/>
          <w:szCs w:val="14"/>
          <w:lang w:val="en-CA"/>
        </w:rPr>
        <w:tab/>
        <w:t>Data values have been suppressed where the number of students or respondents is less than 6. Suppression is marked with an asterisk (*).</w:t>
      </w:r>
    </w:p>
    <w:p w14:paraId="04DB379E" w14:textId="77777777" w:rsidR="00AD0F7D" w:rsidRDefault="00AD0F7D" w:rsidP="00AD0F7D">
      <w:pPr>
        <w:autoSpaceDE w:val="0"/>
        <w:autoSpaceDN w:val="0"/>
        <w:adjustRightInd w:val="0"/>
        <w:spacing w:before="100"/>
        <w:ind w:left="450"/>
        <w:rPr>
          <w:rFonts w:ascii="Arial" w:hAnsi="Arial" w:cs="Arial"/>
          <w:sz w:val="14"/>
          <w:szCs w:val="14"/>
        </w:rPr>
      </w:pPr>
      <w:r w:rsidRPr="006669A2">
        <w:rPr>
          <w:rFonts w:ascii="Arial" w:hAnsi="Arial" w:cs="Arial"/>
          <w:sz w:val="14"/>
          <w:szCs w:val="14"/>
        </w:rPr>
        <w:t xml:space="preserve">Achievement Evaluation </w:t>
      </w:r>
      <w:r>
        <w:rPr>
          <w:rFonts w:ascii="Arial" w:hAnsi="Arial" w:cs="Arial"/>
          <w:sz w:val="14"/>
          <w:szCs w:val="14"/>
        </w:rPr>
        <w:t>is not</w:t>
      </w:r>
      <w:r w:rsidRPr="006669A2">
        <w:rPr>
          <w:rFonts w:ascii="Arial" w:hAnsi="Arial" w:cs="Arial"/>
          <w:sz w:val="14"/>
          <w:szCs w:val="14"/>
        </w:rPr>
        <w:t xml:space="preserve"> calculated</w:t>
      </w:r>
      <w:r>
        <w:rPr>
          <w:rFonts w:ascii="Arial" w:hAnsi="Arial" w:cs="Arial"/>
          <w:sz w:val="14"/>
          <w:szCs w:val="14"/>
        </w:rPr>
        <w:t xml:space="preserve"> for courses that do not have sufficient data available, either due to t</w:t>
      </w:r>
      <w:r w:rsidRPr="006669A2">
        <w:rPr>
          <w:rFonts w:ascii="Arial" w:hAnsi="Arial" w:cs="Arial"/>
          <w:sz w:val="14"/>
          <w:szCs w:val="14"/>
        </w:rPr>
        <w:t xml:space="preserve">oo few jurisdictions </w:t>
      </w:r>
      <w:r>
        <w:rPr>
          <w:rFonts w:ascii="Arial" w:hAnsi="Arial" w:cs="Arial"/>
          <w:sz w:val="14"/>
          <w:szCs w:val="14"/>
        </w:rPr>
        <w:t>offering</w:t>
      </w:r>
      <w:r w:rsidRPr="006669A2">
        <w:rPr>
          <w:rFonts w:ascii="Arial" w:hAnsi="Arial" w:cs="Arial"/>
          <w:sz w:val="14"/>
          <w:szCs w:val="14"/>
        </w:rPr>
        <w:t xml:space="preserve"> the </w:t>
      </w:r>
      <w:r>
        <w:rPr>
          <w:rFonts w:ascii="Arial" w:hAnsi="Arial" w:cs="Arial"/>
          <w:sz w:val="14"/>
          <w:szCs w:val="14"/>
        </w:rPr>
        <w:t>course or because</w:t>
      </w:r>
      <w:r w:rsidRPr="006669A2">
        <w:rPr>
          <w:rFonts w:ascii="Arial" w:hAnsi="Arial" w:cs="Arial"/>
          <w:sz w:val="14"/>
          <w:szCs w:val="14"/>
        </w:rPr>
        <w:t xml:space="preserve"> of </w:t>
      </w:r>
      <w:r>
        <w:rPr>
          <w:rFonts w:ascii="Arial" w:hAnsi="Arial" w:cs="Arial"/>
          <w:sz w:val="14"/>
          <w:szCs w:val="14"/>
        </w:rPr>
        <w:t xml:space="preserve">changes in tests.  </w:t>
      </w:r>
    </w:p>
    <w:p w14:paraId="68F168D6" w14:textId="77777777" w:rsidR="00AD0F7D" w:rsidRDefault="00AD0F7D" w:rsidP="00AD0F7D">
      <w:pPr>
        <w:autoSpaceDE w:val="0"/>
        <w:autoSpaceDN w:val="0"/>
        <w:adjustRightInd w:val="0"/>
        <w:spacing w:before="100"/>
        <w:ind w:left="450"/>
        <w:rPr>
          <w:rFonts w:ascii="Arial" w:hAnsi="Arial" w:cs="Arial"/>
          <w:sz w:val="14"/>
          <w:szCs w:val="14"/>
          <w:lang w:val="en-CA"/>
        </w:rPr>
      </w:pPr>
      <w:r>
        <w:rPr>
          <w:rFonts w:ascii="Arial" w:hAnsi="Arial" w:cs="Arial"/>
          <w:sz w:val="14"/>
          <w:szCs w:val="14"/>
          <w:lang w:val="en-CA"/>
        </w:rPr>
        <w:t xml:space="preserve">Please note that </w:t>
      </w:r>
      <w:proofErr w:type="gramStart"/>
      <w:r>
        <w:rPr>
          <w:rFonts w:ascii="Arial" w:hAnsi="Arial" w:cs="Arial"/>
          <w:sz w:val="14"/>
          <w:szCs w:val="14"/>
          <w:lang w:val="en-CA"/>
        </w:rPr>
        <w:t>participation in Grade 9 Provincial Achievement Tests was substantially impacted by the flooding in June 2013</w:t>
      </w:r>
      <w:proofErr w:type="gramEnd"/>
      <w:r>
        <w:rPr>
          <w:rFonts w:ascii="Arial" w:hAnsi="Arial" w:cs="Arial"/>
          <w:sz w:val="14"/>
          <w:szCs w:val="14"/>
          <w:lang w:val="en-CA"/>
        </w:rPr>
        <w:t>. Caution should be used when interpreting trends over time for the province and those school authorities affected by the floods.</w:t>
      </w:r>
    </w:p>
    <w:p w14:paraId="104FBBAD" w14:textId="77777777" w:rsidR="00AD0F7D" w:rsidRPr="005B5260" w:rsidRDefault="00AD0F7D" w:rsidP="00AD0F7D">
      <w:pPr>
        <w:autoSpaceDE w:val="0"/>
        <w:autoSpaceDN w:val="0"/>
        <w:adjustRightInd w:val="0"/>
        <w:spacing w:before="60"/>
        <w:ind w:left="450"/>
        <w:rPr>
          <w:rFonts w:ascii="Arial" w:hAnsi="Arial" w:cs="Arial"/>
          <w:sz w:val="14"/>
          <w:szCs w:val="14"/>
        </w:rPr>
      </w:pPr>
      <w:r>
        <w:rPr>
          <w:rFonts w:ascii="Arial" w:hAnsi="Arial" w:cs="Arial"/>
          <w:sz w:val="14"/>
          <w:szCs w:val="14"/>
        </w:rPr>
        <w:t>*School authorities that do not have students participating in the Grade 3 Provincial Achievement Tests due to their participation in the Student Learning Assessment Pilot in Fall 2014 are not required to include Grade 3 Provincial Achievement Test results in their plans and reports.</w:t>
      </w:r>
    </w:p>
    <w:p w14:paraId="6F0DCB60" w14:textId="77777777" w:rsidR="00CD0470" w:rsidRDefault="00CD0470" w:rsidP="00CD0470">
      <w:pPr>
        <w:autoSpaceDE w:val="0"/>
        <w:autoSpaceDN w:val="0"/>
        <w:adjustRightInd w:val="0"/>
        <w:rPr>
          <w:rFonts w:ascii="Arial" w:hAnsi="Arial" w:cs="Arial"/>
          <w:sz w:val="14"/>
          <w:szCs w:val="14"/>
        </w:rPr>
      </w:pPr>
    </w:p>
    <w:p w14:paraId="30A49965" w14:textId="08BB63D3" w:rsidR="00E57DA3" w:rsidRDefault="00E57DA3">
      <w:pPr>
        <w:rPr>
          <w:rFonts w:ascii="Arial" w:hAnsi="Arial" w:cs="Arial"/>
          <w:i/>
          <w:sz w:val="22"/>
        </w:rPr>
      </w:pPr>
    </w:p>
    <w:p w14:paraId="359D817F" w14:textId="77777777" w:rsidR="00DC0176" w:rsidRDefault="005F4052" w:rsidP="00DC0176">
      <w:pPr>
        <w:autoSpaceDE w:val="0"/>
        <w:autoSpaceDN w:val="0"/>
        <w:spacing w:before="120"/>
        <w:ind w:left="1440" w:hanging="1440"/>
        <w:rPr>
          <w:rFonts w:ascii="Arial" w:hAnsi="Arial" w:cs="Arial"/>
          <w:i/>
          <w:sz w:val="22"/>
        </w:rPr>
      </w:pPr>
      <w:r w:rsidRPr="00CC4116">
        <w:rPr>
          <w:rFonts w:ascii="Arial" w:hAnsi="Arial" w:cs="Arial"/>
          <w:i/>
          <w:sz w:val="22"/>
        </w:rPr>
        <w:t>Outcome:</w:t>
      </w:r>
      <w:r w:rsidRPr="00CC4116">
        <w:rPr>
          <w:rFonts w:ascii="Arial" w:hAnsi="Arial" w:cs="Arial"/>
          <w:i/>
          <w:sz w:val="22"/>
        </w:rPr>
        <w:tab/>
      </w:r>
      <w:r w:rsidR="00C25A9F" w:rsidRPr="00CC4116">
        <w:rPr>
          <w:rFonts w:ascii="Arial" w:hAnsi="Arial" w:cs="Arial"/>
          <w:i/>
          <w:sz w:val="22"/>
        </w:rPr>
        <w:t>Students</w:t>
      </w:r>
      <w:r w:rsidR="00C25A9F">
        <w:rPr>
          <w:rFonts w:ascii="Arial" w:hAnsi="Arial" w:cs="Arial"/>
          <w:i/>
          <w:sz w:val="22"/>
        </w:rPr>
        <w:t xml:space="preserve"> demonstrate citizenship and entrepreneurship</w:t>
      </w:r>
      <w:r w:rsidR="00687D7F">
        <w:rPr>
          <w:rFonts w:ascii="Arial" w:hAnsi="Arial" w:cs="Arial"/>
          <w:i/>
          <w:sz w:val="22"/>
        </w:rPr>
        <w:t>.</w:t>
      </w:r>
    </w:p>
    <w:p w14:paraId="767DBBC0" w14:textId="77777777" w:rsidR="00BF5094" w:rsidRPr="00DC0176" w:rsidRDefault="00BF5094" w:rsidP="00981B21">
      <w:pPr>
        <w:autoSpaceDE w:val="0"/>
        <w:autoSpaceDN w:val="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652"/>
        <w:gridCol w:w="431"/>
        <w:gridCol w:w="431"/>
        <w:gridCol w:w="431"/>
        <w:gridCol w:w="431"/>
        <w:gridCol w:w="431"/>
        <w:gridCol w:w="565"/>
        <w:gridCol w:w="1072"/>
        <w:gridCol w:w="1080"/>
        <w:gridCol w:w="618"/>
        <w:gridCol w:w="431"/>
        <w:gridCol w:w="431"/>
        <w:gridCol w:w="431"/>
      </w:tblGrid>
      <w:tr w:rsidR="001D22B1" w14:paraId="334F3F42" w14:textId="77777777">
        <w:tc>
          <w:tcPr>
            <w:tcW w:w="0" w:type="auto"/>
            <w:vMerge w:val="restart"/>
            <w:shd w:val="clear" w:color="auto" w:fill="BFD2E2"/>
            <w:vAlign w:val="center"/>
          </w:tcPr>
          <w:p w14:paraId="5098B40D" w14:textId="77777777" w:rsidR="001D22B1" w:rsidRDefault="00F22BBE">
            <w:pPr>
              <w:spacing w:before="20" w:after="20"/>
            </w:pPr>
            <w:r>
              <w:rPr>
                <w:rFonts w:ascii="Arial" w:hAnsi="Arial" w:cs="Arial"/>
                <w:b/>
                <w:bCs/>
                <w:color w:val="000000"/>
                <w:sz w:val="16"/>
                <w:szCs w:val="16"/>
              </w:rPr>
              <w:t>Performance Measure</w:t>
            </w:r>
          </w:p>
        </w:tc>
        <w:tc>
          <w:tcPr>
            <w:tcW w:w="0" w:type="auto"/>
            <w:gridSpan w:val="5"/>
            <w:shd w:val="clear" w:color="auto" w:fill="BFD2E2"/>
            <w:vAlign w:val="center"/>
          </w:tcPr>
          <w:p w14:paraId="0D4047F1" w14:textId="77777777" w:rsidR="001D22B1" w:rsidRDefault="00F22BBE">
            <w:pPr>
              <w:spacing w:before="20" w:after="20"/>
              <w:jc w:val="center"/>
            </w:pPr>
            <w:r>
              <w:rPr>
                <w:rFonts w:ascii="Arial" w:hAnsi="Arial" w:cs="Arial"/>
                <w:b/>
                <w:bCs/>
                <w:color w:val="000000"/>
                <w:sz w:val="16"/>
                <w:szCs w:val="16"/>
              </w:rPr>
              <w:t>Results (in percentages)</w:t>
            </w:r>
          </w:p>
        </w:tc>
        <w:tc>
          <w:tcPr>
            <w:tcW w:w="0" w:type="auto"/>
            <w:shd w:val="clear" w:color="auto" w:fill="BFD2E2"/>
            <w:vAlign w:val="center"/>
          </w:tcPr>
          <w:p w14:paraId="7614ADA2" w14:textId="77777777" w:rsidR="001D22B1" w:rsidRDefault="00F22BBE">
            <w:pPr>
              <w:spacing w:before="20" w:after="20"/>
              <w:jc w:val="center"/>
            </w:pPr>
            <w:r>
              <w:rPr>
                <w:rFonts w:ascii="Arial" w:hAnsi="Arial" w:cs="Arial"/>
                <w:b/>
                <w:bCs/>
                <w:color w:val="000000"/>
                <w:sz w:val="16"/>
                <w:szCs w:val="16"/>
              </w:rPr>
              <w:t>Target</w:t>
            </w:r>
          </w:p>
        </w:tc>
        <w:tc>
          <w:tcPr>
            <w:tcW w:w="0" w:type="auto"/>
            <w:gridSpan w:val="3"/>
            <w:shd w:val="clear" w:color="auto" w:fill="BFD2E2"/>
            <w:vAlign w:val="center"/>
          </w:tcPr>
          <w:p w14:paraId="12560BD4" w14:textId="77777777" w:rsidR="001D22B1" w:rsidRDefault="00F22BBE">
            <w:pPr>
              <w:spacing w:before="20" w:after="20"/>
              <w:jc w:val="center"/>
            </w:pPr>
            <w:r>
              <w:rPr>
                <w:rFonts w:ascii="Arial" w:hAnsi="Arial" w:cs="Arial"/>
                <w:b/>
                <w:bCs/>
                <w:color w:val="000000"/>
                <w:sz w:val="16"/>
                <w:szCs w:val="16"/>
              </w:rPr>
              <w:t>Evaluation</w:t>
            </w:r>
          </w:p>
        </w:tc>
        <w:tc>
          <w:tcPr>
            <w:tcW w:w="0" w:type="auto"/>
            <w:gridSpan w:val="3"/>
            <w:shd w:val="clear" w:color="auto" w:fill="BFD2E2"/>
            <w:vAlign w:val="center"/>
          </w:tcPr>
          <w:p w14:paraId="0A106DC1" w14:textId="77777777" w:rsidR="001D22B1" w:rsidRDefault="00F22BBE">
            <w:pPr>
              <w:spacing w:before="20" w:after="20"/>
              <w:jc w:val="center"/>
            </w:pPr>
            <w:r>
              <w:rPr>
                <w:rFonts w:ascii="Arial" w:hAnsi="Arial" w:cs="Arial"/>
                <w:b/>
                <w:bCs/>
                <w:color w:val="000000"/>
                <w:sz w:val="16"/>
                <w:szCs w:val="16"/>
              </w:rPr>
              <w:t>Targets</w:t>
            </w:r>
          </w:p>
        </w:tc>
      </w:tr>
      <w:tr w:rsidR="001D22B1" w14:paraId="431B5911" w14:textId="77777777">
        <w:tc>
          <w:tcPr>
            <w:tcW w:w="0" w:type="auto"/>
            <w:vMerge/>
            <w:shd w:val="clear" w:color="auto" w:fill="BFD2E2"/>
            <w:vAlign w:val="center"/>
          </w:tcPr>
          <w:p w14:paraId="023A9F05" w14:textId="77777777" w:rsidR="001D22B1" w:rsidRDefault="001D22B1">
            <w:pPr>
              <w:spacing w:before="20" w:after="20"/>
              <w:rPr>
                <w:rFonts w:ascii="Arial" w:hAnsi="Arial" w:cs="Arial"/>
                <w:sz w:val="16"/>
                <w:szCs w:val="16"/>
              </w:rPr>
            </w:pPr>
          </w:p>
        </w:tc>
        <w:tc>
          <w:tcPr>
            <w:tcW w:w="0" w:type="auto"/>
            <w:shd w:val="clear" w:color="auto" w:fill="BFD2E2"/>
            <w:vAlign w:val="center"/>
          </w:tcPr>
          <w:p w14:paraId="1DF346B4" w14:textId="77777777" w:rsidR="001D22B1" w:rsidRDefault="00F22BBE">
            <w:pPr>
              <w:spacing w:before="20" w:after="20"/>
              <w:jc w:val="center"/>
            </w:pPr>
            <w:r>
              <w:rPr>
                <w:rFonts w:ascii="Arial" w:hAnsi="Arial" w:cs="Arial"/>
                <w:b/>
                <w:bCs/>
                <w:color w:val="000000"/>
                <w:sz w:val="16"/>
                <w:szCs w:val="16"/>
              </w:rPr>
              <w:t>2010</w:t>
            </w:r>
          </w:p>
        </w:tc>
        <w:tc>
          <w:tcPr>
            <w:tcW w:w="0" w:type="auto"/>
            <w:shd w:val="clear" w:color="auto" w:fill="BFD2E2"/>
            <w:vAlign w:val="center"/>
          </w:tcPr>
          <w:p w14:paraId="18EC309A" w14:textId="77777777" w:rsidR="001D22B1" w:rsidRDefault="00F22BBE">
            <w:pPr>
              <w:spacing w:before="20" w:after="20"/>
              <w:jc w:val="center"/>
            </w:pPr>
            <w:r>
              <w:rPr>
                <w:rFonts w:ascii="Arial" w:hAnsi="Arial" w:cs="Arial"/>
                <w:b/>
                <w:bCs/>
                <w:color w:val="000000"/>
                <w:sz w:val="16"/>
                <w:szCs w:val="16"/>
              </w:rPr>
              <w:t>2011</w:t>
            </w:r>
          </w:p>
        </w:tc>
        <w:tc>
          <w:tcPr>
            <w:tcW w:w="0" w:type="auto"/>
            <w:shd w:val="clear" w:color="auto" w:fill="BFD2E2"/>
            <w:vAlign w:val="center"/>
          </w:tcPr>
          <w:p w14:paraId="381139D2" w14:textId="77777777" w:rsidR="001D22B1" w:rsidRDefault="00F22BBE">
            <w:pPr>
              <w:spacing w:before="20" w:after="20"/>
              <w:jc w:val="center"/>
            </w:pPr>
            <w:r>
              <w:rPr>
                <w:rFonts w:ascii="Arial" w:hAnsi="Arial" w:cs="Arial"/>
                <w:b/>
                <w:bCs/>
                <w:color w:val="000000"/>
                <w:sz w:val="16"/>
                <w:szCs w:val="16"/>
              </w:rPr>
              <w:t>2012</w:t>
            </w:r>
          </w:p>
        </w:tc>
        <w:tc>
          <w:tcPr>
            <w:tcW w:w="0" w:type="auto"/>
            <w:shd w:val="clear" w:color="auto" w:fill="BFD2E2"/>
            <w:vAlign w:val="center"/>
          </w:tcPr>
          <w:p w14:paraId="07E3F7C6" w14:textId="77777777" w:rsidR="001D22B1" w:rsidRDefault="00F22BBE">
            <w:pPr>
              <w:spacing w:before="20" w:after="20"/>
              <w:jc w:val="center"/>
            </w:pPr>
            <w:r>
              <w:rPr>
                <w:rFonts w:ascii="Arial" w:hAnsi="Arial" w:cs="Arial"/>
                <w:b/>
                <w:bCs/>
                <w:color w:val="000000"/>
                <w:sz w:val="16"/>
                <w:szCs w:val="16"/>
              </w:rPr>
              <w:t>2013</w:t>
            </w:r>
          </w:p>
        </w:tc>
        <w:tc>
          <w:tcPr>
            <w:tcW w:w="0" w:type="auto"/>
            <w:shd w:val="clear" w:color="auto" w:fill="BFD2E2"/>
            <w:vAlign w:val="center"/>
          </w:tcPr>
          <w:p w14:paraId="4FA5092C"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095DB734"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6B49EDAD" w14:textId="77777777" w:rsidR="001D22B1" w:rsidRDefault="00F22BBE">
            <w:pPr>
              <w:spacing w:before="20" w:after="20"/>
              <w:jc w:val="center"/>
            </w:pPr>
            <w:r>
              <w:rPr>
                <w:rFonts w:ascii="Arial" w:hAnsi="Arial" w:cs="Arial"/>
                <w:b/>
                <w:bCs/>
                <w:color w:val="000000"/>
                <w:sz w:val="16"/>
                <w:szCs w:val="16"/>
              </w:rPr>
              <w:t>Achievement</w:t>
            </w:r>
          </w:p>
        </w:tc>
        <w:tc>
          <w:tcPr>
            <w:tcW w:w="0" w:type="auto"/>
            <w:shd w:val="clear" w:color="auto" w:fill="BFD2E2"/>
            <w:vAlign w:val="center"/>
          </w:tcPr>
          <w:p w14:paraId="0E2FF100" w14:textId="77777777" w:rsidR="001D22B1" w:rsidRDefault="00F22BBE">
            <w:pPr>
              <w:spacing w:before="20" w:after="20"/>
              <w:jc w:val="center"/>
            </w:pPr>
            <w:r>
              <w:rPr>
                <w:rFonts w:ascii="Arial" w:hAnsi="Arial" w:cs="Arial"/>
                <w:b/>
                <w:bCs/>
                <w:color w:val="000000"/>
                <w:sz w:val="16"/>
                <w:szCs w:val="16"/>
              </w:rPr>
              <w:t>Improvement</w:t>
            </w:r>
          </w:p>
        </w:tc>
        <w:tc>
          <w:tcPr>
            <w:tcW w:w="0" w:type="auto"/>
            <w:shd w:val="clear" w:color="auto" w:fill="BFD2E2"/>
            <w:vAlign w:val="center"/>
          </w:tcPr>
          <w:p w14:paraId="603D36E2" w14:textId="77777777" w:rsidR="001D22B1" w:rsidRDefault="00F22BBE">
            <w:pPr>
              <w:spacing w:before="20" w:after="20"/>
              <w:jc w:val="center"/>
            </w:pPr>
            <w:r>
              <w:rPr>
                <w:rFonts w:ascii="Arial" w:hAnsi="Arial" w:cs="Arial"/>
                <w:b/>
                <w:bCs/>
                <w:color w:val="000000"/>
                <w:sz w:val="16"/>
                <w:szCs w:val="16"/>
              </w:rPr>
              <w:t>Overall</w:t>
            </w:r>
          </w:p>
        </w:tc>
        <w:tc>
          <w:tcPr>
            <w:tcW w:w="0" w:type="auto"/>
            <w:shd w:val="clear" w:color="auto" w:fill="BFD2E2"/>
            <w:vAlign w:val="center"/>
          </w:tcPr>
          <w:p w14:paraId="276F6A8C" w14:textId="77777777" w:rsidR="001D22B1" w:rsidRDefault="00F22BBE">
            <w:pPr>
              <w:spacing w:before="20" w:after="20"/>
              <w:jc w:val="center"/>
            </w:pPr>
            <w:r>
              <w:rPr>
                <w:rFonts w:ascii="Arial" w:hAnsi="Arial" w:cs="Arial"/>
                <w:b/>
                <w:bCs/>
                <w:color w:val="000000"/>
                <w:sz w:val="16"/>
                <w:szCs w:val="16"/>
              </w:rPr>
              <w:t>2015</w:t>
            </w:r>
          </w:p>
        </w:tc>
        <w:tc>
          <w:tcPr>
            <w:tcW w:w="0" w:type="auto"/>
            <w:shd w:val="clear" w:color="auto" w:fill="BFD2E2"/>
            <w:vAlign w:val="center"/>
          </w:tcPr>
          <w:p w14:paraId="78574CA8" w14:textId="77777777" w:rsidR="001D22B1" w:rsidRDefault="00F22BBE">
            <w:pPr>
              <w:spacing w:before="20" w:after="20"/>
              <w:jc w:val="center"/>
            </w:pPr>
            <w:r>
              <w:rPr>
                <w:rFonts w:ascii="Arial" w:hAnsi="Arial" w:cs="Arial"/>
                <w:b/>
                <w:bCs/>
                <w:color w:val="000000"/>
                <w:sz w:val="16"/>
                <w:szCs w:val="16"/>
              </w:rPr>
              <w:t>2016</w:t>
            </w:r>
          </w:p>
        </w:tc>
        <w:tc>
          <w:tcPr>
            <w:tcW w:w="0" w:type="auto"/>
            <w:shd w:val="clear" w:color="auto" w:fill="BFD2E2"/>
            <w:vAlign w:val="center"/>
          </w:tcPr>
          <w:p w14:paraId="4824B407" w14:textId="77777777" w:rsidR="001D22B1" w:rsidRDefault="00F22BBE">
            <w:pPr>
              <w:spacing w:before="20" w:after="20"/>
              <w:jc w:val="center"/>
            </w:pPr>
            <w:r>
              <w:rPr>
                <w:rFonts w:ascii="Arial" w:hAnsi="Arial" w:cs="Arial"/>
                <w:b/>
                <w:bCs/>
                <w:color w:val="000000"/>
                <w:sz w:val="16"/>
                <w:szCs w:val="16"/>
              </w:rPr>
              <w:t>2017</w:t>
            </w:r>
          </w:p>
        </w:tc>
      </w:tr>
      <w:tr w:rsidR="001D22B1" w14:paraId="4D549FB2" w14:textId="77777777">
        <w:tc>
          <w:tcPr>
            <w:tcW w:w="0" w:type="auto"/>
            <w:vAlign w:val="center"/>
          </w:tcPr>
          <w:p w14:paraId="0B34C9EE" w14:textId="77777777" w:rsidR="001D22B1" w:rsidRDefault="00F22BBE">
            <w:pPr>
              <w:spacing w:before="20" w:after="20"/>
            </w:pPr>
            <w:r>
              <w:rPr>
                <w:rFonts w:ascii="Arial" w:hAnsi="Arial" w:cs="Arial"/>
                <w:bCs/>
                <w:color w:val="000000"/>
                <w:sz w:val="16"/>
                <w:szCs w:val="16"/>
              </w:rPr>
              <w:t>Percentage of teachers, parents and students who are satisfied that students model the characteristics of active citizenship.</w:t>
            </w:r>
          </w:p>
        </w:tc>
        <w:tc>
          <w:tcPr>
            <w:tcW w:w="0" w:type="auto"/>
            <w:vAlign w:val="center"/>
          </w:tcPr>
          <w:p w14:paraId="03336065" w14:textId="77777777" w:rsidR="001D22B1" w:rsidRDefault="00F22BBE">
            <w:pPr>
              <w:spacing w:before="20" w:after="20"/>
              <w:jc w:val="center"/>
            </w:pPr>
            <w:r>
              <w:rPr>
                <w:rFonts w:ascii="Arial" w:hAnsi="Arial" w:cs="Arial"/>
                <w:bCs/>
                <w:color w:val="000000"/>
                <w:sz w:val="16"/>
                <w:szCs w:val="16"/>
              </w:rPr>
              <w:t>77.7</w:t>
            </w:r>
          </w:p>
        </w:tc>
        <w:tc>
          <w:tcPr>
            <w:tcW w:w="0" w:type="auto"/>
            <w:vAlign w:val="center"/>
          </w:tcPr>
          <w:p w14:paraId="6505A741" w14:textId="77777777" w:rsidR="001D22B1" w:rsidRDefault="00F22BBE">
            <w:pPr>
              <w:spacing w:before="20" w:after="20"/>
              <w:jc w:val="center"/>
            </w:pPr>
            <w:r>
              <w:rPr>
                <w:rFonts w:ascii="Arial" w:hAnsi="Arial" w:cs="Arial"/>
                <w:bCs/>
                <w:color w:val="000000"/>
                <w:sz w:val="16"/>
                <w:szCs w:val="16"/>
              </w:rPr>
              <w:t>80.5</w:t>
            </w:r>
          </w:p>
        </w:tc>
        <w:tc>
          <w:tcPr>
            <w:tcW w:w="0" w:type="auto"/>
            <w:vAlign w:val="center"/>
          </w:tcPr>
          <w:p w14:paraId="24EE5B08" w14:textId="77777777" w:rsidR="001D22B1" w:rsidRDefault="00F22BBE">
            <w:pPr>
              <w:spacing w:before="20" w:after="20"/>
              <w:jc w:val="center"/>
            </w:pPr>
            <w:r>
              <w:rPr>
                <w:rFonts w:ascii="Arial" w:hAnsi="Arial" w:cs="Arial"/>
                <w:bCs/>
                <w:color w:val="000000"/>
                <w:sz w:val="16"/>
                <w:szCs w:val="16"/>
              </w:rPr>
              <w:t>83.7</w:t>
            </w:r>
          </w:p>
        </w:tc>
        <w:tc>
          <w:tcPr>
            <w:tcW w:w="0" w:type="auto"/>
            <w:vAlign w:val="center"/>
          </w:tcPr>
          <w:p w14:paraId="67271A65" w14:textId="77777777" w:rsidR="001D22B1" w:rsidRDefault="00F22BBE">
            <w:pPr>
              <w:spacing w:before="20" w:after="20"/>
              <w:jc w:val="center"/>
            </w:pPr>
            <w:r>
              <w:rPr>
                <w:rFonts w:ascii="Arial" w:hAnsi="Arial" w:cs="Arial"/>
                <w:bCs/>
                <w:color w:val="000000"/>
                <w:sz w:val="16"/>
                <w:szCs w:val="16"/>
              </w:rPr>
              <w:t>84.4</w:t>
            </w:r>
          </w:p>
        </w:tc>
        <w:tc>
          <w:tcPr>
            <w:tcW w:w="0" w:type="auto"/>
            <w:vAlign w:val="center"/>
          </w:tcPr>
          <w:p w14:paraId="622C8262" w14:textId="77777777" w:rsidR="001D22B1" w:rsidRDefault="00F22BBE">
            <w:pPr>
              <w:spacing w:before="20" w:after="20"/>
              <w:jc w:val="center"/>
            </w:pPr>
            <w:r>
              <w:rPr>
                <w:rFonts w:ascii="Arial" w:hAnsi="Arial" w:cs="Arial"/>
                <w:bCs/>
                <w:color w:val="000000"/>
                <w:sz w:val="16"/>
                <w:szCs w:val="16"/>
              </w:rPr>
              <w:t>75.9</w:t>
            </w:r>
          </w:p>
        </w:tc>
        <w:tc>
          <w:tcPr>
            <w:tcW w:w="0" w:type="auto"/>
            <w:vAlign w:val="center"/>
          </w:tcPr>
          <w:p w14:paraId="6092E6CE" w14:textId="77777777" w:rsidR="001D22B1" w:rsidRDefault="001D22B1">
            <w:pPr>
              <w:spacing w:before="20" w:after="20"/>
              <w:rPr>
                <w:rFonts w:ascii="Arial" w:hAnsi="Arial" w:cs="Arial"/>
                <w:sz w:val="16"/>
                <w:szCs w:val="16"/>
              </w:rPr>
            </w:pPr>
          </w:p>
        </w:tc>
        <w:tc>
          <w:tcPr>
            <w:tcW w:w="0" w:type="auto"/>
            <w:shd w:val="clear" w:color="auto" w:fill="FFFF00"/>
            <w:vAlign w:val="center"/>
          </w:tcPr>
          <w:p w14:paraId="7EAD5AAD" w14:textId="77777777" w:rsidR="001D22B1" w:rsidRDefault="00F22BBE">
            <w:pPr>
              <w:spacing w:before="20" w:after="20"/>
              <w:jc w:val="center"/>
            </w:pPr>
            <w:r>
              <w:rPr>
                <w:rFonts w:ascii="Arial" w:hAnsi="Arial" w:cs="Arial"/>
                <w:bCs/>
                <w:color w:val="000000"/>
                <w:sz w:val="16"/>
                <w:szCs w:val="16"/>
              </w:rPr>
              <w:t>Intermediate</w:t>
            </w:r>
          </w:p>
        </w:tc>
        <w:tc>
          <w:tcPr>
            <w:tcW w:w="0" w:type="auto"/>
            <w:shd w:val="clear" w:color="auto" w:fill="FF6600"/>
            <w:vAlign w:val="center"/>
          </w:tcPr>
          <w:p w14:paraId="5B7CA9FD" w14:textId="77777777" w:rsidR="001D22B1" w:rsidRDefault="00F22BBE">
            <w:pPr>
              <w:spacing w:before="20" w:after="20"/>
              <w:jc w:val="center"/>
            </w:pPr>
            <w:r>
              <w:rPr>
                <w:rFonts w:ascii="Arial" w:hAnsi="Arial" w:cs="Arial"/>
                <w:bCs/>
                <w:color w:val="000000"/>
                <w:sz w:val="16"/>
                <w:szCs w:val="16"/>
              </w:rPr>
              <w:t>Declined</w:t>
            </w:r>
          </w:p>
        </w:tc>
        <w:tc>
          <w:tcPr>
            <w:tcW w:w="0" w:type="auto"/>
            <w:shd w:val="clear" w:color="auto" w:fill="FF6600"/>
            <w:vAlign w:val="center"/>
          </w:tcPr>
          <w:p w14:paraId="58923496" w14:textId="77777777" w:rsidR="001D22B1" w:rsidRDefault="00F22BBE">
            <w:pPr>
              <w:spacing w:before="20" w:after="20"/>
              <w:jc w:val="center"/>
            </w:pPr>
            <w:r>
              <w:rPr>
                <w:rFonts w:ascii="Arial" w:hAnsi="Arial" w:cs="Arial"/>
                <w:bCs/>
                <w:color w:val="000000"/>
                <w:sz w:val="16"/>
                <w:szCs w:val="16"/>
              </w:rPr>
              <w:t>Issue</w:t>
            </w:r>
          </w:p>
        </w:tc>
        <w:tc>
          <w:tcPr>
            <w:tcW w:w="0" w:type="auto"/>
            <w:vAlign w:val="center"/>
          </w:tcPr>
          <w:p w14:paraId="7BF84AFC" w14:textId="77777777" w:rsidR="001D22B1" w:rsidRDefault="001D22B1">
            <w:pPr>
              <w:spacing w:before="20" w:after="20"/>
              <w:rPr>
                <w:rFonts w:ascii="Arial" w:hAnsi="Arial" w:cs="Arial"/>
                <w:sz w:val="16"/>
                <w:szCs w:val="16"/>
              </w:rPr>
            </w:pPr>
          </w:p>
        </w:tc>
        <w:tc>
          <w:tcPr>
            <w:tcW w:w="0" w:type="auto"/>
            <w:vAlign w:val="center"/>
          </w:tcPr>
          <w:p w14:paraId="7F61A658" w14:textId="77777777" w:rsidR="001D22B1" w:rsidRDefault="001D22B1">
            <w:pPr>
              <w:spacing w:before="20" w:after="20"/>
              <w:rPr>
                <w:rFonts w:ascii="Arial" w:hAnsi="Arial" w:cs="Arial"/>
                <w:sz w:val="16"/>
                <w:szCs w:val="16"/>
              </w:rPr>
            </w:pPr>
          </w:p>
        </w:tc>
        <w:tc>
          <w:tcPr>
            <w:tcW w:w="0" w:type="auto"/>
            <w:vAlign w:val="center"/>
          </w:tcPr>
          <w:p w14:paraId="60378776" w14:textId="77777777" w:rsidR="001D22B1" w:rsidRDefault="001D22B1">
            <w:pPr>
              <w:spacing w:before="20" w:after="20"/>
              <w:rPr>
                <w:rFonts w:ascii="Arial" w:hAnsi="Arial" w:cs="Arial"/>
                <w:sz w:val="16"/>
                <w:szCs w:val="16"/>
              </w:rPr>
            </w:pPr>
          </w:p>
        </w:tc>
      </w:tr>
      <w:tr w:rsidR="001D22B1" w14:paraId="52443512" w14:textId="77777777">
        <w:tc>
          <w:tcPr>
            <w:tcW w:w="0" w:type="auto"/>
            <w:vAlign w:val="center"/>
          </w:tcPr>
          <w:p w14:paraId="427F43BC" w14:textId="77777777" w:rsidR="001D22B1" w:rsidRDefault="00F22BBE">
            <w:pPr>
              <w:spacing w:before="20" w:after="20"/>
            </w:pPr>
            <w:r>
              <w:rPr>
                <w:rFonts w:ascii="Arial" w:hAnsi="Arial" w:cs="Arial"/>
                <w:bCs/>
                <w:color w:val="000000"/>
                <w:sz w:val="16"/>
                <w:szCs w:val="16"/>
              </w:rPr>
              <w:t>Percentage of teachers and parents who agree that students are taught attitudes and behaviours that will make them successful at work when they finish school.</w:t>
            </w:r>
          </w:p>
        </w:tc>
        <w:tc>
          <w:tcPr>
            <w:tcW w:w="0" w:type="auto"/>
            <w:vAlign w:val="center"/>
          </w:tcPr>
          <w:p w14:paraId="2756557F" w14:textId="77777777" w:rsidR="001D22B1" w:rsidRDefault="00F22BBE">
            <w:pPr>
              <w:spacing w:before="20" w:after="20"/>
              <w:jc w:val="center"/>
            </w:pPr>
            <w:r>
              <w:rPr>
                <w:rFonts w:ascii="Arial" w:hAnsi="Arial" w:cs="Arial"/>
                <w:bCs/>
                <w:color w:val="000000"/>
                <w:sz w:val="16"/>
                <w:szCs w:val="16"/>
              </w:rPr>
              <w:t>83.3</w:t>
            </w:r>
          </w:p>
        </w:tc>
        <w:tc>
          <w:tcPr>
            <w:tcW w:w="0" w:type="auto"/>
            <w:vAlign w:val="center"/>
          </w:tcPr>
          <w:p w14:paraId="361AA694" w14:textId="77777777" w:rsidR="001D22B1" w:rsidRDefault="00F22BBE">
            <w:pPr>
              <w:spacing w:before="20" w:after="20"/>
              <w:jc w:val="center"/>
            </w:pPr>
            <w:r>
              <w:rPr>
                <w:rFonts w:ascii="Arial" w:hAnsi="Arial" w:cs="Arial"/>
                <w:bCs/>
                <w:color w:val="000000"/>
                <w:sz w:val="16"/>
                <w:szCs w:val="16"/>
              </w:rPr>
              <w:t>89.2</w:t>
            </w:r>
          </w:p>
        </w:tc>
        <w:tc>
          <w:tcPr>
            <w:tcW w:w="0" w:type="auto"/>
            <w:vAlign w:val="center"/>
          </w:tcPr>
          <w:p w14:paraId="37755382" w14:textId="77777777" w:rsidR="001D22B1" w:rsidRDefault="00F22BBE">
            <w:pPr>
              <w:spacing w:before="20" w:after="20"/>
              <w:jc w:val="center"/>
            </w:pPr>
            <w:r>
              <w:rPr>
                <w:rFonts w:ascii="Arial" w:hAnsi="Arial" w:cs="Arial"/>
                <w:bCs/>
                <w:color w:val="000000"/>
                <w:sz w:val="16"/>
                <w:szCs w:val="16"/>
              </w:rPr>
              <w:t>89.4</w:t>
            </w:r>
          </w:p>
        </w:tc>
        <w:tc>
          <w:tcPr>
            <w:tcW w:w="0" w:type="auto"/>
            <w:vAlign w:val="center"/>
          </w:tcPr>
          <w:p w14:paraId="2B11709A" w14:textId="77777777" w:rsidR="001D22B1" w:rsidRDefault="00F22BBE">
            <w:pPr>
              <w:spacing w:before="20" w:after="20"/>
              <w:jc w:val="center"/>
            </w:pPr>
            <w:r>
              <w:rPr>
                <w:rFonts w:ascii="Arial" w:hAnsi="Arial" w:cs="Arial"/>
                <w:bCs/>
                <w:color w:val="000000"/>
                <w:sz w:val="16"/>
                <w:szCs w:val="16"/>
              </w:rPr>
              <w:t>92.7</w:t>
            </w:r>
          </w:p>
        </w:tc>
        <w:tc>
          <w:tcPr>
            <w:tcW w:w="0" w:type="auto"/>
            <w:vAlign w:val="center"/>
          </w:tcPr>
          <w:p w14:paraId="57199DA2" w14:textId="77777777" w:rsidR="001D22B1" w:rsidRDefault="00F22BBE">
            <w:pPr>
              <w:spacing w:before="20" w:after="20"/>
              <w:jc w:val="center"/>
            </w:pPr>
            <w:r>
              <w:rPr>
                <w:rFonts w:ascii="Arial" w:hAnsi="Arial" w:cs="Arial"/>
                <w:bCs/>
                <w:color w:val="000000"/>
                <w:sz w:val="16"/>
                <w:szCs w:val="16"/>
              </w:rPr>
              <w:t>85.7</w:t>
            </w:r>
          </w:p>
        </w:tc>
        <w:tc>
          <w:tcPr>
            <w:tcW w:w="0" w:type="auto"/>
            <w:vAlign w:val="center"/>
          </w:tcPr>
          <w:p w14:paraId="0CC139F4" w14:textId="77777777" w:rsidR="001D22B1" w:rsidRDefault="001D22B1">
            <w:pPr>
              <w:spacing w:before="20" w:after="20"/>
              <w:rPr>
                <w:rFonts w:ascii="Arial" w:hAnsi="Arial" w:cs="Arial"/>
                <w:sz w:val="16"/>
                <w:szCs w:val="16"/>
              </w:rPr>
            </w:pPr>
          </w:p>
        </w:tc>
        <w:tc>
          <w:tcPr>
            <w:tcW w:w="0" w:type="auto"/>
            <w:shd w:val="clear" w:color="auto" w:fill="008000"/>
            <w:vAlign w:val="center"/>
          </w:tcPr>
          <w:p w14:paraId="6BD900E8" w14:textId="77777777" w:rsidR="001D22B1" w:rsidRDefault="00F22BBE">
            <w:pPr>
              <w:spacing w:before="20" w:after="20"/>
              <w:jc w:val="center"/>
            </w:pPr>
            <w:r>
              <w:rPr>
                <w:rFonts w:ascii="Arial" w:hAnsi="Arial" w:cs="Arial"/>
                <w:bCs/>
                <w:color w:val="FFFFFF"/>
                <w:sz w:val="16"/>
                <w:szCs w:val="16"/>
              </w:rPr>
              <w:t>High</w:t>
            </w:r>
          </w:p>
        </w:tc>
        <w:tc>
          <w:tcPr>
            <w:tcW w:w="0" w:type="auto"/>
            <w:shd w:val="clear" w:color="auto" w:fill="FFFF00"/>
            <w:vAlign w:val="center"/>
          </w:tcPr>
          <w:p w14:paraId="7F04B81E" w14:textId="77777777" w:rsidR="001D22B1" w:rsidRDefault="00F22BBE">
            <w:pPr>
              <w:spacing w:before="20" w:after="20"/>
              <w:jc w:val="center"/>
            </w:pPr>
            <w:r>
              <w:rPr>
                <w:rFonts w:ascii="Arial" w:hAnsi="Arial" w:cs="Arial"/>
                <w:bCs/>
                <w:color w:val="000000"/>
                <w:sz w:val="16"/>
                <w:szCs w:val="16"/>
              </w:rPr>
              <w:t>Maintained</w:t>
            </w:r>
          </w:p>
        </w:tc>
        <w:tc>
          <w:tcPr>
            <w:tcW w:w="0" w:type="auto"/>
            <w:shd w:val="clear" w:color="auto" w:fill="008000"/>
            <w:vAlign w:val="center"/>
          </w:tcPr>
          <w:p w14:paraId="73185034" w14:textId="77777777" w:rsidR="001D22B1" w:rsidRDefault="00F22BBE">
            <w:pPr>
              <w:spacing w:before="20" w:after="20"/>
              <w:jc w:val="center"/>
            </w:pPr>
            <w:r>
              <w:rPr>
                <w:rFonts w:ascii="Arial" w:hAnsi="Arial" w:cs="Arial"/>
                <w:bCs/>
                <w:color w:val="FFFFFF"/>
                <w:sz w:val="16"/>
                <w:szCs w:val="16"/>
              </w:rPr>
              <w:t>Good</w:t>
            </w:r>
          </w:p>
        </w:tc>
        <w:tc>
          <w:tcPr>
            <w:tcW w:w="0" w:type="auto"/>
            <w:vAlign w:val="center"/>
          </w:tcPr>
          <w:p w14:paraId="06C9DE18" w14:textId="77777777" w:rsidR="001D22B1" w:rsidRDefault="001D22B1">
            <w:pPr>
              <w:spacing w:before="20" w:after="20"/>
              <w:rPr>
                <w:rFonts w:ascii="Arial" w:hAnsi="Arial" w:cs="Arial"/>
                <w:sz w:val="16"/>
                <w:szCs w:val="16"/>
              </w:rPr>
            </w:pPr>
          </w:p>
        </w:tc>
        <w:tc>
          <w:tcPr>
            <w:tcW w:w="0" w:type="auto"/>
            <w:vAlign w:val="center"/>
          </w:tcPr>
          <w:p w14:paraId="0959F44C" w14:textId="77777777" w:rsidR="001D22B1" w:rsidRDefault="001D22B1">
            <w:pPr>
              <w:spacing w:before="20" w:after="20"/>
              <w:rPr>
                <w:rFonts w:ascii="Arial" w:hAnsi="Arial" w:cs="Arial"/>
                <w:sz w:val="16"/>
                <w:szCs w:val="16"/>
              </w:rPr>
            </w:pPr>
          </w:p>
        </w:tc>
        <w:tc>
          <w:tcPr>
            <w:tcW w:w="0" w:type="auto"/>
            <w:vAlign w:val="center"/>
          </w:tcPr>
          <w:p w14:paraId="5AFDB637" w14:textId="77777777" w:rsidR="001D22B1" w:rsidRDefault="001D22B1">
            <w:pPr>
              <w:spacing w:before="20" w:after="20"/>
              <w:rPr>
                <w:rFonts w:ascii="Arial" w:hAnsi="Arial" w:cs="Arial"/>
                <w:sz w:val="16"/>
                <w:szCs w:val="16"/>
              </w:rPr>
            </w:pPr>
          </w:p>
        </w:tc>
      </w:tr>
    </w:tbl>
    <w:p w14:paraId="1DB4CC42" w14:textId="77777777" w:rsidR="00C13E83" w:rsidRPr="005B5260" w:rsidRDefault="00C13E83" w:rsidP="00C13E8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32"/>
      </w:tblGrid>
      <w:tr w:rsidR="00C13E83" w:rsidRPr="005B5260" w14:paraId="1F816836" w14:textId="77777777" w:rsidTr="00DF3724">
        <w:trPr>
          <w:trHeight w:val="270"/>
        </w:trPr>
        <w:tc>
          <w:tcPr>
            <w:tcW w:w="5000" w:type="pct"/>
            <w:shd w:val="clear" w:color="auto" w:fill="auto"/>
            <w:tcMar>
              <w:top w:w="29" w:type="dxa"/>
              <w:left w:w="29" w:type="dxa"/>
              <w:bottom w:w="0" w:type="dxa"/>
              <w:right w:w="43" w:type="dxa"/>
            </w:tcMar>
            <w:vAlign w:val="center"/>
          </w:tcPr>
          <w:p w14:paraId="3C0CB5DA" w14:textId="77777777" w:rsidR="00580191" w:rsidRPr="005B5260" w:rsidRDefault="00064660" w:rsidP="00580191">
            <w:pPr>
              <w:pStyle w:val="BodyText"/>
              <w:rPr>
                <w:rFonts w:cs="Arial"/>
                <w:b/>
                <w:sz w:val="16"/>
                <w:szCs w:val="16"/>
              </w:rPr>
            </w:pPr>
            <w:r>
              <w:rPr>
                <w:rFonts w:cs="Arial"/>
                <w:b/>
                <w:sz w:val="16"/>
                <w:szCs w:val="16"/>
              </w:rPr>
              <w:t>Comment on Results</w:t>
            </w:r>
          </w:p>
          <w:p w14:paraId="4EA936AC" w14:textId="77777777" w:rsidR="00580191" w:rsidRPr="00456EA0" w:rsidRDefault="00580191" w:rsidP="00580191">
            <w:pPr>
              <w:pStyle w:val="BodyText"/>
              <w:rPr>
                <w:rFonts w:cs="Arial"/>
                <w:i/>
                <w:sz w:val="14"/>
                <w:szCs w:val="14"/>
              </w:rPr>
            </w:pPr>
            <w:r w:rsidRPr="00456EA0">
              <w:rPr>
                <w:rFonts w:cs="Arial"/>
                <w:i/>
                <w:sz w:val="14"/>
                <w:szCs w:val="14"/>
              </w:rPr>
              <w:t>(an assessment of progress toward achieving the target)</w:t>
            </w:r>
          </w:p>
          <w:p w14:paraId="4CA35374" w14:textId="77777777" w:rsidR="00C13E83" w:rsidRPr="00C62625" w:rsidRDefault="00C62625" w:rsidP="00471B07">
            <w:pPr>
              <w:pStyle w:val="BodyText"/>
              <w:rPr>
                <w:rFonts w:cs="Arial"/>
                <w:szCs w:val="18"/>
              </w:rPr>
            </w:pPr>
            <w:r w:rsidRPr="00841092">
              <w:rPr>
                <w:rFonts w:cs="Arial"/>
                <w:szCs w:val="18"/>
              </w:rPr>
              <w:t>With programs such as Love and Logic and other Character Education programs the RJHS will continue to work with students to accomplish these goals.</w:t>
            </w:r>
          </w:p>
          <w:p w14:paraId="30C5635B" w14:textId="77777777" w:rsidR="00C13E83" w:rsidRPr="005B5260" w:rsidRDefault="00C13E83" w:rsidP="00471B07">
            <w:pPr>
              <w:pStyle w:val="BodyText"/>
              <w:rPr>
                <w:rFonts w:cs="Arial"/>
                <w:color w:val="FFFFFF"/>
                <w:sz w:val="16"/>
                <w:szCs w:val="16"/>
              </w:rPr>
            </w:pPr>
          </w:p>
        </w:tc>
      </w:tr>
      <w:tr w:rsidR="00C13E83" w:rsidRPr="005B5260" w14:paraId="3B61BE05" w14:textId="77777777" w:rsidTr="00DF3724">
        <w:trPr>
          <w:trHeight w:val="270"/>
        </w:trPr>
        <w:tc>
          <w:tcPr>
            <w:tcW w:w="5000" w:type="pct"/>
            <w:shd w:val="clear" w:color="auto" w:fill="auto"/>
            <w:tcMar>
              <w:top w:w="29" w:type="dxa"/>
              <w:left w:w="29" w:type="dxa"/>
              <w:bottom w:w="0" w:type="dxa"/>
              <w:right w:w="43" w:type="dxa"/>
            </w:tcMar>
            <w:vAlign w:val="center"/>
          </w:tcPr>
          <w:p w14:paraId="4287A467" w14:textId="77777777" w:rsidR="00580191" w:rsidRDefault="00C13E83" w:rsidP="00580191">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14:paraId="68BAD384" w14:textId="77777777" w:rsidR="00C62625" w:rsidRPr="00841092" w:rsidRDefault="00C62625" w:rsidP="00C62625">
            <w:pPr>
              <w:numPr>
                <w:ilvl w:val="0"/>
                <w:numId w:val="47"/>
              </w:numPr>
              <w:rPr>
                <w:rFonts w:ascii="Arial" w:hAnsi="Arial" w:cs="Arial"/>
                <w:b/>
                <w:bCs/>
                <w:color w:val="000000"/>
                <w:sz w:val="18"/>
                <w:szCs w:val="18"/>
              </w:rPr>
            </w:pPr>
            <w:r w:rsidRPr="00841092">
              <w:rPr>
                <w:rFonts w:ascii="Arial" w:hAnsi="Arial" w:cs="Arial"/>
                <w:b/>
                <w:bCs/>
                <w:color w:val="000000"/>
                <w:sz w:val="18"/>
                <w:szCs w:val="18"/>
              </w:rPr>
              <w:t>Continue to provide a Junior High Leadership seminar for all Jr. High Student Council leaders.</w:t>
            </w:r>
          </w:p>
          <w:p w14:paraId="62514F76" w14:textId="4324699A" w:rsidR="00C62625" w:rsidRPr="00841092" w:rsidRDefault="00C62625" w:rsidP="00C62625">
            <w:pPr>
              <w:numPr>
                <w:ilvl w:val="0"/>
                <w:numId w:val="47"/>
              </w:numPr>
              <w:rPr>
                <w:rFonts w:ascii="Arial" w:hAnsi="Arial" w:cs="Arial"/>
                <w:b/>
                <w:bCs/>
                <w:color w:val="000000"/>
                <w:sz w:val="18"/>
                <w:szCs w:val="18"/>
              </w:rPr>
            </w:pPr>
            <w:r w:rsidRPr="00841092">
              <w:rPr>
                <w:rFonts w:ascii="Arial" w:hAnsi="Arial" w:cs="Arial"/>
                <w:bCs/>
                <w:color w:val="000000"/>
                <w:sz w:val="18"/>
                <w:szCs w:val="18"/>
              </w:rPr>
              <w:t>Promote social projects such as:  service projec</w:t>
            </w:r>
            <w:r>
              <w:rPr>
                <w:rFonts w:ascii="Arial" w:hAnsi="Arial" w:cs="Arial"/>
                <w:bCs/>
                <w:color w:val="000000"/>
                <w:sz w:val="18"/>
                <w:szCs w:val="18"/>
              </w:rPr>
              <w:t>ts, youth reclamation programs, Citizenship Education</w:t>
            </w:r>
            <w:r w:rsidR="00052873">
              <w:rPr>
                <w:rFonts w:ascii="Arial" w:hAnsi="Arial" w:cs="Arial"/>
                <w:bCs/>
                <w:color w:val="000000"/>
                <w:sz w:val="18"/>
                <w:szCs w:val="18"/>
              </w:rPr>
              <w:t>, Love and Logic</w:t>
            </w:r>
            <w:r w:rsidRPr="00841092">
              <w:rPr>
                <w:rFonts w:ascii="Arial" w:hAnsi="Arial" w:cs="Arial"/>
                <w:bCs/>
                <w:color w:val="000000"/>
                <w:sz w:val="18"/>
                <w:szCs w:val="18"/>
              </w:rPr>
              <w:t>, and Safe and Caring schools.</w:t>
            </w:r>
          </w:p>
          <w:p w14:paraId="646239E8" w14:textId="77777777" w:rsidR="00C62625" w:rsidRPr="00841092" w:rsidRDefault="00C62625" w:rsidP="00C62625">
            <w:pPr>
              <w:numPr>
                <w:ilvl w:val="0"/>
                <w:numId w:val="47"/>
              </w:numPr>
              <w:rPr>
                <w:rFonts w:ascii="Arial" w:hAnsi="Arial" w:cs="Arial"/>
                <w:b/>
                <w:bCs/>
                <w:color w:val="000000"/>
                <w:sz w:val="18"/>
                <w:szCs w:val="18"/>
              </w:rPr>
            </w:pPr>
            <w:r w:rsidRPr="00841092">
              <w:rPr>
                <w:rFonts w:ascii="Arial" w:hAnsi="Arial" w:cs="Arial"/>
                <w:bCs/>
                <w:color w:val="000000"/>
                <w:sz w:val="18"/>
                <w:szCs w:val="18"/>
              </w:rPr>
              <w:t>Provide ongoing collaborative learning opportunities for Family School Liaison Counselors to work as a unit to meet the needs of a diverse student population.</w:t>
            </w:r>
          </w:p>
          <w:p w14:paraId="27546388" w14:textId="77777777" w:rsidR="00C62625" w:rsidRPr="00841092" w:rsidRDefault="00C62625" w:rsidP="00C62625">
            <w:pPr>
              <w:numPr>
                <w:ilvl w:val="0"/>
                <w:numId w:val="47"/>
              </w:numPr>
              <w:rPr>
                <w:rFonts w:ascii="Arial" w:hAnsi="Arial" w:cs="Arial"/>
                <w:b/>
                <w:bCs/>
                <w:color w:val="000000"/>
                <w:sz w:val="18"/>
                <w:szCs w:val="18"/>
              </w:rPr>
            </w:pPr>
            <w:r w:rsidRPr="00841092">
              <w:rPr>
                <w:rFonts w:ascii="Arial" w:hAnsi="Arial" w:cs="Arial"/>
                <w:bCs/>
                <w:color w:val="000000"/>
                <w:sz w:val="18"/>
                <w:szCs w:val="18"/>
              </w:rPr>
              <w:t>Promote effective student government opportunities and extra-curricular activities such as: The Seven Habits of Highly Effective Teens Program.</w:t>
            </w:r>
          </w:p>
          <w:p w14:paraId="6B7B219C" w14:textId="31E20B22" w:rsidR="00C62625" w:rsidRPr="00841092" w:rsidRDefault="00C62625" w:rsidP="00C62625">
            <w:pPr>
              <w:numPr>
                <w:ilvl w:val="0"/>
                <w:numId w:val="47"/>
              </w:numPr>
              <w:rPr>
                <w:rFonts w:ascii="Arial" w:hAnsi="Arial" w:cs="Arial"/>
                <w:b/>
                <w:bCs/>
                <w:color w:val="000000"/>
                <w:sz w:val="18"/>
                <w:szCs w:val="18"/>
              </w:rPr>
            </w:pPr>
            <w:r w:rsidRPr="00841092">
              <w:rPr>
                <w:rFonts w:ascii="Arial" w:hAnsi="Arial" w:cs="Arial"/>
                <w:bCs/>
                <w:color w:val="000000"/>
                <w:sz w:val="18"/>
                <w:szCs w:val="18"/>
              </w:rPr>
              <w:t>Promote cooperation and understanding between different cultural groups, i.e</w:t>
            </w:r>
            <w:r w:rsidR="00943516">
              <w:rPr>
                <w:rFonts w:ascii="Arial" w:hAnsi="Arial" w:cs="Arial"/>
                <w:bCs/>
                <w:color w:val="000000"/>
                <w:sz w:val="18"/>
                <w:szCs w:val="18"/>
              </w:rPr>
              <w:t xml:space="preserve">.: </w:t>
            </w:r>
            <w:r w:rsidRPr="00841092">
              <w:rPr>
                <w:rFonts w:ascii="Arial" w:hAnsi="Arial" w:cs="Arial"/>
                <w:bCs/>
                <w:color w:val="000000"/>
                <w:sz w:val="18"/>
                <w:szCs w:val="18"/>
              </w:rPr>
              <w:t xml:space="preserve">cultural awareness events/assemblies, and foreign student exchange programs, and intra-divisional activities, guest speakers and presentations.  </w:t>
            </w:r>
          </w:p>
          <w:p w14:paraId="6DC54944" w14:textId="77777777" w:rsidR="00C62625" w:rsidRPr="00841092" w:rsidRDefault="00C62625" w:rsidP="00C62625">
            <w:pPr>
              <w:numPr>
                <w:ilvl w:val="0"/>
                <w:numId w:val="47"/>
              </w:numPr>
              <w:rPr>
                <w:rFonts w:ascii="Arial" w:hAnsi="Arial" w:cs="Arial"/>
                <w:b/>
                <w:bCs/>
                <w:color w:val="000000"/>
                <w:sz w:val="18"/>
                <w:szCs w:val="18"/>
              </w:rPr>
            </w:pPr>
            <w:r w:rsidRPr="00841092">
              <w:rPr>
                <w:rFonts w:ascii="Arial" w:hAnsi="Arial" w:cs="Arial"/>
                <w:bCs/>
                <w:color w:val="000000"/>
                <w:sz w:val="18"/>
                <w:szCs w:val="18"/>
              </w:rPr>
              <w:t>Character Education is integrated into school programs through the implementation of “Love &amp; Logic.” This includes – anti-bullying efforts.</w:t>
            </w:r>
          </w:p>
          <w:p w14:paraId="4498AF9D" w14:textId="77777777" w:rsidR="00C62625" w:rsidRPr="00841092" w:rsidRDefault="00C62625" w:rsidP="00C62625">
            <w:pPr>
              <w:numPr>
                <w:ilvl w:val="0"/>
                <w:numId w:val="47"/>
              </w:numPr>
              <w:rPr>
                <w:rFonts w:ascii="Arial" w:hAnsi="Arial" w:cs="Arial"/>
                <w:b/>
                <w:bCs/>
                <w:color w:val="000000"/>
                <w:sz w:val="18"/>
                <w:szCs w:val="18"/>
              </w:rPr>
            </w:pPr>
            <w:proofErr w:type="spellStart"/>
            <w:r w:rsidRPr="00841092">
              <w:rPr>
                <w:rFonts w:ascii="Arial" w:hAnsi="Arial" w:cs="Arial"/>
                <w:bCs/>
                <w:color w:val="000000"/>
                <w:sz w:val="18"/>
                <w:szCs w:val="18"/>
              </w:rPr>
              <w:t>Westwind</w:t>
            </w:r>
            <w:proofErr w:type="spellEnd"/>
            <w:r w:rsidRPr="00841092">
              <w:rPr>
                <w:rFonts w:ascii="Arial" w:hAnsi="Arial" w:cs="Arial"/>
                <w:bCs/>
                <w:color w:val="000000"/>
                <w:sz w:val="18"/>
                <w:szCs w:val="18"/>
              </w:rPr>
              <w:t xml:space="preserve"> students are provided with opportunities for service in their communities through character education initiatives in various schools including visiting senior citizens’ homes, town clean ups, food drives, </w:t>
            </w:r>
            <w:r w:rsidRPr="00841092">
              <w:rPr>
                <w:rFonts w:ascii="Arial" w:hAnsi="Arial" w:cs="Arial"/>
                <w:bCs/>
                <w:color w:val="000000"/>
                <w:sz w:val="18"/>
                <w:szCs w:val="18"/>
              </w:rPr>
              <w:lastRenderedPageBreak/>
              <w:t>soup kitchens, and international humanitarian projects.</w:t>
            </w:r>
          </w:p>
          <w:p w14:paraId="3095E1E5" w14:textId="77777777" w:rsidR="00C62625" w:rsidRPr="00841092" w:rsidRDefault="00C62625" w:rsidP="00C62625">
            <w:pPr>
              <w:numPr>
                <w:ilvl w:val="0"/>
                <w:numId w:val="47"/>
              </w:numPr>
              <w:rPr>
                <w:rFonts w:ascii="Arial" w:hAnsi="Arial" w:cs="Arial"/>
                <w:b/>
                <w:bCs/>
                <w:color w:val="000000"/>
                <w:sz w:val="18"/>
                <w:szCs w:val="18"/>
              </w:rPr>
            </w:pPr>
            <w:r w:rsidRPr="00841092">
              <w:rPr>
                <w:rFonts w:ascii="Arial" w:hAnsi="Arial" w:cs="Arial"/>
                <w:b/>
                <w:bCs/>
                <w:color w:val="000000"/>
                <w:sz w:val="18"/>
                <w:szCs w:val="18"/>
              </w:rPr>
              <w:t>Equine Therapy</w:t>
            </w:r>
            <w:r w:rsidRPr="00841092">
              <w:rPr>
                <w:rFonts w:ascii="Arial" w:hAnsi="Arial" w:cs="Arial"/>
                <w:bCs/>
                <w:color w:val="000000"/>
                <w:sz w:val="18"/>
                <w:szCs w:val="18"/>
              </w:rPr>
              <w:t xml:space="preserve"> programs assist students develop meaningful and healthy relationships with peers and adult mentors.</w:t>
            </w:r>
          </w:p>
          <w:p w14:paraId="0107C917" w14:textId="3E1108B7" w:rsidR="00C62625" w:rsidRPr="00841092" w:rsidRDefault="00C62625" w:rsidP="00C62625">
            <w:pPr>
              <w:numPr>
                <w:ilvl w:val="0"/>
                <w:numId w:val="47"/>
              </w:numPr>
              <w:rPr>
                <w:rFonts w:ascii="Arial" w:hAnsi="Arial" w:cs="Arial"/>
                <w:b/>
                <w:bCs/>
                <w:color w:val="000000"/>
                <w:sz w:val="18"/>
                <w:szCs w:val="18"/>
              </w:rPr>
            </w:pPr>
            <w:r w:rsidRPr="00841092">
              <w:rPr>
                <w:rFonts w:ascii="Arial" w:hAnsi="Arial" w:cs="Arial"/>
                <w:bCs/>
                <w:color w:val="000000"/>
                <w:sz w:val="18"/>
                <w:szCs w:val="18"/>
              </w:rPr>
              <w:t xml:space="preserve">Provide opportunities for Take Your Kids to Work, </w:t>
            </w:r>
            <w:r w:rsidR="00052873">
              <w:rPr>
                <w:rFonts w:ascii="Arial" w:hAnsi="Arial" w:cs="Arial"/>
                <w:bCs/>
                <w:color w:val="000000"/>
                <w:sz w:val="18"/>
                <w:szCs w:val="18"/>
              </w:rPr>
              <w:t>Career Cupboard</w:t>
            </w:r>
            <w:r w:rsidRPr="00841092">
              <w:rPr>
                <w:rFonts w:ascii="Arial" w:hAnsi="Arial" w:cs="Arial"/>
                <w:bCs/>
                <w:color w:val="000000"/>
                <w:sz w:val="18"/>
                <w:szCs w:val="18"/>
              </w:rPr>
              <w:t xml:space="preserve">, Planning for Post Secondary studies grade 6, 9, an 12 parent and student guide, </w:t>
            </w:r>
            <w:proofErr w:type="spellStart"/>
            <w:r w:rsidRPr="00841092">
              <w:rPr>
                <w:rFonts w:ascii="Arial" w:hAnsi="Arial" w:cs="Arial"/>
                <w:bCs/>
                <w:color w:val="000000"/>
                <w:sz w:val="18"/>
                <w:szCs w:val="18"/>
              </w:rPr>
              <w:t>Westwind</w:t>
            </w:r>
            <w:proofErr w:type="spellEnd"/>
            <w:r w:rsidRPr="00841092">
              <w:rPr>
                <w:rFonts w:ascii="Arial" w:hAnsi="Arial" w:cs="Arial"/>
                <w:bCs/>
                <w:color w:val="000000"/>
                <w:sz w:val="18"/>
                <w:szCs w:val="18"/>
              </w:rPr>
              <w:t xml:space="preserve"> Rodeo Academy, </w:t>
            </w:r>
            <w:r w:rsidRPr="00841092">
              <w:rPr>
                <w:rFonts w:ascii="Arial" w:hAnsi="Arial" w:cs="Arial"/>
                <w:b/>
                <w:bCs/>
                <w:color w:val="000000"/>
                <w:sz w:val="18"/>
                <w:szCs w:val="18"/>
              </w:rPr>
              <w:t>Locally Developed Courses</w:t>
            </w:r>
            <w:r w:rsidRPr="00841092">
              <w:rPr>
                <w:rFonts w:ascii="Arial" w:hAnsi="Arial" w:cs="Arial"/>
                <w:bCs/>
                <w:color w:val="000000"/>
                <w:sz w:val="18"/>
                <w:szCs w:val="18"/>
              </w:rPr>
              <w:t>, such as LDS Seminary, Ro</w:t>
            </w:r>
            <w:r w:rsidR="00D15D15">
              <w:rPr>
                <w:rFonts w:ascii="Arial" w:hAnsi="Arial" w:cs="Arial"/>
                <w:bCs/>
                <w:color w:val="000000"/>
                <w:sz w:val="18"/>
                <w:szCs w:val="18"/>
              </w:rPr>
              <w:t>deo Academy, and</w:t>
            </w:r>
            <w:r w:rsidRPr="00841092">
              <w:rPr>
                <w:rFonts w:ascii="Arial" w:hAnsi="Arial" w:cs="Arial"/>
                <w:bCs/>
                <w:color w:val="000000"/>
                <w:sz w:val="18"/>
                <w:szCs w:val="18"/>
              </w:rPr>
              <w:t xml:space="preserve"> Skills Canada Competition.</w:t>
            </w:r>
          </w:p>
          <w:p w14:paraId="22BA21FE" w14:textId="77777777" w:rsidR="00C62625" w:rsidRPr="00841092" w:rsidRDefault="00C62625" w:rsidP="00C62625">
            <w:pPr>
              <w:numPr>
                <w:ilvl w:val="0"/>
                <w:numId w:val="47"/>
              </w:numPr>
              <w:rPr>
                <w:rFonts w:ascii="Arial" w:hAnsi="Arial" w:cs="Arial"/>
                <w:b/>
                <w:bCs/>
                <w:color w:val="000000"/>
                <w:sz w:val="18"/>
                <w:szCs w:val="18"/>
              </w:rPr>
            </w:pPr>
            <w:r w:rsidRPr="00841092">
              <w:rPr>
                <w:rFonts w:ascii="Arial" w:hAnsi="Arial" w:cs="Arial"/>
                <w:bCs/>
                <w:color w:val="000000"/>
                <w:sz w:val="18"/>
                <w:szCs w:val="18"/>
              </w:rPr>
              <w:t>Teachers working collaboratively will identify areas where students will have opportunities to engage in meaningful, authentic learning and develop attitudes and skills to be critical thinkers, collaborative problem solvers and ethical citizens.</w:t>
            </w:r>
          </w:p>
          <w:p w14:paraId="59B6CE50" w14:textId="77777777" w:rsidR="00C13E83" w:rsidRPr="00C62625" w:rsidRDefault="00C62625" w:rsidP="00C62625">
            <w:pPr>
              <w:numPr>
                <w:ilvl w:val="0"/>
                <w:numId w:val="47"/>
              </w:numPr>
              <w:rPr>
                <w:rStyle w:val="Emphasis"/>
                <w:rFonts w:ascii="Arial" w:hAnsi="Arial" w:cs="Arial"/>
                <w:bCs/>
                <w:i w:val="0"/>
                <w:iCs w:val="0"/>
                <w:color w:val="000000"/>
                <w:sz w:val="16"/>
                <w:szCs w:val="16"/>
              </w:rPr>
            </w:pPr>
            <w:proofErr w:type="spellStart"/>
            <w:r w:rsidRPr="00841092">
              <w:rPr>
                <w:rFonts w:ascii="Arial" w:hAnsi="Arial" w:cs="Arial"/>
                <w:bCs/>
                <w:color w:val="000000"/>
                <w:sz w:val="18"/>
                <w:szCs w:val="18"/>
              </w:rPr>
              <w:t>Westwind</w:t>
            </w:r>
            <w:proofErr w:type="spellEnd"/>
            <w:r w:rsidRPr="00841092">
              <w:rPr>
                <w:rFonts w:ascii="Arial" w:hAnsi="Arial" w:cs="Arial"/>
                <w:bCs/>
                <w:color w:val="000000"/>
                <w:sz w:val="18"/>
                <w:szCs w:val="18"/>
              </w:rPr>
              <w:t xml:space="preserve"> SD provides resources and opportunities for students to prepare for post secondary studies and employment</w:t>
            </w:r>
          </w:p>
          <w:p w14:paraId="5515AB84" w14:textId="77777777" w:rsidR="00C13E83" w:rsidRPr="005B5260" w:rsidRDefault="00C13E83" w:rsidP="00471B07">
            <w:pPr>
              <w:pStyle w:val="Notes-BulletLeftAlign"/>
              <w:tabs>
                <w:tab w:val="clear" w:pos="360"/>
              </w:tabs>
              <w:spacing w:before="0"/>
              <w:ind w:right="0"/>
              <w:jc w:val="both"/>
              <w:rPr>
                <w:rFonts w:cs="Arial"/>
                <w:color w:val="FFFFFF"/>
                <w:sz w:val="16"/>
                <w:szCs w:val="16"/>
              </w:rPr>
            </w:pPr>
          </w:p>
        </w:tc>
      </w:tr>
    </w:tbl>
    <w:p w14:paraId="2FC3A234" w14:textId="77777777" w:rsidR="00580191" w:rsidRDefault="00580191" w:rsidP="00580191">
      <w:pPr>
        <w:pStyle w:val="Heading5"/>
        <w:tabs>
          <w:tab w:val="clear" w:pos="1584"/>
        </w:tabs>
        <w:ind w:left="0" w:firstLine="0"/>
        <w:rPr>
          <w:rFonts w:cs="Arial"/>
          <w:i w:val="0"/>
          <w:sz w:val="14"/>
          <w:szCs w:val="14"/>
        </w:rPr>
      </w:pPr>
      <w:r w:rsidRPr="005B5260">
        <w:rPr>
          <w:rFonts w:cs="Arial"/>
          <w:i w:val="0"/>
          <w:sz w:val="14"/>
          <w:szCs w:val="14"/>
        </w:rPr>
        <w:lastRenderedPageBreak/>
        <w:t xml:space="preserve">Note: Data values have been suppressed where the </w:t>
      </w:r>
      <w:r w:rsidRPr="007F4106">
        <w:rPr>
          <w:rFonts w:cs="Arial"/>
          <w:i w:val="0"/>
          <w:sz w:val="14"/>
          <w:szCs w:val="14"/>
        </w:rPr>
        <w:t xml:space="preserve">number of </w:t>
      </w:r>
      <w:r w:rsidR="007F4106" w:rsidRPr="007F4106">
        <w:rPr>
          <w:rFonts w:cs="Arial"/>
          <w:i w:val="0"/>
          <w:sz w:val="14"/>
          <w:szCs w:val="14"/>
        </w:rPr>
        <w:t xml:space="preserve">students or </w:t>
      </w:r>
      <w:r w:rsidRPr="007F4106">
        <w:rPr>
          <w:rFonts w:cs="Arial"/>
          <w:i w:val="0"/>
          <w:sz w:val="14"/>
          <w:szCs w:val="14"/>
        </w:rPr>
        <w:t>respondents</w:t>
      </w:r>
      <w:r w:rsidRPr="005B5260">
        <w:rPr>
          <w:rFonts w:cs="Arial"/>
          <w:i w:val="0"/>
          <w:sz w:val="14"/>
          <w:szCs w:val="14"/>
        </w:rPr>
        <w:t xml:space="preserve"> is less than 6. Suppression is marked with an asterisk (*).</w:t>
      </w:r>
    </w:p>
    <w:p w14:paraId="7F327D4D" w14:textId="77777777" w:rsidR="00515DDE" w:rsidRDefault="00515DDE" w:rsidP="00515DDE">
      <w:pPr>
        <w:ind w:left="360"/>
        <w:rPr>
          <w:rFonts w:ascii="Arial" w:hAnsi="Arial" w:cs="Arial"/>
          <w:bCs/>
          <w:iCs/>
          <w:spacing w:val="-5"/>
          <w:sz w:val="14"/>
          <w:szCs w:val="14"/>
        </w:rPr>
      </w:pPr>
      <w:r>
        <w:rPr>
          <w:rFonts w:ascii="Arial" w:hAnsi="Arial" w:cs="Arial"/>
          <w:bCs/>
          <w:iCs/>
          <w:spacing w:val="-5"/>
          <w:sz w:val="14"/>
          <w:szCs w:val="14"/>
        </w:rPr>
        <w:t>Survey results for the province and some school authorities were impacted by an increase in the number of students responding to the survey through the introduction of the Tell THEM From ME survey tool in 2014.</w:t>
      </w:r>
    </w:p>
    <w:p w14:paraId="4EFE0010" w14:textId="77777777" w:rsidR="00580191" w:rsidRDefault="00580191" w:rsidP="00131FBD">
      <w:pPr>
        <w:autoSpaceDE w:val="0"/>
        <w:autoSpaceDN w:val="0"/>
        <w:adjustRightInd w:val="0"/>
        <w:spacing w:before="100" w:after="60"/>
        <w:rPr>
          <w:rFonts w:ascii="Arial" w:hAnsi="Arial" w:cs="Arial"/>
          <w:sz w:val="16"/>
          <w:szCs w:val="16"/>
        </w:rPr>
      </w:pPr>
    </w:p>
    <w:p w14:paraId="7E8621FD" w14:textId="77777777" w:rsidR="008C7F55" w:rsidRDefault="008C7F55" w:rsidP="00131FBD">
      <w:pPr>
        <w:autoSpaceDE w:val="0"/>
        <w:autoSpaceDN w:val="0"/>
        <w:adjustRightInd w:val="0"/>
        <w:spacing w:before="100" w:after="60"/>
        <w:rPr>
          <w:rFonts w:ascii="Arial" w:hAnsi="Arial" w:cs="Arial"/>
          <w:sz w:val="16"/>
          <w:szCs w:val="16"/>
        </w:rPr>
      </w:pPr>
    </w:p>
    <w:p w14:paraId="4EF4D852" w14:textId="77777777" w:rsidR="008C7F55" w:rsidRDefault="008C7F55" w:rsidP="008C7F55">
      <w:pPr>
        <w:pStyle w:val="Heading5"/>
        <w:tabs>
          <w:tab w:val="clear" w:pos="1584"/>
        </w:tabs>
        <w:ind w:left="0" w:firstLine="0"/>
        <w:rPr>
          <w:rFonts w:cs="Arial"/>
          <w:b/>
          <w:bCs w:val="0"/>
          <w:i w:val="0"/>
          <w:color w:val="000000"/>
          <w:sz w:val="18"/>
          <w:szCs w:val="16"/>
        </w:rPr>
      </w:pPr>
      <w:r>
        <w:rPr>
          <w:rFonts w:cs="Arial"/>
          <w:b/>
          <w:i w:val="0"/>
          <w:color w:val="000000"/>
          <w:sz w:val="18"/>
          <w:szCs w:val="16"/>
        </w:rPr>
        <w:t xml:space="preserve">Citizenship </w:t>
      </w:r>
      <w:r>
        <w:rPr>
          <w:rFonts w:cs="Arial"/>
          <w:b/>
          <w:bCs w:val="0"/>
          <w:i w:val="0"/>
          <w:color w:val="000000"/>
          <w:sz w:val="18"/>
          <w:szCs w:val="16"/>
        </w:rPr>
        <w:t>–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67"/>
        <w:gridCol w:w="564"/>
        <w:gridCol w:w="564"/>
        <w:gridCol w:w="623"/>
        <w:gridCol w:w="623"/>
        <w:gridCol w:w="564"/>
        <w:gridCol w:w="563"/>
        <w:gridCol w:w="563"/>
        <w:gridCol w:w="563"/>
        <w:gridCol w:w="563"/>
        <w:gridCol w:w="563"/>
        <w:gridCol w:w="563"/>
        <w:gridCol w:w="563"/>
        <w:gridCol w:w="563"/>
        <w:gridCol w:w="563"/>
        <w:gridCol w:w="563"/>
      </w:tblGrid>
      <w:tr w:rsidR="008C7F55" w14:paraId="1A0B6BB2" w14:textId="77777777" w:rsidTr="003846A5">
        <w:tc>
          <w:tcPr>
            <w:tcW w:w="0" w:type="auto"/>
            <w:gridSpan w:val="16"/>
            <w:vAlign w:val="center"/>
          </w:tcPr>
          <w:p w14:paraId="221BA811" w14:textId="77777777" w:rsidR="008C7F55" w:rsidRDefault="008C7F55" w:rsidP="003846A5">
            <w:pPr>
              <w:spacing w:before="20" w:after="20"/>
            </w:pPr>
            <w:r>
              <w:rPr>
                <w:rFonts w:ascii="Arial" w:hAnsi="Arial" w:cs="Arial"/>
                <w:bCs/>
                <w:color w:val="000000"/>
                <w:sz w:val="16"/>
                <w:szCs w:val="16"/>
              </w:rPr>
              <w:t>Percentage of teachers, parents and students who are satisfied that students model the characteristics of active citizenship.</w:t>
            </w:r>
          </w:p>
        </w:tc>
      </w:tr>
      <w:tr w:rsidR="008C7F55" w14:paraId="6511A49B" w14:textId="77777777" w:rsidTr="003846A5">
        <w:tc>
          <w:tcPr>
            <w:tcW w:w="0" w:type="auto"/>
            <w:vAlign w:val="center"/>
          </w:tcPr>
          <w:p w14:paraId="432F4522" w14:textId="77777777" w:rsidR="008C7F55" w:rsidRDefault="008C7F55" w:rsidP="003846A5">
            <w:pPr>
              <w:spacing w:before="20" w:after="20"/>
              <w:rPr>
                <w:rFonts w:ascii="Arial" w:hAnsi="Arial" w:cs="Arial"/>
                <w:sz w:val="16"/>
                <w:szCs w:val="16"/>
              </w:rPr>
            </w:pPr>
          </w:p>
        </w:tc>
        <w:tc>
          <w:tcPr>
            <w:tcW w:w="0" w:type="auto"/>
            <w:gridSpan w:val="5"/>
            <w:vAlign w:val="center"/>
          </w:tcPr>
          <w:p w14:paraId="077C0F68" w14:textId="77777777" w:rsidR="008C7F55" w:rsidRDefault="008C7F55" w:rsidP="003846A5">
            <w:pPr>
              <w:spacing w:before="20" w:after="20"/>
              <w:jc w:val="center"/>
            </w:pPr>
            <w:r>
              <w:rPr>
                <w:rFonts w:ascii="Arial" w:hAnsi="Arial" w:cs="Arial"/>
                <w:b/>
                <w:bCs/>
                <w:color w:val="000000"/>
                <w:sz w:val="16"/>
                <w:szCs w:val="16"/>
              </w:rPr>
              <w:t>School</w:t>
            </w:r>
          </w:p>
        </w:tc>
        <w:tc>
          <w:tcPr>
            <w:tcW w:w="0" w:type="auto"/>
            <w:gridSpan w:val="5"/>
            <w:vAlign w:val="center"/>
          </w:tcPr>
          <w:p w14:paraId="3D67CB65" w14:textId="77777777" w:rsidR="008C7F55" w:rsidRDefault="008C7F55" w:rsidP="003846A5">
            <w:pPr>
              <w:spacing w:before="20" w:after="20"/>
              <w:jc w:val="center"/>
            </w:pPr>
            <w:r>
              <w:rPr>
                <w:rFonts w:ascii="Arial" w:hAnsi="Arial" w:cs="Arial"/>
                <w:b/>
                <w:bCs/>
                <w:color w:val="000000"/>
                <w:sz w:val="16"/>
                <w:szCs w:val="16"/>
              </w:rPr>
              <w:t>Authority</w:t>
            </w:r>
          </w:p>
        </w:tc>
        <w:tc>
          <w:tcPr>
            <w:tcW w:w="0" w:type="auto"/>
            <w:gridSpan w:val="5"/>
            <w:vAlign w:val="center"/>
          </w:tcPr>
          <w:p w14:paraId="51F2A786" w14:textId="77777777" w:rsidR="008C7F55" w:rsidRDefault="008C7F55" w:rsidP="003846A5">
            <w:pPr>
              <w:spacing w:before="20" w:after="20"/>
              <w:jc w:val="center"/>
            </w:pPr>
            <w:r>
              <w:rPr>
                <w:rFonts w:ascii="Arial" w:hAnsi="Arial" w:cs="Arial"/>
                <w:b/>
                <w:bCs/>
                <w:color w:val="000000"/>
                <w:sz w:val="16"/>
                <w:szCs w:val="16"/>
              </w:rPr>
              <w:t>Province</w:t>
            </w:r>
          </w:p>
        </w:tc>
      </w:tr>
      <w:tr w:rsidR="008C7F55" w14:paraId="40DBC7D2" w14:textId="77777777" w:rsidTr="003846A5">
        <w:tc>
          <w:tcPr>
            <w:tcW w:w="0" w:type="auto"/>
            <w:vAlign w:val="center"/>
          </w:tcPr>
          <w:p w14:paraId="70E4C1D8" w14:textId="77777777" w:rsidR="008C7F55" w:rsidRDefault="008C7F55" w:rsidP="003846A5">
            <w:pPr>
              <w:spacing w:before="20" w:after="20"/>
              <w:rPr>
                <w:rFonts w:ascii="Arial" w:hAnsi="Arial" w:cs="Arial"/>
                <w:sz w:val="16"/>
                <w:szCs w:val="16"/>
              </w:rPr>
            </w:pPr>
          </w:p>
        </w:tc>
        <w:tc>
          <w:tcPr>
            <w:tcW w:w="0" w:type="auto"/>
            <w:vAlign w:val="center"/>
          </w:tcPr>
          <w:p w14:paraId="12ED7F1F" w14:textId="77777777" w:rsidR="008C7F55" w:rsidRDefault="008C7F55" w:rsidP="003846A5">
            <w:pPr>
              <w:spacing w:before="20" w:after="20"/>
              <w:jc w:val="center"/>
            </w:pPr>
            <w:r>
              <w:rPr>
                <w:rFonts w:ascii="Arial" w:hAnsi="Arial" w:cs="Arial"/>
                <w:b/>
                <w:bCs/>
                <w:color w:val="000000"/>
                <w:sz w:val="16"/>
                <w:szCs w:val="16"/>
              </w:rPr>
              <w:t>2010</w:t>
            </w:r>
          </w:p>
        </w:tc>
        <w:tc>
          <w:tcPr>
            <w:tcW w:w="0" w:type="auto"/>
            <w:vAlign w:val="center"/>
          </w:tcPr>
          <w:p w14:paraId="3C328148" w14:textId="77777777" w:rsidR="008C7F55" w:rsidRDefault="008C7F55" w:rsidP="003846A5">
            <w:pPr>
              <w:spacing w:before="20" w:after="20"/>
              <w:jc w:val="center"/>
            </w:pPr>
            <w:r>
              <w:rPr>
                <w:rFonts w:ascii="Arial" w:hAnsi="Arial" w:cs="Arial"/>
                <w:b/>
                <w:bCs/>
                <w:color w:val="000000"/>
                <w:sz w:val="16"/>
                <w:szCs w:val="16"/>
              </w:rPr>
              <w:t>2011</w:t>
            </w:r>
          </w:p>
        </w:tc>
        <w:tc>
          <w:tcPr>
            <w:tcW w:w="0" w:type="auto"/>
            <w:vAlign w:val="center"/>
          </w:tcPr>
          <w:p w14:paraId="789689C2" w14:textId="77777777" w:rsidR="008C7F55" w:rsidRDefault="008C7F55" w:rsidP="003846A5">
            <w:pPr>
              <w:spacing w:before="20" w:after="20"/>
              <w:jc w:val="center"/>
            </w:pPr>
            <w:r>
              <w:rPr>
                <w:rFonts w:ascii="Arial" w:hAnsi="Arial" w:cs="Arial"/>
                <w:b/>
                <w:bCs/>
                <w:color w:val="000000"/>
                <w:sz w:val="16"/>
                <w:szCs w:val="16"/>
              </w:rPr>
              <w:t>2012</w:t>
            </w:r>
          </w:p>
        </w:tc>
        <w:tc>
          <w:tcPr>
            <w:tcW w:w="0" w:type="auto"/>
            <w:vAlign w:val="center"/>
          </w:tcPr>
          <w:p w14:paraId="422FD92D" w14:textId="77777777" w:rsidR="008C7F55" w:rsidRDefault="008C7F55" w:rsidP="003846A5">
            <w:pPr>
              <w:spacing w:before="20" w:after="20"/>
              <w:jc w:val="center"/>
            </w:pPr>
            <w:r>
              <w:rPr>
                <w:rFonts w:ascii="Arial" w:hAnsi="Arial" w:cs="Arial"/>
                <w:b/>
                <w:bCs/>
                <w:color w:val="000000"/>
                <w:sz w:val="16"/>
                <w:szCs w:val="16"/>
              </w:rPr>
              <w:t>2013</w:t>
            </w:r>
          </w:p>
        </w:tc>
        <w:tc>
          <w:tcPr>
            <w:tcW w:w="0" w:type="auto"/>
            <w:vAlign w:val="center"/>
          </w:tcPr>
          <w:p w14:paraId="40AB7D5F" w14:textId="77777777" w:rsidR="008C7F55" w:rsidRDefault="008C7F55" w:rsidP="003846A5">
            <w:pPr>
              <w:spacing w:before="20" w:after="20"/>
              <w:jc w:val="center"/>
            </w:pPr>
            <w:r>
              <w:rPr>
                <w:rFonts w:ascii="Arial" w:hAnsi="Arial" w:cs="Arial"/>
                <w:b/>
                <w:bCs/>
                <w:color w:val="000000"/>
                <w:sz w:val="16"/>
                <w:szCs w:val="16"/>
              </w:rPr>
              <w:t>2014</w:t>
            </w:r>
          </w:p>
        </w:tc>
        <w:tc>
          <w:tcPr>
            <w:tcW w:w="0" w:type="auto"/>
            <w:vAlign w:val="center"/>
          </w:tcPr>
          <w:p w14:paraId="0DF5802E" w14:textId="77777777" w:rsidR="008C7F55" w:rsidRDefault="008C7F55" w:rsidP="003846A5">
            <w:pPr>
              <w:spacing w:before="20" w:after="20"/>
              <w:jc w:val="center"/>
            </w:pPr>
            <w:r>
              <w:rPr>
                <w:rFonts w:ascii="Arial" w:hAnsi="Arial" w:cs="Arial"/>
                <w:b/>
                <w:bCs/>
                <w:color w:val="000000"/>
                <w:sz w:val="16"/>
                <w:szCs w:val="16"/>
              </w:rPr>
              <w:t>2010</w:t>
            </w:r>
          </w:p>
        </w:tc>
        <w:tc>
          <w:tcPr>
            <w:tcW w:w="0" w:type="auto"/>
            <w:vAlign w:val="center"/>
          </w:tcPr>
          <w:p w14:paraId="1E430FF2" w14:textId="77777777" w:rsidR="008C7F55" w:rsidRDefault="008C7F55" w:rsidP="003846A5">
            <w:pPr>
              <w:spacing w:before="20" w:after="20"/>
              <w:jc w:val="center"/>
            </w:pPr>
            <w:r>
              <w:rPr>
                <w:rFonts w:ascii="Arial" w:hAnsi="Arial" w:cs="Arial"/>
                <w:b/>
                <w:bCs/>
                <w:color w:val="000000"/>
                <w:sz w:val="16"/>
                <w:szCs w:val="16"/>
              </w:rPr>
              <w:t>2011</w:t>
            </w:r>
          </w:p>
        </w:tc>
        <w:tc>
          <w:tcPr>
            <w:tcW w:w="0" w:type="auto"/>
            <w:vAlign w:val="center"/>
          </w:tcPr>
          <w:p w14:paraId="0DC78957" w14:textId="77777777" w:rsidR="008C7F55" w:rsidRDefault="008C7F55" w:rsidP="003846A5">
            <w:pPr>
              <w:spacing w:before="20" w:after="20"/>
              <w:jc w:val="center"/>
            </w:pPr>
            <w:r>
              <w:rPr>
                <w:rFonts w:ascii="Arial" w:hAnsi="Arial" w:cs="Arial"/>
                <w:b/>
                <w:bCs/>
                <w:color w:val="000000"/>
                <w:sz w:val="16"/>
                <w:szCs w:val="16"/>
              </w:rPr>
              <w:t>2012</w:t>
            </w:r>
          </w:p>
        </w:tc>
        <w:tc>
          <w:tcPr>
            <w:tcW w:w="0" w:type="auto"/>
            <w:vAlign w:val="center"/>
          </w:tcPr>
          <w:p w14:paraId="3AEC7A97" w14:textId="77777777" w:rsidR="008C7F55" w:rsidRDefault="008C7F55" w:rsidP="003846A5">
            <w:pPr>
              <w:spacing w:before="20" w:after="20"/>
              <w:jc w:val="center"/>
            </w:pPr>
            <w:r>
              <w:rPr>
                <w:rFonts w:ascii="Arial" w:hAnsi="Arial" w:cs="Arial"/>
                <w:b/>
                <w:bCs/>
                <w:color w:val="000000"/>
                <w:sz w:val="16"/>
                <w:szCs w:val="16"/>
              </w:rPr>
              <w:t>2013</w:t>
            </w:r>
          </w:p>
        </w:tc>
        <w:tc>
          <w:tcPr>
            <w:tcW w:w="0" w:type="auto"/>
            <w:vAlign w:val="center"/>
          </w:tcPr>
          <w:p w14:paraId="1D27BE3C" w14:textId="77777777" w:rsidR="008C7F55" w:rsidRDefault="008C7F55" w:rsidP="003846A5">
            <w:pPr>
              <w:spacing w:before="20" w:after="20"/>
              <w:jc w:val="center"/>
            </w:pPr>
            <w:r>
              <w:rPr>
                <w:rFonts w:ascii="Arial" w:hAnsi="Arial" w:cs="Arial"/>
                <w:b/>
                <w:bCs/>
                <w:color w:val="000000"/>
                <w:sz w:val="16"/>
                <w:szCs w:val="16"/>
              </w:rPr>
              <w:t>2014</w:t>
            </w:r>
          </w:p>
        </w:tc>
        <w:tc>
          <w:tcPr>
            <w:tcW w:w="0" w:type="auto"/>
            <w:vAlign w:val="center"/>
          </w:tcPr>
          <w:p w14:paraId="18B9D34C" w14:textId="77777777" w:rsidR="008C7F55" w:rsidRDefault="008C7F55" w:rsidP="003846A5">
            <w:pPr>
              <w:spacing w:before="20" w:after="20"/>
              <w:jc w:val="center"/>
            </w:pPr>
            <w:r>
              <w:rPr>
                <w:rFonts w:ascii="Arial" w:hAnsi="Arial" w:cs="Arial"/>
                <w:b/>
                <w:bCs/>
                <w:color w:val="000000"/>
                <w:sz w:val="16"/>
                <w:szCs w:val="16"/>
              </w:rPr>
              <w:t>2010</w:t>
            </w:r>
          </w:p>
        </w:tc>
        <w:tc>
          <w:tcPr>
            <w:tcW w:w="0" w:type="auto"/>
            <w:vAlign w:val="center"/>
          </w:tcPr>
          <w:p w14:paraId="2BEBD9BC" w14:textId="77777777" w:rsidR="008C7F55" w:rsidRDefault="008C7F55" w:rsidP="003846A5">
            <w:pPr>
              <w:spacing w:before="20" w:after="20"/>
              <w:jc w:val="center"/>
            </w:pPr>
            <w:r>
              <w:rPr>
                <w:rFonts w:ascii="Arial" w:hAnsi="Arial" w:cs="Arial"/>
                <w:b/>
                <w:bCs/>
                <w:color w:val="000000"/>
                <w:sz w:val="16"/>
                <w:szCs w:val="16"/>
              </w:rPr>
              <w:t>2011</w:t>
            </w:r>
          </w:p>
        </w:tc>
        <w:tc>
          <w:tcPr>
            <w:tcW w:w="0" w:type="auto"/>
            <w:vAlign w:val="center"/>
          </w:tcPr>
          <w:p w14:paraId="120CD3F2" w14:textId="77777777" w:rsidR="008C7F55" w:rsidRDefault="008C7F55" w:rsidP="003846A5">
            <w:pPr>
              <w:spacing w:before="20" w:after="20"/>
              <w:jc w:val="center"/>
            </w:pPr>
            <w:r>
              <w:rPr>
                <w:rFonts w:ascii="Arial" w:hAnsi="Arial" w:cs="Arial"/>
                <w:b/>
                <w:bCs/>
                <w:color w:val="000000"/>
                <w:sz w:val="16"/>
                <w:szCs w:val="16"/>
              </w:rPr>
              <w:t>2012</w:t>
            </w:r>
          </w:p>
        </w:tc>
        <w:tc>
          <w:tcPr>
            <w:tcW w:w="0" w:type="auto"/>
            <w:vAlign w:val="center"/>
          </w:tcPr>
          <w:p w14:paraId="112BABCE" w14:textId="77777777" w:rsidR="008C7F55" w:rsidRDefault="008C7F55" w:rsidP="003846A5">
            <w:pPr>
              <w:spacing w:before="20" w:after="20"/>
              <w:jc w:val="center"/>
            </w:pPr>
            <w:r>
              <w:rPr>
                <w:rFonts w:ascii="Arial" w:hAnsi="Arial" w:cs="Arial"/>
                <w:b/>
                <w:bCs/>
                <w:color w:val="000000"/>
                <w:sz w:val="16"/>
                <w:szCs w:val="16"/>
              </w:rPr>
              <w:t>2013</w:t>
            </w:r>
          </w:p>
        </w:tc>
        <w:tc>
          <w:tcPr>
            <w:tcW w:w="0" w:type="auto"/>
            <w:vAlign w:val="center"/>
          </w:tcPr>
          <w:p w14:paraId="536ABCDA" w14:textId="77777777" w:rsidR="008C7F55" w:rsidRDefault="008C7F55" w:rsidP="003846A5">
            <w:pPr>
              <w:spacing w:before="20" w:after="20"/>
              <w:jc w:val="center"/>
            </w:pPr>
            <w:r>
              <w:rPr>
                <w:rFonts w:ascii="Arial" w:hAnsi="Arial" w:cs="Arial"/>
                <w:b/>
                <w:bCs/>
                <w:color w:val="000000"/>
                <w:sz w:val="16"/>
                <w:szCs w:val="16"/>
              </w:rPr>
              <w:t>2014</w:t>
            </w:r>
          </w:p>
        </w:tc>
      </w:tr>
      <w:tr w:rsidR="008C7F55" w14:paraId="76617BA3" w14:textId="77777777" w:rsidTr="003846A5">
        <w:tc>
          <w:tcPr>
            <w:tcW w:w="0" w:type="auto"/>
            <w:vAlign w:val="center"/>
          </w:tcPr>
          <w:p w14:paraId="4A8D87D9" w14:textId="77777777" w:rsidR="008C7F55" w:rsidRDefault="008C7F55" w:rsidP="003846A5">
            <w:pPr>
              <w:spacing w:before="20" w:after="20"/>
            </w:pPr>
            <w:r>
              <w:rPr>
                <w:rFonts w:ascii="Arial" w:hAnsi="Arial" w:cs="Arial"/>
                <w:bCs/>
                <w:color w:val="000000"/>
                <w:sz w:val="16"/>
                <w:szCs w:val="16"/>
              </w:rPr>
              <w:t>Overall</w:t>
            </w:r>
          </w:p>
        </w:tc>
        <w:tc>
          <w:tcPr>
            <w:tcW w:w="0" w:type="auto"/>
            <w:vAlign w:val="center"/>
          </w:tcPr>
          <w:p w14:paraId="32A17164" w14:textId="77777777" w:rsidR="008C7F55" w:rsidRDefault="008C7F55" w:rsidP="003846A5">
            <w:pPr>
              <w:spacing w:before="20" w:after="20"/>
              <w:jc w:val="center"/>
            </w:pPr>
            <w:r>
              <w:rPr>
                <w:rFonts w:ascii="Arial" w:hAnsi="Arial" w:cs="Arial"/>
                <w:bCs/>
                <w:color w:val="000000"/>
                <w:sz w:val="16"/>
                <w:szCs w:val="16"/>
              </w:rPr>
              <w:t>77.7</w:t>
            </w:r>
          </w:p>
        </w:tc>
        <w:tc>
          <w:tcPr>
            <w:tcW w:w="0" w:type="auto"/>
            <w:vAlign w:val="center"/>
          </w:tcPr>
          <w:p w14:paraId="7687CFD5" w14:textId="77777777" w:rsidR="008C7F55" w:rsidRDefault="008C7F55" w:rsidP="003846A5">
            <w:pPr>
              <w:spacing w:before="20" w:after="20"/>
              <w:jc w:val="center"/>
            </w:pPr>
            <w:r>
              <w:rPr>
                <w:rFonts w:ascii="Arial" w:hAnsi="Arial" w:cs="Arial"/>
                <w:bCs/>
                <w:color w:val="000000"/>
                <w:sz w:val="16"/>
                <w:szCs w:val="16"/>
              </w:rPr>
              <w:t>80.5</w:t>
            </w:r>
          </w:p>
        </w:tc>
        <w:tc>
          <w:tcPr>
            <w:tcW w:w="0" w:type="auto"/>
            <w:vAlign w:val="center"/>
          </w:tcPr>
          <w:p w14:paraId="533D1BA8" w14:textId="77777777" w:rsidR="008C7F55" w:rsidRDefault="008C7F55" w:rsidP="003846A5">
            <w:pPr>
              <w:spacing w:before="20" w:after="20"/>
              <w:jc w:val="center"/>
            </w:pPr>
            <w:r>
              <w:rPr>
                <w:rFonts w:ascii="Arial" w:hAnsi="Arial" w:cs="Arial"/>
                <w:bCs/>
                <w:color w:val="000000"/>
                <w:sz w:val="16"/>
                <w:szCs w:val="16"/>
              </w:rPr>
              <w:t>83.7</w:t>
            </w:r>
          </w:p>
        </w:tc>
        <w:tc>
          <w:tcPr>
            <w:tcW w:w="0" w:type="auto"/>
            <w:vAlign w:val="center"/>
          </w:tcPr>
          <w:p w14:paraId="6A5AF0D8" w14:textId="77777777" w:rsidR="008C7F55" w:rsidRDefault="008C7F55" w:rsidP="003846A5">
            <w:pPr>
              <w:spacing w:before="20" w:after="20"/>
              <w:jc w:val="center"/>
            </w:pPr>
            <w:r>
              <w:rPr>
                <w:rFonts w:ascii="Arial" w:hAnsi="Arial" w:cs="Arial"/>
                <w:bCs/>
                <w:color w:val="000000"/>
                <w:sz w:val="16"/>
                <w:szCs w:val="16"/>
              </w:rPr>
              <w:t>84.4</w:t>
            </w:r>
          </w:p>
        </w:tc>
        <w:tc>
          <w:tcPr>
            <w:tcW w:w="0" w:type="auto"/>
            <w:vAlign w:val="center"/>
          </w:tcPr>
          <w:p w14:paraId="3DD66F20" w14:textId="77777777" w:rsidR="008C7F55" w:rsidRDefault="008C7F55" w:rsidP="003846A5">
            <w:pPr>
              <w:spacing w:before="20" w:after="20"/>
              <w:jc w:val="center"/>
            </w:pPr>
            <w:r>
              <w:rPr>
                <w:rFonts w:ascii="Arial" w:hAnsi="Arial" w:cs="Arial"/>
                <w:bCs/>
                <w:color w:val="000000"/>
                <w:sz w:val="16"/>
                <w:szCs w:val="16"/>
              </w:rPr>
              <w:t>75.9</w:t>
            </w:r>
          </w:p>
        </w:tc>
        <w:tc>
          <w:tcPr>
            <w:tcW w:w="0" w:type="auto"/>
            <w:vAlign w:val="center"/>
          </w:tcPr>
          <w:p w14:paraId="6672049A" w14:textId="77777777" w:rsidR="008C7F55" w:rsidRDefault="008C7F55" w:rsidP="003846A5">
            <w:pPr>
              <w:spacing w:before="20" w:after="20"/>
              <w:jc w:val="center"/>
            </w:pPr>
            <w:r>
              <w:rPr>
                <w:rFonts w:ascii="Arial" w:hAnsi="Arial" w:cs="Arial"/>
                <w:bCs/>
                <w:color w:val="000000"/>
                <w:sz w:val="16"/>
                <w:szCs w:val="16"/>
              </w:rPr>
              <w:t>80.8</w:t>
            </w:r>
          </w:p>
        </w:tc>
        <w:tc>
          <w:tcPr>
            <w:tcW w:w="0" w:type="auto"/>
            <w:vAlign w:val="center"/>
          </w:tcPr>
          <w:p w14:paraId="3F2769F4" w14:textId="77777777" w:rsidR="008C7F55" w:rsidRDefault="008C7F55" w:rsidP="003846A5">
            <w:pPr>
              <w:spacing w:before="20" w:after="20"/>
              <w:jc w:val="center"/>
            </w:pPr>
            <w:r>
              <w:rPr>
                <w:rFonts w:ascii="Arial" w:hAnsi="Arial" w:cs="Arial"/>
                <w:bCs/>
                <w:color w:val="000000"/>
                <w:sz w:val="16"/>
                <w:szCs w:val="16"/>
              </w:rPr>
              <w:t>82.4</w:t>
            </w:r>
          </w:p>
        </w:tc>
        <w:tc>
          <w:tcPr>
            <w:tcW w:w="0" w:type="auto"/>
            <w:vAlign w:val="center"/>
          </w:tcPr>
          <w:p w14:paraId="66187F98" w14:textId="77777777" w:rsidR="008C7F55" w:rsidRDefault="008C7F55" w:rsidP="003846A5">
            <w:pPr>
              <w:spacing w:before="20" w:after="20"/>
              <w:jc w:val="center"/>
            </w:pPr>
            <w:r>
              <w:rPr>
                <w:rFonts w:ascii="Arial" w:hAnsi="Arial" w:cs="Arial"/>
                <w:bCs/>
                <w:color w:val="000000"/>
                <w:sz w:val="16"/>
                <w:szCs w:val="16"/>
              </w:rPr>
              <w:t>83.0</w:t>
            </w:r>
          </w:p>
        </w:tc>
        <w:tc>
          <w:tcPr>
            <w:tcW w:w="0" w:type="auto"/>
            <w:vAlign w:val="center"/>
          </w:tcPr>
          <w:p w14:paraId="54E3CEC6" w14:textId="77777777" w:rsidR="008C7F55" w:rsidRDefault="008C7F55" w:rsidP="003846A5">
            <w:pPr>
              <w:spacing w:before="20" w:after="20"/>
              <w:jc w:val="center"/>
            </w:pPr>
            <w:r>
              <w:rPr>
                <w:rFonts w:ascii="Arial" w:hAnsi="Arial" w:cs="Arial"/>
                <w:bCs/>
                <w:color w:val="000000"/>
                <w:sz w:val="16"/>
                <w:szCs w:val="16"/>
              </w:rPr>
              <w:t>84.8</w:t>
            </w:r>
          </w:p>
        </w:tc>
        <w:tc>
          <w:tcPr>
            <w:tcW w:w="0" w:type="auto"/>
            <w:vAlign w:val="center"/>
          </w:tcPr>
          <w:p w14:paraId="428052A1" w14:textId="77777777" w:rsidR="008C7F55" w:rsidRDefault="008C7F55" w:rsidP="003846A5">
            <w:pPr>
              <w:spacing w:before="20" w:after="20"/>
              <w:jc w:val="center"/>
            </w:pPr>
            <w:r>
              <w:rPr>
                <w:rFonts w:ascii="Arial" w:hAnsi="Arial" w:cs="Arial"/>
                <w:bCs/>
                <w:color w:val="000000"/>
                <w:sz w:val="16"/>
                <w:szCs w:val="16"/>
              </w:rPr>
              <w:t>82.5</w:t>
            </w:r>
          </w:p>
        </w:tc>
        <w:tc>
          <w:tcPr>
            <w:tcW w:w="0" w:type="auto"/>
            <w:vAlign w:val="center"/>
          </w:tcPr>
          <w:p w14:paraId="4FEEB604" w14:textId="77777777" w:rsidR="008C7F55" w:rsidRDefault="008C7F55" w:rsidP="003846A5">
            <w:pPr>
              <w:spacing w:before="20" w:after="20"/>
              <w:jc w:val="center"/>
            </w:pPr>
            <w:r>
              <w:rPr>
                <w:rFonts w:ascii="Arial" w:hAnsi="Arial" w:cs="Arial"/>
                <w:bCs/>
                <w:color w:val="000000"/>
                <w:sz w:val="16"/>
                <w:szCs w:val="16"/>
              </w:rPr>
              <w:t>81.4</w:t>
            </w:r>
          </w:p>
        </w:tc>
        <w:tc>
          <w:tcPr>
            <w:tcW w:w="0" w:type="auto"/>
            <w:vAlign w:val="center"/>
          </w:tcPr>
          <w:p w14:paraId="13C994E4" w14:textId="77777777" w:rsidR="008C7F55" w:rsidRDefault="008C7F55" w:rsidP="003846A5">
            <w:pPr>
              <w:spacing w:before="20" w:after="20"/>
              <w:jc w:val="center"/>
            </w:pPr>
            <w:r>
              <w:rPr>
                <w:rFonts w:ascii="Arial" w:hAnsi="Arial" w:cs="Arial"/>
                <w:bCs/>
                <w:color w:val="000000"/>
                <w:sz w:val="16"/>
                <w:szCs w:val="16"/>
              </w:rPr>
              <w:t>81.9</w:t>
            </w:r>
          </w:p>
        </w:tc>
        <w:tc>
          <w:tcPr>
            <w:tcW w:w="0" w:type="auto"/>
            <w:vAlign w:val="center"/>
          </w:tcPr>
          <w:p w14:paraId="3761B5B6" w14:textId="77777777" w:rsidR="008C7F55" w:rsidRDefault="008C7F55" w:rsidP="003846A5">
            <w:pPr>
              <w:spacing w:before="20" w:after="20"/>
              <w:jc w:val="center"/>
            </w:pPr>
            <w:r>
              <w:rPr>
                <w:rFonts w:ascii="Arial" w:hAnsi="Arial" w:cs="Arial"/>
                <w:bCs/>
                <w:color w:val="000000"/>
                <w:sz w:val="16"/>
                <w:szCs w:val="16"/>
              </w:rPr>
              <w:t>82.5</w:t>
            </w:r>
          </w:p>
        </w:tc>
        <w:tc>
          <w:tcPr>
            <w:tcW w:w="0" w:type="auto"/>
            <w:vAlign w:val="center"/>
          </w:tcPr>
          <w:p w14:paraId="3A84DA83" w14:textId="77777777" w:rsidR="008C7F55" w:rsidRDefault="008C7F55" w:rsidP="003846A5">
            <w:pPr>
              <w:spacing w:before="20" w:after="20"/>
              <w:jc w:val="center"/>
            </w:pPr>
            <w:r>
              <w:rPr>
                <w:rFonts w:ascii="Arial" w:hAnsi="Arial" w:cs="Arial"/>
                <w:bCs/>
                <w:color w:val="000000"/>
                <w:sz w:val="16"/>
                <w:szCs w:val="16"/>
              </w:rPr>
              <w:t>83.4</w:t>
            </w:r>
          </w:p>
        </w:tc>
        <w:tc>
          <w:tcPr>
            <w:tcW w:w="0" w:type="auto"/>
            <w:vAlign w:val="center"/>
          </w:tcPr>
          <w:p w14:paraId="15BFB3CD" w14:textId="77777777" w:rsidR="008C7F55" w:rsidRDefault="008C7F55" w:rsidP="003846A5">
            <w:pPr>
              <w:spacing w:before="20" w:after="20"/>
              <w:jc w:val="center"/>
            </w:pPr>
            <w:r>
              <w:rPr>
                <w:rFonts w:ascii="Arial" w:hAnsi="Arial" w:cs="Arial"/>
                <w:bCs/>
                <w:color w:val="000000"/>
                <w:sz w:val="16"/>
                <w:szCs w:val="16"/>
              </w:rPr>
              <w:t>83.4</w:t>
            </w:r>
          </w:p>
        </w:tc>
      </w:tr>
      <w:tr w:rsidR="008C7F55" w14:paraId="1670EE29" w14:textId="77777777" w:rsidTr="003846A5">
        <w:tc>
          <w:tcPr>
            <w:tcW w:w="0" w:type="auto"/>
            <w:vAlign w:val="center"/>
          </w:tcPr>
          <w:p w14:paraId="14D116F3" w14:textId="77777777" w:rsidR="008C7F55" w:rsidRDefault="008C7F55" w:rsidP="003846A5">
            <w:pPr>
              <w:spacing w:before="20" w:after="20"/>
            </w:pPr>
            <w:r>
              <w:rPr>
                <w:rFonts w:ascii="Arial" w:hAnsi="Arial" w:cs="Arial"/>
                <w:bCs/>
                <w:color w:val="000000"/>
                <w:sz w:val="16"/>
                <w:szCs w:val="16"/>
              </w:rPr>
              <w:t>Teacher</w:t>
            </w:r>
          </w:p>
        </w:tc>
        <w:tc>
          <w:tcPr>
            <w:tcW w:w="0" w:type="auto"/>
            <w:vAlign w:val="center"/>
          </w:tcPr>
          <w:p w14:paraId="346A3022" w14:textId="77777777" w:rsidR="008C7F55" w:rsidRDefault="008C7F55" w:rsidP="003846A5">
            <w:pPr>
              <w:spacing w:before="20" w:after="20"/>
              <w:jc w:val="center"/>
            </w:pPr>
            <w:r>
              <w:rPr>
                <w:rFonts w:ascii="Arial" w:hAnsi="Arial" w:cs="Arial"/>
                <w:bCs/>
                <w:color w:val="000000"/>
                <w:sz w:val="16"/>
                <w:szCs w:val="16"/>
              </w:rPr>
              <w:t>98.3</w:t>
            </w:r>
          </w:p>
        </w:tc>
        <w:tc>
          <w:tcPr>
            <w:tcW w:w="0" w:type="auto"/>
            <w:vAlign w:val="center"/>
          </w:tcPr>
          <w:p w14:paraId="68C5699B" w14:textId="77777777" w:rsidR="008C7F55" w:rsidRDefault="008C7F55" w:rsidP="003846A5">
            <w:pPr>
              <w:spacing w:before="20" w:after="20"/>
              <w:jc w:val="center"/>
            </w:pPr>
            <w:r>
              <w:rPr>
                <w:rFonts w:ascii="Arial" w:hAnsi="Arial" w:cs="Arial"/>
                <w:bCs/>
                <w:color w:val="000000"/>
                <w:sz w:val="16"/>
                <w:szCs w:val="16"/>
              </w:rPr>
              <w:t>98.3</w:t>
            </w:r>
          </w:p>
        </w:tc>
        <w:tc>
          <w:tcPr>
            <w:tcW w:w="0" w:type="auto"/>
            <w:vAlign w:val="center"/>
          </w:tcPr>
          <w:p w14:paraId="787156AB" w14:textId="77777777" w:rsidR="008C7F55" w:rsidRDefault="008C7F55" w:rsidP="003846A5">
            <w:pPr>
              <w:spacing w:before="20" w:after="20"/>
              <w:jc w:val="center"/>
            </w:pPr>
            <w:r>
              <w:rPr>
                <w:rFonts w:ascii="Arial" w:hAnsi="Arial" w:cs="Arial"/>
                <w:bCs/>
                <w:color w:val="000000"/>
                <w:sz w:val="16"/>
                <w:szCs w:val="16"/>
              </w:rPr>
              <w:t>100.0</w:t>
            </w:r>
          </w:p>
        </w:tc>
        <w:tc>
          <w:tcPr>
            <w:tcW w:w="0" w:type="auto"/>
            <w:vAlign w:val="center"/>
          </w:tcPr>
          <w:p w14:paraId="2F16C586" w14:textId="77777777" w:rsidR="008C7F55" w:rsidRDefault="008C7F55" w:rsidP="003846A5">
            <w:pPr>
              <w:spacing w:before="20" w:after="20"/>
              <w:jc w:val="center"/>
            </w:pPr>
            <w:r>
              <w:rPr>
                <w:rFonts w:ascii="Arial" w:hAnsi="Arial" w:cs="Arial"/>
                <w:bCs/>
                <w:color w:val="000000"/>
                <w:sz w:val="16"/>
                <w:szCs w:val="16"/>
              </w:rPr>
              <w:t>100.0</w:t>
            </w:r>
          </w:p>
        </w:tc>
        <w:tc>
          <w:tcPr>
            <w:tcW w:w="0" w:type="auto"/>
            <w:vAlign w:val="center"/>
          </w:tcPr>
          <w:p w14:paraId="17A472A2" w14:textId="77777777" w:rsidR="008C7F55" w:rsidRDefault="008C7F55" w:rsidP="003846A5">
            <w:pPr>
              <w:spacing w:before="20" w:after="20"/>
              <w:jc w:val="center"/>
            </w:pPr>
            <w:r>
              <w:rPr>
                <w:rFonts w:ascii="Arial" w:hAnsi="Arial" w:cs="Arial"/>
                <w:bCs/>
                <w:color w:val="000000"/>
                <w:sz w:val="16"/>
                <w:szCs w:val="16"/>
              </w:rPr>
              <w:t>95.3</w:t>
            </w:r>
          </w:p>
        </w:tc>
        <w:tc>
          <w:tcPr>
            <w:tcW w:w="0" w:type="auto"/>
            <w:vAlign w:val="center"/>
          </w:tcPr>
          <w:p w14:paraId="1ACE793C" w14:textId="77777777" w:rsidR="008C7F55" w:rsidRDefault="008C7F55" w:rsidP="003846A5">
            <w:pPr>
              <w:spacing w:before="20" w:after="20"/>
              <w:jc w:val="center"/>
            </w:pPr>
            <w:r>
              <w:rPr>
                <w:rFonts w:ascii="Arial" w:hAnsi="Arial" w:cs="Arial"/>
                <w:bCs/>
                <w:color w:val="000000"/>
                <w:sz w:val="16"/>
                <w:szCs w:val="16"/>
              </w:rPr>
              <w:t>95.3</w:t>
            </w:r>
          </w:p>
        </w:tc>
        <w:tc>
          <w:tcPr>
            <w:tcW w:w="0" w:type="auto"/>
            <w:vAlign w:val="center"/>
          </w:tcPr>
          <w:p w14:paraId="7E0DB81A" w14:textId="77777777" w:rsidR="008C7F55" w:rsidRDefault="008C7F55" w:rsidP="003846A5">
            <w:pPr>
              <w:spacing w:before="20" w:after="20"/>
              <w:jc w:val="center"/>
            </w:pPr>
            <w:r>
              <w:rPr>
                <w:rFonts w:ascii="Arial" w:hAnsi="Arial" w:cs="Arial"/>
                <w:bCs/>
                <w:color w:val="000000"/>
                <w:sz w:val="16"/>
                <w:szCs w:val="16"/>
              </w:rPr>
              <w:t>94.2</w:t>
            </w:r>
          </w:p>
        </w:tc>
        <w:tc>
          <w:tcPr>
            <w:tcW w:w="0" w:type="auto"/>
            <w:vAlign w:val="center"/>
          </w:tcPr>
          <w:p w14:paraId="6F5CBE52" w14:textId="77777777" w:rsidR="008C7F55" w:rsidRDefault="008C7F55" w:rsidP="003846A5">
            <w:pPr>
              <w:spacing w:before="20" w:after="20"/>
              <w:jc w:val="center"/>
            </w:pPr>
            <w:r>
              <w:rPr>
                <w:rFonts w:ascii="Arial" w:hAnsi="Arial" w:cs="Arial"/>
                <w:bCs/>
                <w:color w:val="000000"/>
                <w:sz w:val="16"/>
                <w:szCs w:val="16"/>
              </w:rPr>
              <w:t>95.8</w:t>
            </w:r>
          </w:p>
        </w:tc>
        <w:tc>
          <w:tcPr>
            <w:tcW w:w="0" w:type="auto"/>
            <w:vAlign w:val="center"/>
          </w:tcPr>
          <w:p w14:paraId="53FE39D0" w14:textId="77777777" w:rsidR="008C7F55" w:rsidRDefault="008C7F55" w:rsidP="003846A5">
            <w:pPr>
              <w:spacing w:before="20" w:after="20"/>
              <w:jc w:val="center"/>
            </w:pPr>
            <w:r>
              <w:rPr>
                <w:rFonts w:ascii="Arial" w:hAnsi="Arial" w:cs="Arial"/>
                <w:bCs/>
                <w:color w:val="000000"/>
                <w:sz w:val="16"/>
                <w:szCs w:val="16"/>
              </w:rPr>
              <w:t>95.0</w:t>
            </w:r>
          </w:p>
        </w:tc>
        <w:tc>
          <w:tcPr>
            <w:tcW w:w="0" w:type="auto"/>
            <w:vAlign w:val="center"/>
          </w:tcPr>
          <w:p w14:paraId="5AFCBB4D" w14:textId="77777777" w:rsidR="008C7F55" w:rsidRDefault="008C7F55" w:rsidP="003846A5">
            <w:pPr>
              <w:spacing w:before="20" w:after="20"/>
              <w:jc w:val="center"/>
            </w:pPr>
            <w:r>
              <w:rPr>
                <w:rFonts w:ascii="Arial" w:hAnsi="Arial" w:cs="Arial"/>
                <w:bCs/>
                <w:color w:val="000000"/>
                <w:sz w:val="16"/>
                <w:szCs w:val="16"/>
              </w:rPr>
              <w:t>96.1</w:t>
            </w:r>
          </w:p>
        </w:tc>
        <w:tc>
          <w:tcPr>
            <w:tcW w:w="0" w:type="auto"/>
            <w:vAlign w:val="center"/>
          </w:tcPr>
          <w:p w14:paraId="2CAA518A" w14:textId="77777777" w:rsidR="008C7F55" w:rsidRDefault="008C7F55" w:rsidP="003846A5">
            <w:pPr>
              <w:spacing w:before="20" w:after="20"/>
              <w:jc w:val="center"/>
            </w:pPr>
            <w:r>
              <w:rPr>
                <w:rFonts w:ascii="Arial" w:hAnsi="Arial" w:cs="Arial"/>
                <w:bCs/>
                <w:color w:val="000000"/>
                <w:sz w:val="16"/>
                <w:szCs w:val="16"/>
              </w:rPr>
              <w:t>93.0</w:t>
            </w:r>
          </w:p>
        </w:tc>
        <w:tc>
          <w:tcPr>
            <w:tcW w:w="0" w:type="auto"/>
            <w:vAlign w:val="center"/>
          </w:tcPr>
          <w:p w14:paraId="1D06E96F" w14:textId="77777777" w:rsidR="008C7F55" w:rsidRDefault="008C7F55" w:rsidP="003846A5">
            <w:pPr>
              <w:spacing w:before="20" w:after="20"/>
              <w:jc w:val="center"/>
            </w:pPr>
            <w:r>
              <w:rPr>
                <w:rFonts w:ascii="Arial" w:hAnsi="Arial" w:cs="Arial"/>
                <w:bCs/>
                <w:color w:val="000000"/>
                <w:sz w:val="16"/>
                <w:szCs w:val="16"/>
              </w:rPr>
              <w:t>92.7</w:t>
            </w:r>
          </w:p>
        </w:tc>
        <w:tc>
          <w:tcPr>
            <w:tcW w:w="0" w:type="auto"/>
            <w:vAlign w:val="center"/>
          </w:tcPr>
          <w:p w14:paraId="2D361A0C" w14:textId="77777777" w:rsidR="008C7F55" w:rsidRDefault="008C7F55" w:rsidP="003846A5">
            <w:pPr>
              <w:spacing w:before="20" w:after="20"/>
              <w:jc w:val="center"/>
            </w:pPr>
            <w:r>
              <w:rPr>
                <w:rFonts w:ascii="Arial" w:hAnsi="Arial" w:cs="Arial"/>
                <w:bCs/>
                <w:color w:val="000000"/>
                <w:sz w:val="16"/>
                <w:szCs w:val="16"/>
              </w:rPr>
              <w:t>93.1</w:t>
            </w:r>
          </w:p>
        </w:tc>
        <w:tc>
          <w:tcPr>
            <w:tcW w:w="0" w:type="auto"/>
            <w:vAlign w:val="center"/>
          </w:tcPr>
          <w:p w14:paraId="0F920638" w14:textId="77777777" w:rsidR="008C7F55" w:rsidRDefault="008C7F55" w:rsidP="003846A5">
            <w:pPr>
              <w:spacing w:before="20" w:after="20"/>
              <w:jc w:val="center"/>
            </w:pPr>
            <w:r>
              <w:rPr>
                <w:rFonts w:ascii="Arial" w:hAnsi="Arial" w:cs="Arial"/>
                <w:bCs/>
                <w:color w:val="000000"/>
                <w:sz w:val="16"/>
                <w:szCs w:val="16"/>
              </w:rPr>
              <w:t>93.6</w:t>
            </w:r>
          </w:p>
        </w:tc>
        <w:tc>
          <w:tcPr>
            <w:tcW w:w="0" w:type="auto"/>
            <w:vAlign w:val="center"/>
          </w:tcPr>
          <w:p w14:paraId="70054D3C" w14:textId="77777777" w:rsidR="008C7F55" w:rsidRDefault="008C7F55" w:rsidP="003846A5">
            <w:pPr>
              <w:spacing w:before="20" w:after="20"/>
              <w:jc w:val="center"/>
            </w:pPr>
            <w:r>
              <w:rPr>
                <w:rFonts w:ascii="Arial" w:hAnsi="Arial" w:cs="Arial"/>
                <w:bCs/>
                <w:color w:val="000000"/>
                <w:sz w:val="16"/>
                <w:szCs w:val="16"/>
              </w:rPr>
              <w:t>93.8</w:t>
            </w:r>
          </w:p>
        </w:tc>
      </w:tr>
      <w:tr w:rsidR="008C7F55" w14:paraId="61E7554B" w14:textId="77777777" w:rsidTr="003846A5">
        <w:tc>
          <w:tcPr>
            <w:tcW w:w="0" w:type="auto"/>
            <w:vAlign w:val="center"/>
          </w:tcPr>
          <w:p w14:paraId="056D5C03" w14:textId="77777777" w:rsidR="008C7F55" w:rsidRDefault="008C7F55" w:rsidP="003846A5">
            <w:pPr>
              <w:spacing w:before="20" w:after="20"/>
            </w:pPr>
            <w:r>
              <w:rPr>
                <w:rFonts w:ascii="Arial" w:hAnsi="Arial" w:cs="Arial"/>
                <w:bCs/>
                <w:color w:val="000000"/>
                <w:sz w:val="16"/>
                <w:szCs w:val="16"/>
              </w:rPr>
              <w:t>Parent</w:t>
            </w:r>
          </w:p>
        </w:tc>
        <w:tc>
          <w:tcPr>
            <w:tcW w:w="0" w:type="auto"/>
            <w:vAlign w:val="center"/>
          </w:tcPr>
          <w:p w14:paraId="4F6F8CA5" w14:textId="77777777" w:rsidR="008C7F55" w:rsidRDefault="008C7F55" w:rsidP="003846A5">
            <w:pPr>
              <w:spacing w:before="20" w:after="20"/>
              <w:jc w:val="center"/>
            </w:pPr>
            <w:r>
              <w:rPr>
                <w:rFonts w:ascii="Arial" w:hAnsi="Arial" w:cs="Arial"/>
                <w:bCs/>
                <w:color w:val="000000"/>
                <w:sz w:val="16"/>
                <w:szCs w:val="16"/>
              </w:rPr>
              <w:t>59.1</w:t>
            </w:r>
          </w:p>
        </w:tc>
        <w:tc>
          <w:tcPr>
            <w:tcW w:w="0" w:type="auto"/>
            <w:vAlign w:val="center"/>
          </w:tcPr>
          <w:p w14:paraId="05738091" w14:textId="77777777" w:rsidR="008C7F55" w:rsidRDefault="008C7F55" w:rsidP="003846A5">
            <w:pPr>
              <w:spacing w:before="20" w:after="20"/>
              <w:jc w:val="center"/>
            </w:pPr>
            <w:r>
              <w:rPr>
                <w:rFonts w:ascii="Arial" w:hAnsi="Arial" w:cs="Arial"/>
                <w:bCs/>
                <w:color w:val="000000"/>
                <w:sz w:val="16"/>
                <w:szCs w:val="16"/>
              </w:rPr>
              <w:t>71.3</w:t>
            </w:r>
          </w:p>
        </w:tc>
        <w:tc>
          <w:tcPr>
            <w:tcW w:w="0" w:type="auto"/>
            <w:vAlign w:val="center"/>
          </w:tcPr>
          <w:p w14:paraId="3B18005C" w14:textId="77777777" w:rsidR="008C7F55" w:rsidRDefault="008C7F55" w:rsidP="003846A5">
            <w:pPr>
              <w:spacing w:before="20" w:after="20"/>
              <w:jc w:val="center"/>
            </w:pPr>
            <w:r>
              <w:rPr>
                <w:rFonts w:ascii="Arial" w:hAnsi="Arial" w:cs="Arial"/>
                <w:bCs/>
                <w:color w:val="000000"/>
                <w:sz w:val="16"/>
                <w:szCs w:val="16"/>
              </w:rPr>
              <w:t>73.7</w:t>
            </w:r>
          </w:p>
        </w:tc>
        <w:tc>
          <w:tcPr>
            <w:tcW w:w="0" w:type="auto"/>
            <w:vAlign w:val="center"/>
          </w:tcPr>
          <w:p w14:paraId="22D2A06A" w14:textId="77777777" w:rsidR="008C7F55" w:rsidRDefault="008C7F55" w:rsidP="003846A5">
            <w:pPr>
              <w:spacing w:before="20" w:after="20"/>
              <w:jc w:val="center"/>
            </w:pPr>
            <w:r>
              <w:rPr>
                <w:rFonts w:ascii="Arial" w:hAnsi="Arial" w:cs="Arial"/>
                <w:bCs/>
                <w:color w:val="000000"/>
                <w:sz w:val="16"/>
                <w:szCs w:val="16"/>
              </w:rPr>
              <w:t>77.9</w:t>
            </w:r>
          </w:p>
        </w:tc>
        <w:tc>
          <w:tcPr>
            <w:tcW w:w="0" w:type="auto"/>
            <w:vAlign w:val="center"/>
          </w:tcPr>
          <w:p w14:paraId="0560D7EE" w14:textId="77777777" w:rsidR="008C7F55" w:rsidRDefault="008C7F55" w:rsidP="003846A5">
            <w:pPr>
              <w:spacing w:before="20" w:after="20"/>
              <w:jc w:val="center"/>
            </w:pPr>
            <w:r>
              <w:rPr>
                <w:rFonts w:ascii="Arial" w:hAnsi="Arial" w:cs="Arial"/>
                <w:bCs/>
                <w:color w:val="000000"/>
                <w:sz w:val="16"/>
                <w:szCs w:val="16"/>
              </w:rPr>
              <w:t>69.6</w:t>
            </w:r>
          </w:p>
        </w:tc>
        <w:tc>
          <w:tcPr>
            <w:tcW w:w="0" w:type="auto"/>
            <w:vAlign w:val="center"/>
          </w:tcPr>
          <w:p w14:paraId="6F487BA2" w14:textId="77777777" w:rsidR="008C7F55" w:rsidRDefault="008C7F55" w:rsidP="003846A5">
            <w:pPr>
              <w:spacing w:before="20" w:after="20"/>
              <w:jc w:val="center"/>
            </w:pPr>
            <w:r>
              <w:rPr>
                <w:rFonts w:ascii="Arial" w:hAnsi="Arial" w:cs="Arial"/>
                <w:bCs/>
                <w:color w:val="000000"/>
                <w:sz w:val="16"/>
                <w:szCs w:val="16"/>
              </w:rPr>
              <w:t>74.7</w:t>
            </w:r>
          </w:p>
        </w:tc>
        <w:tc>
          <w:tcPr>
            <w:tcW w:w="0" w:type="auto"/>
            <w:vAlign w:val="center"/>
          </w:tcPr>
          <w:p w14:paraId="4ABBDC34" w14:textId="77777777" w:rsidR="008C7F55" w:rsidRDefault="008C7F55" w:rsidP="003846A5">
            <w:pPr>
              <w:spacing w:before="20" w:after="20"/>
              <w:jc w:val="center"/>
            </w:pPr>
            <w:r>
              <w:rPr>
                <w:rFonts w:ascii="Arial" w:hAnsi="Arial" w:cs="Arial"/>
                <w:bCs/>
                <w:color w:val="000000"/>
                <w:sz w:val="16"/>
                <w:szCs w:val="16"/>
              </w:rPr>
              <w:t>77.9</w:t>
            </w:r>
          </w:p>
        </w:tc>
        <w:tc>
          <w:tcPr>
            <w:tcW w:w="0" w:type="auto"/>
            <w:vAlign w:val="center"/>
          </w:tcPr>
          <w:p w14:paraId="23FB9587" w14:textId="77777777" w:rsidR="008C7F55" w:rsidRDefault="008C7F55" w:rsidP="003846A5">
            <w:pPr>
              <w:spacing w:before="20" w:after="20"/>
              <w:jc w:val="center"/>
            </w:pPr>
            <w:r>
              <w:rPr>
                <w:rFonts w:ascii="Arial" w:hAnsi="Arial" w:cs="Arial"/>
                <w:bCs/>
                <w:color w:val="000000"/>
                <w:sz w:val="16"/>
                <w:szCs w:val="16"/>
              </w:rPr>
              <w:t>77.3</w:t>
            </w:r>
          </w:p>
        </w:tc>
        <w:tc>
          <w:tcPr>
            <w:tcW w:w="0" w:type="auto"/>
            <w:vAlign w:val="center"/>
          </w:tcPr>
          <w:p w14:paraId="05A41F55" w14:textId="77777777" w:rsidR="008C7F55" w:rsidRDefault="008C7F55" w:rsidP="003846A5">
            <w:pPr>
              <w:spacing w:before="20" w:after="20"/>
              <w:jc w:val="center"/>
            </w:pPr>
            <w:r>
              <w:rPr>
                <w:rFonts w:ascii="Arial" w:hAnsi="Arial" w:cs="Arial"/>
                <w:bCs/>
                <w:color w:val="000000"/>
                <w:sz w:val="16"/>
                <w:szCs w:val="16"/>
              </w:rPr>
              <w:t>83.1</w:t>
            </w:r>
          </w:p>
        </w:tc>
        <w:tc>
          <w:tcPr>
            <w:tcW w:w="0" w:type="auto"/>
            <w:vAlign w:val="center"/>
          </w:tcPr>
          <w:p w14:paraId="0452B7B4" w14:textId="77777777" w:rsidR="008C7F55" w:rsidRDefault="008C7F55" w:rsidP="003846A5">
            <w:pPr>
              <w:spacing w:before="20" w:after="20"/>
              <w:jc w:val="center"/>
            </w:pPr>
            <w:r>
              <w:rPr>
                <w:rFonts w:ascii="Arial" w:hAnsi="Arial" w:cs="Arial"/>
                <w:bCs/>
                <w:color w:val="000000"/>
                <w:sz w:val="16"/>
                <w:szCs w:val="16"/>
              </w:rPr>
              <w:t>75.9</w:t>
            </w:r>
          </w:p>
        </w:tc>
        <w:tc>
          <w:tcPr>
            <w:tcW w:w="0" w:type="auto"/>
            <w:vAlign w:val="center"/>
          </w:tcPr>
          <w:p w14:paraId="745E343A" w14:textId="77777777" w:rsidR="008C7F55" w:rsidRDefault="008C7F55" w:rsidP="003846A5">
            <w:pPr>
              <w:spacing w:before="20" w:after="20"/>
              <w:jc w:val="center"/>
            </w:pPr>
            <w:r>
              <w:rPr>
                <w:rFonts w:ascii="Arial" w:hAnsi="Arial" w:cs="Arial"/>
                <w:bCs/>
                <w:color w:val="000000"/>
                <w:sz w:val="16"/>
                <w:szCs w:val="16"/>
              </w:rPr>
              <w:t>78.5</w:t>
            </w:r>
          </w:p>
        </w:tc>
        <w:tc>
          <w:tcPr>
            <w:tcW w:w="0" w:type="auto"/>
            <w:vAlign w:val="center"/>
          </w:tcPr>
          <w:p w14:paraId="5D068BFB" w14:textId="77777777" w:rsidR="008C7F55" w:rsidRDefault="008C7F55" w:rsidP="003846A5">
            <w:pPr>
              <w:spacing w:before="20" w:after="20"/>
              <w:jc w:val="center"/>
            </w:pPr>
            <w:r>
              <w:rPr>
                <w:rFonts w:ascii="Arial" w:hAnsi="Arial" w:cs="Arial"/>
                <w:bCs/>
                <w:color w:val="000000"/>
                <w:sz w:val="16"/>
                <w:szCs w:val="16"/>
              </w:rPr>
              <w:t>78.6</w:t>
            </w:r>
          </w:p>
        </w:tc>
        <w:tc>
          <w:tcPr>
            <w:tcW w:w="0" w:type="auto"/>
            <w:vAlign w:val="center"/>
          </w:tcPr>
          <w:p w14:paraId="5F350036" w14:textId="77777777" w:rsidR="008C7F55" w:rsidRDefault="008C7F55" w:rsidP="003846A5">
            <w:pPr>
              <w:spacing w:before="20" w:after="20"/>
              <w:jc w:val="center"/>
            </w:pPr>
            <w:r>
              <w:rPr>
                <w:rFonts w:ascii="Arial" w:hAnsi="Arial" w:cs="Arial"/>
                <w:bCs/>
                <w:color w:val="000000"/>
                <w:sz w:val="16"/>
                <w:szCs w:val="16"/>
              </w:rPr>
              <w:t>79.4</w:t>
            </w:r>
          </w:p>
        </w:tc>
        <w:tc>
          <w:tcPr>
            <w:tcW w:w="0" w:type="auto"/>
            <w:vAlign w:val="center"/>
          </w:tcPr>
          <w:p w14:paraId="0F560444" w14:textId="77777777" w:rsidR="008C7F55" w:rsidRDefault="008C7F55" w:rsidP="003846A5">
            <w:pPr>
              <w:spacing w:before="20" w:after="20"/>
              <w:jc w:val="center"/>
            </w:pPr>
            <w:r>
              <w:rPr>
                <w:rFonts w:ascii="Arial" w:hAnsi="Arial" w:cs="Arial"/>
                <w:bCs/>
                <w:color w:val="000000"/>
                <w:sz w:val="16"/>
                <w:szCs w:val="16"/>
              </w:rPr>
              <w:t>80.3</w:t>
            </w:r>
          </w:p>
        </w:tc>
        <w:tc>
          <w:tcPr>
            <w:tcW w:w="0" w:type="auto"/>
            <w:vAlign w:val="center"/>
          </w:tcPr>
          <w:p w14:paraId="71EE66B6" w14:textId="77777777" w:rsidR="008C7F55" w:rsidRDefault="008C7F55" w:rsidP="003846A5">
            <w:pPr>
              <w:spacing w:before="20" w:after="20"/>
              <w:jc w:val="center"/>
            </w:pPr>
            <w:r>
              <w:rPr>
                <w:rFonts w:ascii="Arial" w:hAnsi="Arial" w:cs="Arial"/>
                <w:bCs/>
                <w:color w:val="000000"/>
                <w:sz w:val="16"/>
                <w:szCs w:val="16"/>
              </w:rPr>
              <w:t>81.9</w:t>
            </w:r>
          </w:p>
        </w:tc>
      </w:tr>
      <w:tr w:rsidR="008C7F55" w14:paraId="3C6EC68C" w14:textId="77777777" w:rsidTr="003846A5">
        <w:tc>
          <w:tcPr>
            <w:tcW w:w="0" w:type="auto"/>
            <w:vAlign w:val="center"/>
          </w:tcPr>
          <w:p w14:paraId="02BFFDC9" w14:textId="77777777" w:rsidR="008C7F55" w:rsidRDefault="008C7F55" w:rsidP="003846A5">
            <w:pPr>
              <w:spacing w:before="20" w:after="20"/>
            </w:pPr>
            <w:r>
              <w:rPr>
                <w:rFonts w:ascii="Arial" w:hAnsi="Arial" w:cs="Arial"/>
                <w:bCs/>
                <w:color w:val="000000"/>
                <w:sz w:val="16"/>
                <w:szCs w:val="16"/>
              </w:rPr>
              <w:t>Student</w:t>
            </w:r>
          </w:p>
        </w:tc>
        <w:tc>
          <w:tcPr>
            <w:tcW w:w="0" w:type="auto"/>
            <w:vAlign w:val="center"/>
          </w:tcPr>
          <w:p w14:paraId="1A77ABD6" w14:textId="77777777" w:rsidR="008C7F55" w:rsidRDefault="008C7F55" w:rsidP="003846A5">
            <w:pPr>
              <w:spacing w:before="20" w:after="20"/>
              <w:jc w:val="center"/>
            </w:pPr>
            <w:r>
              <w:rPr>
                <w:rFonts w:ascii="Arial" w:hAnsi="Arial" w:cs="Arial"/>
                <w:bCs/>
                <w:color w:val="000000"/>
                <w:sz w:val="16"/>
                <w:szCs w:val="16"/>
              </w:rPr>
              <w:t>75.5</w:t>
            </w:r>
          </w:p>
        </w:tc>
        <w:tc>
          <w:tcPr>
            <w:tcW w:w="0" w:type="auto"/>
            <w:vAlign w:val="center"/>
          </w:tcPr>
          <w:p w14:paraId="7C0803D6" w14:textId="77777777" w:rsidR="008C7F55" w:rsidRDefault="008C7F55" w:rsidP="003846A5">
            <w:pPr>
              <w:spacing w:before="20" w:after="20"/>
              <w:jc w:val="center"/>
            </w:pPr>
            <w:r>
              <w:rPr>
                <w:rFonts w:ascii="Arial" w:hAnsi="Arial" w:cs="Arial"/>
                <w:bCs/>
                <w:color w:val="000000"/>
                <w:sz w:val="16"/>
                <w:szCs w:val="16"/>
              </w:rPr>
              <w:t>71.8</w:t>
            </w:r>
          </w:p>
        </w:tc>
        <w:tc>
          <w:tcPr>
            <w:tcW w:w="0" w:type="auto"/>
            <w:vAlign w:val="center"/>
          </w:tcPr>
          <w:p w14:paraId="5A882A71" w14:textId="77777777" w:rsidR="008C7F55" w:rsidRDefault="008C7F55" w:rsidP="003846A5">
            <w:pPr>
              <w:spacing w:before="20" w:after="20"/>
              <w:jc w:val="center"/>
            </w:pPr>
            <w:r>
              <w:rPr>
                <w:rFonts w:ascii="Arial" w:hAnsi="Arial" w:cs="Arial"/>
                <w:bCs/>
                <w:color w:val="000000"/>
                <w:sz w:val="16"/>
                <w:szCs w:val="16"/>
              </w:rPr>
              <w:t>77.2</w:t>
            </w:r>
          </w:p>
        </w:tc>
        <w:tc>
          <w:tcPr>
            <w:tcW w:w="0" w:type="auto"/>
            <w:vAlign w:val="center"/>
          </w:tcPr>
          <w:p w14:paraId="34D11B13" w14:textId="77777777" w:rsidR="008C7F55" w:rsidRDefault="008C7F55" w:rsidP="003846A5">
            <w:pPr>
              <w:spacing w:before="20" w:after="20"/>
              <w:jc w:val="center"/>
            </w:pPr>
            <w:r>
              <w:rPr>
                <w:rFonts w:ascii="Arial" w:hAnsi="Arial" w:cs="Arial"/>
                <w:bCs/>
                <w:color w:val="000000"/>
                <w:sz w:val="16"/>
                <w:szCs w:val="16"/>
              </w:rPr>
              <w:t>75.4</w:t>
            </w:r>
          </w:p>
        </w:tc>
        <w:tc>
          <w:tcPr>
            <w:tcW w:w="0" w:type="auto"/>
            <w:vAlign w:val="center"/>
          </w:tcPr>
          <w:p w14:paraId="55088291" w14:textId="77777777" w:rsidR="008C7F55" w:rsidRDefault="008C7F55" w:rsidP="003846A5">
            <w:pPr>
              <w:spacing w:before="20" w:after="20"/>
              <w:jc w:val="center"/>
            </w:pPr>
            <w:r>
              <w:rPr>
                <w:rFonts w:ascii="Arial" w:hAnsi="Arial" w:cs="Arial"/>
                <w:bCs/>
                <w:color w:val="000000"/>
                <w:sz w:val="16"/>
                <w:szCs w:val="16"/>
              </w:rPr>
              <w:t>62.8</w:t>
            </w:r>
          </w:p>
        </w:tc>
        <w:tc>
          <w:tcPr>
            <w:tcW w:w="0" w:type="auto"/>
            <w:vAlign w:val="center"/>
          </w:tcPr>
          <w:p w14:paraId="4285C646" w14:textId="77777777" w:rsidR="008C7F55" w:rsidRDefault="008C7F55" w:rsidP="003846A5">
            <w:pPr>
              <w:spacing w:before="20" w:after="20"/>
              <w:jc w:val="center"/>
            </w:pPr>
            <w:r>
              <w:rPr>
                <w:rFonts w:ascii="Arial" w:hAnsi="Arial" w:cs="Arial"/>
                <w:bCs/>
                <w:color w:val="000000"/>
                <w:sz w:val="16"/>
                <w:szCs w:val="16"/>
              </w:rPr>
              <w:t>72.2</w:t>
            </w:r>
          </w:p>
        </w:tc>
        <w:tc>
          <w:tcPr>
            <w:tcW w:w="0" w:type="auto"/>
            <w:vAlign w:val="center"/>
          </w:tcPr>
          <w:p w14:paraId="21143DDA" w14:textId="77777777" w:rsidR="008C7F55" w:rsidRDefault="008C7F55" w:rsidP="003846A5">
            <w:pPr>
              <w:spacing w:before="20" w:after="20"/>
              <w:jc w:val="center"/>
            </w:pPr>
            <w:r>
              <w:rPr>
                <w:rFonts w:ascii="Arial" w:hAnsi="Arial" w:cs="Arial"/>
                <w:bCs/>
                <w:color w:val="000000"/>
                <w:sz w:val="16"/>
                <w:szCs w:val="16"/>
              </w:rPr>
              <w:t>75.1</w:t>
            </w:r>
          </w:p>
        </w:tc>
        <w:tc>
          <w:tcPr>
            <w:tcW w:w="0" w:type="auto"/>
            <w:vAlign w:val="center"/>
          </w:tcPr>
          <w:p w14:paraId="2095A68B" w14:textId="77777777" w:rsidR="008C7F55" w:rsidRDefault="008C7F55" w:rsidP="003846A5">
            <w:pPr>
              <w:spacing w:before="20" w:after="20"/>
              <w:jc w:val="center"/>
            </w:pPr>
            <w:r>
              <w:rPr>
                <w:rFonts w:ascii="Arial" w:hAnsi="Arial" w:cs="Arial"/>
                <w:bCs/>
                <w:color w:val="000000"/>
                <w:sz w:val="16"/>
                <w:szCs w:val="16"/>
              </w:rPr>
              <w:t>75.9</w:t>
            </w:r>
          </w:p>
        </w:tc>
        <w:tc>
          <w:tcPr>
            <w:tcW w:w="0" w:type="auto"/>
            <w:vAlign w:val="center"/>
          </w:tcPr>
          <w:p w14:paraId="2822EDE0" w14:textId="77777777" w:rsidR="008C7F55" w:rsidRDefault="008C7F55" w:rsidP="003846A5">
            <w:pPr>
              <w:spacing w:before="20" w:after="20"/>
              <w:jc w:val="center"/>
            </w:pPr>
            <w:r>
              <w:rPr>
                <w:rFonts w:ascii="Arial" w:hAnsi="Arial" w:cs="Arial"/>
                <w:bCs/>
                <w:color w:val="000000"/>
                <w:sz w:val="16"/>
                <w:szCs w:val="16"/>
              </w:rPr>
              <w:t>76.2</w:t>
            </w:r>
          </w:p>
        </w:tc>
        <w:tc>
          <w:tcPr>
            <w:tcW w:w="0" w:type="auto"/>
            <w:vAlign w:val="center"/>
          </w:tcPr>
          <w:p w14:paraId="5F0C79DF" w14:textId="77777777" w:rsidR="008C7F55" w:rsidRDefault="008C7F55" w:rsidP="003846A5">
            <w:pPr>
              <w:spacing w:before="20" w:after="20"/>
              <w:jc w:val="center"/>
            </w:pPr>
            <w:r>
              <w:rPr>
                <w:rFonts w:ascii="Arial" w:hAnsi="Arial" w:cs="Arial"/>
                <w:bCs/>
                <w:color w:val="000000"/>
                <w:sz w:val="16"/>
                <w:szCs w:val="16"/>
              </w:rPr>
              <w:t>75.5</w:t>
            </w:r>
          </w:p>
        </w:tc>
        <w:tc>
          <w:tcPr>
            <w:tcW w:w="0" w:type="auto"/>
            <w:vAlign w:val="center"/>
          </w:tcPr>
          <w:p w14:paraId="7CAC557F" w14:textId="77777777" w:rsidR="008C7F55" w:rsidRDefault="008C7F55" w:rsidP="003846A5">
            <w:pPr>
              <w:spacing w:before="20" w:after="20"/>
              <w:jc w:val="center"/>
            </w:pPr>
            <w:r>
              <w:rPr>
                <w:rFonts w:ascii="Arial" w:hAnsi="Arial" w:cs="Arial"/>
                <w:bCs/>
                <w:color w:val="000000"/>
                <w:sz w:val="16"/>
                <w:szCs w:val="16"/>
              </w:rPr>
              <w:t>72.7</w:t>
            </w:r>
          </w:p>
        </w:tc>
        <w:tc>
          <w:tcPr>
            <w:tcW w:w="0" w:type="auto"/>
            <w:vAlign w:val="center"/>
          </w:tcPr>
          <w:p w14:paraId="7A58E225" w14:textId="77777777" w:rsidR="008C7F55" w:rsidRDefault="008C7F55" w:rsidP="003846A5">
            <w:pPr>
              <w:spacing w:before="20" w:after="20"/>
              <w:jc w:val="center"/>
            </w:pPr>
            <w:r>
              <w:rPr>
                <w:rFonts w:ascii="Arial" w:hAnsi="Arial" w:cs="Arial"/>
                <w:bCs/>
                <w:color w:val="000000"/>
                <w:sz w:val="16"/>
                <w:szCs w:val="16"/>
              </w:rPr>
              <w:t>74.5</w:t>
            </w:r>
          </w:p>
        </w:tc>
        <w:tc>
          <w:tcPr>
            <w:tcW w:w="0" w:type="auto"/>
            <w:vAlign w:val="center"/>
          </w:tcPr>
          <w:p w14:paraId="3EE88CC5" w14:textId="77777777" w:rsidR="008C7F55" w:rsidRDefault="008C7F55" w:rsidP="003846A5">
            <w:pPr>
              <w:spacing w:before="20" w:after="20"/>
              <w:jc w:val="center"/>
            </w:pPr>
            <w:r>
              <w:rPr>
                <w:rFonts w:ascii="Arial" w:hAnsi="Arial" w:cs="Arial"/>
                <w:bCs/>
                <w:color w:val="000000"/>
                <w:sz w:val="16"/>
                <w:szCs w:val="16"/>
              </w:rPr>
              <w:t>75.0</w:t>
            </w:r>
          </w:p>
        </w:tc>
        <w:tc>
          <w:tcPr>
            <w:tcW w:w="0" w:type="auto"/>
            <w:vAlign w:val="center"/>
          </w:tcPr>
          <w:p w14:paraId="7A6D279F" w14:textId="77777777" w:rsidR="008C7F55" w:rsidRDefault="008C7F55" w:rsidP="003846A5">
            <w:pPr>
              <w:spacing w:before="20" w:after="20"/>
              <w:jc w:val="center"/>
            </w:pPr>
            <w:r>
              <w:rPr>
                <w:rFonts w:ascii="Arial" w:hAnsi="Arial" w:cs="Arial"/>
                <w:bCs/>
                <w:color w:val="000000"/>
                <w:sz w:val="16"/>
                <w:szCs w:val="16"/>
              </w:rPr>
              <w:t>76.2</w:t>
            </w:r>
          </w:p>
        </w:tc>
        <w:tc>
          <w:tcPr>
            <w:tcW w:w="0" w:type="auto"/>
            <w:vAlign w:val="center"/>
          </w:tcPr>
          <w:p w14:paraId="4895F898" w14:textId="77777777" w:rsidR="008C7F55" w:rsidRDefault="008C7F55" w:rsidP="003846A5">
            <w:pPr>
              <w:spacing w:before="20" w:after="20"/>
              <w:jc w:val="center"/>
            </w:pPr>
            <w:r>
              <w:rPr>
                <w:rFonts w:ascii="Arial" w:hAnsi="Arial" w:cs="Arial"/>
                <w:bCs/>
                <w:color w:val="000000"/>
                <w:sz w:val="16"/>
                <w:szCs w:val="16"/>
              </w:rPr>
              <w:t>74.5</w:t>
            </w:r>
          </w:p>
        </w:tc>
      </w:tr>
    </w:tbl>
    <w:p w14:paraId="00C3AED9" w14:textId="77777777" w:rsidR="008C7F55" w:rsidRPr="005B5260" w:rsidRDefault="008C7F55" w:rsidP="008C7F55">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6"/>
        <w:gridCol w:w="4716"/>
      </w:tblGrid>
      <w:tr w:rsidR="008C7F55" w:rsidRPr="005B5260" w14:paraId="211BF14C" w14:textId="77777777" w:rsidTr="003846A5">
        <w:trPr>
          <w:trHeight w:val="3312"/>
          <w:jc w:val="center"/>
        </w:trPr>
        <w:tc>
          <w:tcPr>
            <w:tcW w:w="2500" w:type="pct"/>
            <w:shd w:val="clear" w:color="auto" w:fill="auto"/>
            <w:tcMar>
              <w:top w:w="29" w:type="dxa"/>
              <w:left w:w="29" w:type="dxa"/>
              <w:bottom w:w="0" w:type="dxa"/>
              <w:right w:w="43" w:type="dxa"/>
            </w:tcMar>
          </w:tcPr>
          <w:p w14:paraId="6E1760F8" w14:textId="77777777" w:rsidR="008C7F55" w:rsidRPr="005B5260" w:rsidRDefault="008C7F55" w:rsidP="003846A5">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p>
          <w:p w14:paraId="11EFF565" w14:textId="77777777" w:rsidR="008C7F55" w:rsidRDefault="008C7F55" w:rsidP="003846A5">
            <w:pPr>
              <w:jc w:val="center"/>
            </w:pPr>
            <w:r>
              <w:rPr>
                <w:noProof/>
              </w:rPr>
              <w:drawing>
                <wp:inline distT="0" distB="0" distL="0" distR="0" wp14:anchorId="44371B64" wp14:editId="1122A0C0">
                  <wp:extent cx="2800000" cy="1900000"/>
                  <wp:effectExtent l="0" t="0" r="0" b="0"/>
                  <wp:docPr id="9"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A5E6E7" w14:textId="77777777" w:rsidR="008C7F55" w:rsidRPr="005B5260" w:rsidRDefault="008C7F55" w:rsidP="003846A5">
            <w:pPr>
              <w:jc w:val="center"/>
              <w:rPr>
                <w:rFonts w:ascii="Arial" w:hAnsi="Arial" w:cs="Arial"/>
                <w:sz w:val="16"/>
                <w:szCs w:val="16"/>
              </w:rPr>
            </w:pPr>
          </w:p>
        </w:tc>
        <w:tc>
          <w:tcPr>
            <w:tcW w:w="2500" w:type="pct"/>
            <w:shd w:val="clear" w:color="auto" w:fill="auto"/>
            <w:tcMar>
              <w:top w:w="29" w:type="dxa"/>
              <w:left w:w="29" w:type="dxa"/>
              <w:right w:w="43" w:type="dxa"/>
            </w:tcMar>
          </w:tcPr>
          <w:p w14:paraId="20980323" w14:textId="77777777" w:rsidR="008C7F55" w:rsidRPr="005B5260" w:rsidRDefault="008C7F55" w:rsidP="003846A5">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p>
          <w:p w14:paraId="02BD19AE" w14:textId="77777777" w:rsidR="008C7F55" w:rsidRDefault="008C7F55" w:rsidP="003846A5">
            <w:pPr>
              <w:jc w:val="center"/>
            </w:pPr>
            <w:r>
              <w:rPr>
                <w:noProof/>
              </w:rPr>
              <w:drawing>
                <wp:inline distT="0" distB="0" distL="0" distR="0" wp14:anchorId="787D9BEC" wp14:editId="05D39317">
                  <wp:extent cx="2800000" cy="1900000"/>
                  <wp:effectExtent l="0" t="0" r="0" b="0"/>
                  <wp:docPr id="10"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8ED206" w14:textId="77777777" w:rsidR="008C7F55" w:rsidRPr="005B5260" w:rsidRDefault="008C7F55" w:rsidP="003846A5">
            <w:pPr>
              <w:jc w:val="center"/>
              <w:rPr>
                <w:rFonts w:ascii="Arial" w:hAnsi="Arial" w:cs="Arial"/>
                <w:sz w:val="16"/>
                <w:szCs w:val="16"/>
              </w:rPr>
            </w:pPr>
          </w:p>
        </w:tc>
      </w:tr>
    </w:tbl>
    <w:p w14:paraId="4804B52B" w14:textId="77777777" w:rsidR="008C7F55" w:rsidRDefault="008C7F55" w:rsidP="008C7F55">
      <w:pPr>
        <w:rPr>
          <w:rFonts w:ascii="Arial" w:hAnsi="Arial" w:cs="Arial"/>
          <w:sz w:val="14"/>
          <w:szCs w:val="14"/>
        </w:rPr>
      </w:pPr>
      <w:r w:rsidRPr="00743DE4">
        <w:rPr>
          <w:rFonts w:ascii="Arial" w:hAnsi="Arial" w:cs="Arial"/>
          <w:sz w:val="14"/>
          <w:szCs w:val="14"/>
        </w:rPr>
        <w:t xml:space="preserve">Note: Data values have been suppressed where the </w:t>
      </w:r>
      <w:r>
        <w:rPr>
          <w:rFonts w:ascii="Arial" w:hAnsi="Arial" w:cs="Arial"/>
          <w:sz w:val="14"/>
          <w:szCs w:val="14"/>
        </w:rPr>
        <w:t>number of students or respondents is less than</w:t>
      </w:r>
      <w:r w:rsidRPr="00743DE4">
        <w:rPr>
          <w:rFonts w:ascii="Arial" w:hAnsi="Arial" w:cs="Arial"/>
          <w:sz w:val="14"/>
          <w:szCs w:val="14"/>
        </w:rPr>
        <w:t xml:space="preserve"> 6. Suppression is marked with an asterisk (*).</w:t>
      </w:r>
    </w:p>
    <w:p w14:paraId="77A7142D" w14:textId="77777777" w:rsidR="008C7F55" w:rsidRDefault="008C7F55" w:rsidP="008C7F55">
      <w:pPr>
        <w:ind w:left="360"/>
        <w:rPr>
          <w:rFonts w:ascii="Arial" w:hAnsi="Arial" w:cs="Arial"/>
          <w:sz w:val="14"/>
          <w:szCs w:val="14"/>
        </w:rPr>
      </w:pPr>
      <w:r>
        <w:rPr>
          <w:rFonts w:ascii="Arial" w:hAnsi="Arial" w:cs="Arial"/>
          <w:sz w:val="14"/>
          <w:szCs w:val="14"/>
        </w:rPr>
        <w:t>Survey results for the province and some school authorities were impacted by an increase in the number of students responding to the survey through the introduction of the Tell THEM From ME survey tool in 2014.</w:t>
      </w:r>
    </w:p>
    <w:p w14:paraId="5FBDEF38" w14:textId="77777777" w:rsidR="008C7F55" w:rsidRDefault="008C7F55" w:rsidP="008C7F55">
      <w:pPr>
        <w:spacing w:before="60" w:after="60"/>
        <w:rPr>
          <w:rFonts w:ascii="Arial" w:hAnsi="Arial" w:cs="Arial"/>
          <w:sz w:val="16"/>
          <w:szCs w:val="16"/>
        </w:rPr>
      </w:pPr>
    </w:p>
    <w:p w14:paraId="7AD2F44C" w14:textId="77777777" w:rsidR="008C7F55" w:rsidRDefault="008C7F55" w:rsidP="008C7F55">
      <w:pPr>
        <w:spacing w:before="60" w:after="60"/>
        <w:rPr>
          <w:rFonts w:ascii="Arial" w:hAnsi="Arial" w:cs="Arial"/>
          <w:sz w:val="16"/>
          <w:szCs w:val="16"/>
        </w:rPr>
      </w:pPr>
    </w:p>
    <w:p w14:paraId="148F0E57" w14:textId="77777777" w:rsidR="008C7F55" w:rsidRDefault="008C7F55" w:rsidP="008C7F55">
      <w:pPr>
        <w:pStyle w:val="Heading5"/>
        <w:tabs>
          <w:tab w:val="clear" w:pos="1584"/>
        </w:tabs>
        <w:ind w:left="0" w:firstLine="0"/>
        <w:rPr>
          <w:rFonts w:cs="Arial"/>
          <w:b/>
          <w:bCs w:val="0"/>
          <w:i w:val="0"/>
          <w:color w:val="000000"/>
          <w:sz w:val="18"/>
          <w:szCs w:val="16"/>
        </w:rPr>
      </w:pPr>
      <w:r>
        <w:rPr>
          <w:rFonts w:cs="Arial"/>
          <w:b/>
          <w:i w:val="0"/>
          <w:color w:val="000000"/>
          <w:sz w:val="18"/>
          <w:szCs w:val="16"/>
        </w:rPr>
        <w:t xml:space="preserve">Work Preparation </w:t>
      </w:r>
      <w:r>
        <w:rPr>
          <w:rFonts w:cs="Arial"/>
          <w:b/>
          <w:bCs w:val="0"/>
          <w:i w:val="0"/>
          <w:color w:val="000000"/>
          <w:sz w:val="18"/>
          <w:szCs w:val="16"/>
        </w:rPr>
        <w:t>–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50"/>
        <w:gridCol w:w="611"/>
        <w:gridCol w:w="611"/>
        <w:gridCol w:w="611"/>
        <w:gridCol w:w="611"/>
        <w:gridCol w:w="611"/>
        <w:gridCol w:w="553"/>
        <w:gridCol w:w="553"/>
        <w:gridCol w:w="553"/>
        <w:gridCol w:w="553"/>
        <w:gridCol w:w="553"/>
        <w:gridCol w:w="553"/>
        <w:gridCol w:w="553"/>
        <w:gridCol w:w="553"/>
        <w:gridCol w:w="553"/>
        <w:gridCol w:w="553"/>
      </w:tblGrid>
      <w:tr w:rsidR="008C7F55" w14:paraId="787605EE" w14:textId="77777777" w:rsidTr="003846A5">
        <w:tc>
          <w:tcPr>
            <w:tcW w:w="0" w:type="auto"/>
            <w:gridSpan w:val="16"/>
            <w:vAlign w:val="center"/>
          </w:tcPr>
          <w:p w14:paraId="4F25CEA9" w14:textId="77777777" w:rsidR="008C7F55" w:rsidRDefault="008C7F55" w:rsidP="003846A5">
            <w:pPr>
              <w:spacing w:before="20" w:after="20"/>
            </w:pPr>
            <w:r>
              <w:rPr>
                <w:rFonts w:ascii="Arial" w:hAnsi="Arial" w:cs="Arial"/>
                <w:bCs/>
                <w:color w:val="000000"/>
                <w:sz w:val="16"/>
                <w:szCs w:val="16"/>
              </w:rPr>
              <w:t xml:space="preserve">Percentage of teachers and parents who agree that students are taught attitudes and </w:t>
            </w:r>
            <w:proofErr w:type="spellStart"/>
            <w:r>
              <w:rPr>
                <w:rFonts w:ascii="Arial" w:hAnsi="Arial" w:cs="Arial"/>
                <w:bCs/>
                <w:color w:val="000000"/>
                <w:sz w:val="16"/>
                <w:szCs w:val="16"/>
              </w:rPr>
              <w:t>behaviours</w:t>
            </w:r>
            <w:proofErr w:type="spellEnd"/>
            <w:r>
              <w:rPr>
                <w:rFonts w:ascii="Arial" w:hAnsi="Arial" w:cs="Arial"/>
                <w:bCs/>
                <w:color w:val="000000"/>
                <w:sz w:val="16"/>
                <w:szCs w:val="16"/>
              </w:rPr>
              <w:t xml:space="preserve"> that will make them successful at work when they finish school.</w:t>
            </w:r>
          </w:p>
        </w:tc>
      </w:tr>
      <w:tr w:rsidR="008C7F55" w14:paraId="30BF0C97" w14:textId="77777777" w:rsidTr="003846A5">
        <w:tc>
          <w:tcPr>
            <w:tcW w:w="0" w:type="auto"/>
            <w:vAlign w:val="center"/>
          </w:tcPr>
          <w:p w14:paraId="62CE61D0" w14:textId="77777777" w:rsidR="008C7F55" w:rsidRDefault="008C7F55" w:rsidP="003846A5">
            <w:pPr>
              <w:spacing w:before="20" w:after="20"/>
              <w:rPr>
                <w:rFonts w:ascii="Arial" w:hAnsi="Arial" w:cs="Arial"/>
                <w:sz w:val="16"/>
                <w:szCs w:val="16"/>
              </w:rPr>
            </w:pPr>
          </w:p>
        </w:tc>
        <w:tc>
          <w:tcPr>
            <w:tcW w:w="0" w:type="auto"/>
            <w:gridSpan w:val="5"/>
            <w:vAlign w:val="center"/>
          </w:tcPr>
          <w:p w14:paraId="228B4733" w14:textId="77777777" w:rsidR="008C7F55" w:rsidRDefault="008C7F55" w:rsidP="003846A5">
            <w:pPr>
              <w:spacing w:before="20" w:after="20"/>
              <w:jc w:val="center"/>
            </w:pPr>
            <w:r>
              <w:rPr>
                <w:rFonts w:ascii="Arial" w:hAnsi="Arial" w:cs="Arial"/>
                <w:b/>
                <w:bCs/>
                <w:color w:val="000000"/>
                <w:sz w:val="16"/>
                <w:szCs w:val="16"/>
              </w:rPr>
              <w:t>School</w:t>
            </w:r>
          </w:p>
        </w:tc>
        <w:tc>
          <w:tcPr>
            <w:tcW w:w="0" w:type="auto"/>
            <w:gridSpan w:val="5"/>
            <w:vAlign w:val="center"/>
          </w:tcPr>
          <w:p w14:paraId="543732D0" w14:textId="77777777" w:rsidR="008C7F55" w:rsidRDefault="008C7F55" w:rsidP="003846A5">
            <w:pPr>
              <w:spacing w:before="20" w:after="20"/>
              <w:jc w:val="center"/>
            </w:pPr>
            <w:r>
              <w:rPr>
                <w:rFonts w:ascii="Arial" w:hAnsi="Arial" w:cs="Arial"/>
                <w:b/>
                <w:bCs/>
                <w:color w:val="000000"/>
                <w:sz w:val="16"/>
                <w:szCs w:val="16"/>
              </w:rPr>
              <w:t>Authority</w:t>
            </w:r>
          </w:p>
        </w:tc>
        <w:tc>
          <w:tcPr>
            <w:tcW w:w="0" w:type="auto"/>
            <w:gridSpan w:val="5"/>
            <w:vAlign w:val="center"/>
          </w:tcPr>
          <w:p w14:paraId="64A533BF" w14:textId="77777777" w:rsidR="008C7F55" w:rsidRDefault="008C7F55" w:rsidP="003846A5">
            <w:pPr>
              <w:spacing w:before="20" w:after="20"/>
              <w:jc w:val="center"/>
            </w:pPr>
            <w:r>
              <w:rPr>
                <w:rFonts w:ascii="Arial" w:hAnsi="Arial" w:cs="Arial"/>
                <w:b/>
                <w:bCs/>
                <w:color w:val="000000"/>
                <w:sz w:val="16"/>
                <w:szCs w:val="16"/>
              </w:rPr>
              <w:t>Province</w:t>
            </w:r>
          </w:p>
        </w:tc>
      </w:tr>
      <w:tr w:rsidR="008C7F55" w14:paraId="52DD28D2" w14:textId="77777777" w:rsidTr="003846A5">
        <w:tc>
          <w:tcPr>
            <w:tcW w:w="0" w:type="auto"/>
            <w:vAlign w:val="center"/>
          </w:tcPr>
          <w:p w14:paraId="2C52CD68" w14:textId="77777777" w:rsidR="008C7F55" w:rsidRDefault="008C7F55" w:rsidP="003846A5">
            <w:pPr>
              <w:spacing w:before="20" w:after="20"/>
              <w:rPr>
                <w:rFonts w:ascii="Arial" w:hAnsi="Arial" w:cs="Arial"/>
                <w:sz w:val="16"/>
                <w:szCs w:val="16"/>
              </w:rPr>
            </w:pPr>
          </w:p>
        </w:tc>
        <w:tc>
          <w:tcPr>
            <w:tcW w:w="0" w:type="auto"/>
            <w:vAlign w:val="center"/>
          </w:tcPr>
          <w:p w14:paraId="7F9ECC5E" w14:textId="77777777" w:rsidR="008C7F55" w:rsidRDefault="008C7F55" w:rsidP="003846A5">
            <w:pPr>
              <w:spacing w:before="20" w:after="20"/>
              <w:jc w:val="center"/>
            </w:pPr>
            <w:r>
              <w:rPr>
                <w:rFonts w:ascii="Arial" w:hAnsi="Arial" w:cs="Arial"/>
                <w:b/>
                <w:bCs/>
                <w:color w:val="000000"/>
                <w:sz w:val="16"/>
                <w:szCs w:val="16"/>
              </w:rPr>
              <w:t>2010</w:t>
            </w:r>
          </w:p>
        </w:tc>
        <w:tc>
          <w:tcPr>
            <w:tcW w:w="0" w:type="auto"/>
            <w:vAlign w:val="center"/>
          </w:tcPr>
          <w:p w14:paraId="0A133E31" w14:textId="77777777" w:rsidR="008C7F55" w:rsidRDefault="008C7F55" w:rsidP="003846A5">
            <w:pPr>
              <w:spacing w:before="20" w:after="20"/>
              <w:jc w:val="center"/>
            </w:pPr>
            <w:r>
              <w:rPr>
                <w:rFonts w:ascii="Arial" w:hAnsi="Arial" w:cs="Arial"/>
                <w:b/>
                <w:bCs/>
                <w:color w:val="000000"/>
                <w:sz w:val="16"/>
                <w:szCs w:val="16"/>
              </w:rPr>
              <w:t>2011</w:t>
            </w:r>
          </w:p>
        </w:tc>
        <w:tc>
          <w:tcPr>
            <w:tcW w:w="0" w:type="auto"/>
            <w:vAlign w:val="center"/>
          </w:tcPr>
          <w:p w14:paraId="1F45A403" w14:textId="77777777" w:rsidR="008C7F55" w:rsidRDefault="008C7F55" w:rsidP="003846A5">
            <w:pPr>
              <w:spacing w:before="20" w:after="20"/>
              <w:jc w:val="center"/>
            </w:pPr>
            <w:r>
              <w:rPr>
                <w:rFonts w:ascii="Arial" w:hAnsi="Arial" w:cs="Arial"/>
                <w:b/>
                <w:bCs/>
                <w:color w:val="000000"/>
                <w:sz w:val="16"/>
                <w:szCs w:val="16"/>
              </w:rPr>
              <w:t>2012</w:t>
            </w:r>
          </w:p>
        </w:tc>
        <w:tc>
          <w:tcPr>
            <w:tcW w:w="0" w:type="auto"/>
            <w:vAlign w:val="center"/>
          </w:tcPr>
          <w:p w14:paraId="4DB1C222" w14:textId="77777777" w:rsidR="008C7F55" w:rsidRDefault="008C7F55" w:rsidP="003846A5">
            <w:pPr>
              <w:spacing w:before="20" w:after="20"/>
              <w:jc w:val="center"/>
            </w:pPr>
            <w:r>
              <w:rPr>
                <w:rFonts w:ascii="Arial" w:hAnsi="Arial" w:cs="Arial"/>
                <w:b/>
                <w:bCs/>
                <w:color w:val="000000"/>
                <w:sz w:val="16"/>
                <w:szCs w:val="16"/>
              </w:rPr>
              <w:t>2013</w:t>
            </w:r>
          </w:p>
        </w:tc>
        <w:tc>
          <w:tcPr>
            <w:tcW w:w="0" w:type="auto"/>
            <w:vAlign w:val="center"/>
          </w:tcPr>
          <w:p w14:paraId="37717149" w14:textId="77777777" w:rsidR="008C7F55" w:rsidRDefault="008C7F55" w:rsidP="003846A5">
            <w:pPr>
              <w:spacing w:before="20" w:after="20"/>
              <w:jc w:val="center"/>
            </w:pPr>
            <w:r>
              <w:rPr>
                <w:rFonts w:ascii="Arial" w:hAnsi="Arial" w:cs="Arial"/>
                <w:b/>
                <w:bCs/>
                <w:color w:val="000000"/>
                <w:sz w:val="16"/>
                <w:szCs w:val="16"/>
              </w:rPr>
              <w:t>2014</w:t>
            </w:r>
          </w:p>
        </w:tc>
        <w:tc>
          <w:tcPr>
            <w:tcW w:w="0" w:type="auto"/>
            <w:vAlign w:val="center"/>
          </w:tcPr>
          <w:p w14:paraId="1613DCAE" w14:textId="77777777" w:rsidR="008C7F55" w:rsidRDefault="008C7F55" w:rsidP="003846A5">
            <w:pPr>
              <w:spacing w:before="20" w:after="20"/>
              <w:jc w:val="center"/>
            </w:pPr>
            <w:r>
              <w:rPr>
                <w:rFonts w:ascii="Arial" w:hAnsi="Arial" w:cs="Arial"/>
                <w:b/>
                <w:bCs/>
                <w:color w:val="000000"/>
                <w:sz w:val="16"/>
                <w:szCs w:val="16"/>
              </w:rPr>
              <w:t>2010</w:t>
            </w:r>
          </w:p>
        </w:tc>
        <w:tc>
          <w:tcPr>
            <w:tcW w:w="0" w:type="auto"/>
            <w:vAlign w:val="center"/>
          </w:tcPr>
          <w:p w14:paraId="1305CCEA" w14:textId="77777777" w:rsidR="008C7F55" w:rsidRDefault="008C7F55" w:rsidP="003846A5">
            <w:pPr>
              <w:spacing w:before="20" w:after="20"/>
              <w:jc w:val="center"/>
            </w:pPr>
            <w:r>
              <w:rPr>
                <w:rFonts w:ascii="Arial" w:hAnsi="Arial" w:cs="Arial"/>
                <w:b/>
                <w:bCs/>
                <w:color w:val="000000"/>
                <w:sz w:val="16"/>
                <w:szCs w:val="16"/>
              </w:rPr>
              <w:t>2011</w:t>
            </w:r>
          </w:p>
        </w:tc>
        <w:tc>
          <w:tcPr>
            <w:tcW w:w="0" w:type="auto"/>
            <w:vAlign w:val="center"/>
          </w:tcPr>
          <w:p w14:paraId="6092EE58" w14:textId="77777777" w:rsidR="008C7F55" w:rsidRDefault="008C7F55" w:rsidP="003846A5">
            <w:pPr>
              <w:spacing w:before="20" w:after="20"/>
              <w:jc w:val="center"/>
            </w:pPr>
            <w:r>
              <w:rPr>
                <w:rFonts w:ascii="Arial" w:hAnsi="Arial" w:cs="Arial"/>
                <w:b/>
                <w:bCs/>
                <w:color w:val="000000"/>
                <w:sz w:val="16"/>
                <w:szCs w:val="16"/>
              </w:rPr>
              <w:t>2012</w:t>
            </w:r>
          </w:p>
        </w:tc>
        <w:tc>
          <w:tcPr>
            <w:tcW w:w="0" w:type="auto"/>
            <w:vAlign w:val="center"/>
          </w:tcPr>
          <w:p w14:paraId="7FCE8ECA" w14:textId="77777777" w:rsidR="008C7F55" w:rsidRDefault="008C7F55" w:rsidP="003846A5">
            <w:pPr>
              <w:spacing w:before="20" w:after="20"/>
              <w:jc w:val="center"/>
            </w:pPr>
            <w:r>
              <w:rPr>
                <w:rFonts w:ascii="Arial" w:hAnsi="Arial" w:cs="Arial"/>
                <w:b/>
                <w:bCs/>
                <w:color w:val="000000"/>
                <w:sz w:val="16"/>
                <w:szCs w:val="16"/>
              </w:rPr>
              <w:t>2013</w:t>
            </w:r>
          </w:p>
        </w:tc>
        <w:tc>
          <w:tcPr>
            <w:tcW w:w="0" w:type="auto"/>
            <w:vAlign w:val="center"/>
          </w:tcPr>
          <w:p w14:paraId="3248E002" w14:textId="77777777" w:rsidR="008C7F55" w:rsidRDefault="008C7F55" w:rsidP="003846A5">
            <w:pPr>
              <w:spacing w:before="20" w:after="20"/>
              <w:jc w:val="center"/>
            </w:pPr>
            <w:r>
              <w:rPr>
                <w:rFonts w:ascii="Arial" w:hAnsi="Arial" w:cs="Arial"/>
                <w:b/>
                <w:bCs/>
                <w:color w:val="000000"/>
                <w:sz w:val="16"/>
                <w:szCs w:val="16"/>
              </w:rPr>
              <w:t>2014</w:t>
            </w:r>
          </w:p>
        </w:tc>
        <w:tc>
          <w:tcPr>
            <w:tcW w:w="0" w:type="auto"/>
            <w:vAlign w:val="center"/>
          </w:tcPr>
          <w:p w14:paraId="30C673AF" w14:textId="77777777" w:rsidR="008C7F55" w:rsidRDefault="008C7F55" w:rsidP="003846A5">
            <w:pPr>
              <w:spacing w:before="20" w:after="20"/>
              <w:jc w:val="center"/>
            </w:pPr>
            <w:r>
              <w:rPr>
                <w:rFonts w:ascii="Arial" w:hAnsi="Arial" w:cs="Arial"/>
                <w:b/>
                <w:bCs/>
                <w:color w:val="000000"/>
                <w:sz w:val="16"/>
                <w:szCs w:val="16"/>
              </w:rPr>
              <w:t>2010</w:t>
            </w:r>
          </w:p>
        </w:tc>
        <w:tc>
          <w:tcPr>
            <w:tcW w:w="0" w:type="auto"/>
            <w:vAlign w:val="center"/>
          </w:tcPr>
          <w:p w14:paraId="4850DAF0" w14:textId="77777777" w:rsidR="008C7F55" w:rsidRDefault="008C7F55" w:rsidP="003846A5">
            <w:pPr>
              <w:spacing w:before="20" w:after="20"/>
              <w:jc w:val="center"/>
            </w:pPr>
            <w:r>
              <w:rPr>
                <w:rFonts w:ascii="Arial" w:hAnsi="Arial" w:cs="Arial"/>
                <w:b/>
                <w:bCs/>
                <w:color w:val="000000"/>
                <w:sz w:val="16"/>
                <w:szCs w:val="16"/>
              </w:rPr>
              <w:t>2011</w:t>
            </w:r>
          </w:p>
        </w:tc>
        <w:tc>
          <w:tcPr>
            <w:tcW w:w="0" w:type="auto"/>
            <w:vAlign w:val="center"/>
          </w:tcPr>
          <w:p w14:paraId="60EC0546" w14:textId="77777777" w:rsidR="008C7F55" w:rsidRDefault="008C7F55" w:rsidP="003846A5">
            <w:pPr>
              <w:spacing w:before="20" w:after="20"/>
              <w:jc w:val="center"/>
            </w:pPr>
            <w:r>
              <w:rPr>
                <w:rFonts w:ascii="Arial" w:hAnsi="Arial" w:cs="Arial"/>
                <w:b/>
                <w:bCs/>
                <w:color w:val="000000"/>
                <w:sz w:val="16"/>
                <w:szCs w:val="16"/>
              </w:rPr>
              <w:t>2012</w:t>
            </w:r>
          </w:p>
        </w:tc>
        <w:tc>
          <w:tcPr>
            <w:tcW w:w="0" w:type="auto"/>
            <w:vAlign w:val="center"/>
          </w:tcPr>
          <w:p w14:paraId="59933155" w14:textId="77777777" w:rsidR="008C7F55" w:rsidRDefault="008C7F55" w:rsidP="003846A5">
            <w:pPr>
              <w:spacing w:before="20" w:after="20"/>
              <w:jc w:val="center"/>
            </w:pPr>
            <w:r>
              <w:rPr>
                <w:rFonts w:ascii="Arial" w:hAnsi="Arial" w:cs="Arial"/>
                <w:b/>
                <w:bCs/>
                <w:color w:val="000000"/>
                <w:sz w:val="16"/>
                <w:szCs w:val="16"/>
              </w:rPr>
              <w:t>2013</w:t>
            </w:r>
          </w:p>
        </w:tc>
        <w:tc>
          <w:tcPr>
            <w:tcW w:w="0" w:type="auto"/>
            <w:vAlign w:val="center"/>
          </w:tcPr>
          <w:p w14:paraId="7ED88116" w14:textId="77777777" w:rsidR="008C7F55" w:rsidRDefault="008C7F55" w:rsidP="003846A5">
            <w:pPr>
              <w:spacing w:before="20" w:after="20"/>
              <w:jc w:val="center"/>
            </w:pPr>
            <w:r>
              <w:rPr>
                <w:rFonts w:ascii="Arial" w:hAnsi="Arial" w:cs="Arial"/>
                <w:b/>
                <w:bCs/>
                <w:color w:val="000000"/>
                <w:sz w:val="16"/>
                <w:szCs w:val="16"/>
              </w:rPr>
              <w:t>2014</w:t>
            </w:r>
          </w:p>
        </w:tc>
      </w:tr>
      <w:tr w:rsidR="008C7F55" w14:paraId="5BD05503" w14:textId="77777777" w:rsidTr="003846A5">
        <w:tc>
          <w:tcPr>
            <w:tcW w:w="0" w:type="auto"/>
            <w:vAlign w:val="center"/>
          </w:tcPr>
          <w:p w14:paraId="0973D5A3" w14:textId="77777777" w:rsidR="008C7F55" w:rsidRDefault="008C7F55" w:rsidP="003846A5">
            <w:pPr>
              <w:spacing w:before="20" w:after="20"/>
            </w:pPr>
            <w:r>
              <w:rPr>
                <w:rFonts w:ascii="Arial" w:hAnsi="Arial" w:cs="Arial"/>
                <w:bCs/>
                <w:color w:val="000000"/>
                <w:sz w:val="16"/>
                <w:szCs w:val="16"/>
              </w:rPr>
              <w:t>Overall</w:t>
            </w:r>
          </w:p>
        </w:tc>
        <w:tc>
          <w:tcPr>
            <w:tcW w:w="0" w:type="auto"/>
            <w:vAlign w:val="center"/>
          </w:tcPr>
          <w:p w14:paraId="3BD77D6C" w14:textId="77777777" w:rsidR="008C7F55" w:rsidRDefault="008C7F55" w:rsidP="003846A5">
            <w:pPr>
              <w:spacing w:before="20" w:after="20"/>
              <w:jc w:val="center"/>
            </w:pPr>
            <w:r>
              <w:rPr>
                <w:rFonts w:ascii="Arial" w:hAnsi="Arial" w:cs="Arial"/>
                <w:bCs/>
                <w:color w:val="000000"/>
                <w:sz w:val="16"/>
                <w:szCs w:val="16"/>
              </w:rPr>
              <w:t>83.3</w:t>
            </w:r>
          </w:p>
        </w:tc>
        <w:tc>
          <w:tcPr>
            <w:tcW w:w="0" w:type="auto"/>
            <w:vAlign w:val="center"/>
          </w:tcPr>
          <w:p w14:paraId="54F35C58" w14:textId="77777777" w:rsidR="008C7F55" w:rsidRDefault="008C7F55" w:rsidP="003846A5">
            <w:pPr>
              <w:spacing w:before="20" w:after="20"/>
              <w:jc w:val="center"/>
            </w:pPr>
            <w:r>
              <w:rPr>
                <w:rFonts w:ascii="Arial" w:hAnsi="Arial" w:cs="Arial"/>
                <w:bCs/>
                <w:color w:val="000000"/>
                <w:sz w:val="16"/>
                <w:szCs w:val="16"/>
              </w:rPr>
              <w:t>89.2</w:t>
            </w:r>
          </w:p>
        </w:tc>
        <w:tc>
          <w:tcPr>
            <w:tcW w:w="0" w:type="auto"/>
            <w:vAlign w:val="center"/>
          </w:tcPr>
          <w:p w14:paraId="172A7A15" w14:textId="77777777" w:rsidR="008C7F55" w:rsidRDefault="008C7F55" w:rsidP="003846A5">
            <w:pPr>
              <w:spacing w:before="20" w:after="20"/>
              <w:jc w:val="center"/>
            </w:pPr>
            <w:r>
              <w:rPr>
                <w:rFonts w:ascii="Arial" w:hAnsi="Arial" w:cs="Arial"/>
                <w:bCs/>
                <w:color w:val="000000"/>
                <w:sz w:val="16"/>
                <w:szCs w:val="16"/>
              </w:rPr>
              <w:t>89.4</w:t>
            </w:r>
          </w:p>
        </w:tc>
        <w:tc>
          <w:tcPr>
            <w:tcW w:w="0" w:type="auto"/>
            <w:vAlign w:val="center"/>
          </w:tcPr>
          <w:p w14:paraId="539A3080" w14:textId="77777777" w:rsidR="008C7F55" w:rsidRDefault="008C7F55" w:rsidP="003846A5">
            <w:pPr>
              <w:spacing w:before="20" w:after="20"/>
              <w:jc w:val="center"/>
            </w:pPr>
            <w:r>
              <w:rPr>
                <w:rFonts w:ascii="Arial" w:hAnsi="Arial" w:cs="Arial"/>
                <w:bCs/>
                <w:color w:val="000000"/>
                <w:sz w:val="16"/>
                <w:szCs w:val="16"/>
              </w:rPr>
              <w:t>92.7</w:t>
            </w:r>
          </w:p>
        </w:tc>
        <w:tc>
          <w:tcPr>
            <w:tcW w:w="0" w:type="auto"/>
            <w:vAlign w:val="center"/>
          </w:tcPr>
          <w:p w14:paraId="5D43732B" w14:textId="77777777" w:rsidR="008C7F55" w:rsidRDefault="008C7F55" w:rsidP="003846A5">
            <w:pPr>
              <w:spacing w:before="20" w:after="20"/>
              <w:jc w:val="center"/>
            </w:pPr>
            <w:r>
              <w:rPr>
                <w:rFonts w:ascii="Arial" w:hAnsi="Arial" w:cs="Arial"/>
                <w:bCs/>
                <w:color w:val="000000"/>
                <w:sz w:val="16"/>
                <w:szCs w:val="16"/>
              </w:rPr>
              <w:t>85.7</w:t>
            </w:r>
          </w:p>
        </w:tc>
        <w:tc>
          <w:tcPr>
            <w:tcW w:w="0" w:type="auto"/>
            <w:vAlign w:val="center"/>
          </w:tcPr>
          <w:p w14:paraId="7FA61C32" w14:textId="77777777" w:rsidR="008C7F55" w:rsidRDefault="008C7F55" w:rsidP="003846A5">
            <w:pPr>
              <w:spacing w:before="20" w:after="20"/>
              <w:jc w:val="center"/>
            </w:pPr>
            <w:r>
              <w:rPr>
                <w:rFonts w:ascii="Arial" w:hAnsi="Arial" w:cs="Arial"/>
                <w:bCs/>
                <w:color w:val="000000"/>
                <w:sz w:val="16"/>
                <w:szCs w:val="16"/>
              </w:rPr>
              <w:t>80.1</w:t>
            </w:r>
          </w:p>
        </w:tc>
        <w:tc>
          <w:tcPr>
            <w:tcW w:w="0" w:type="auto"/>
            <w:vAlign w:val="center"/>
          </w:tcPr>
          <w:p w14:paraId="2294B9BB" w14:textId="77777777" w:rsidR="008C7F55" w:rsidRDefault="008C7F55" w:rsidP="003846A5">
            <w:pPr>
              <w:spacing w:before="20" w:after="20"/>
              <w:jc w:val="center"/>
            </w:pPr>
            <w:r>
              <w:rPr>
                <w:rFonts w:ascii="Arial" w:hAnsi="Arial" w:cs="Arial"/>
                <w:bCs/>
                <w:color w:val="000000"/>
                <w:sz w:val="16"/>
                <w:szCs w:val="16"/>
              </w:rPr>
              <w:t>84.5</w:t>
            </w:r>
          </w:p>
        </w:tc>
        <w:tc>
          <w:tcPr>
            <w:tcW w:w="0" w:type="auto"/>
            <w:vAlign w:val="center"/>
          </w:tcPr>
          <w:p w14:paraId="3EA5EF4F" w14:textId="77777777" w:rsidR="008C7F55" w:rsidRDefault="008C7F55" w:rsidP="003846A5">
            <w:pPr>
              <w:spacing w:before="20" w:after="20"/>
              <w:jc w:val="center"/>
            </w:pPr>
            <w:r>
              <w:rPr>
                <w:rFonts w:ascii="Arial" w:hAnsi="Arial" w:cs="Arial"/>
                <w:bCs/>
                <w:color w:val="000000"/>
                <w:sz w:val="16"/>
                <w:szCs w:val="16"/>
              </w:rPr>
              <w:t>86.2</w:t>
            </w:r>
          </w:p>
        </w:tc>
        <w:tc>
          <w:tcPr>
            <w:tcW w:w="0" w:type="auto"/>
            <w:vAlign w:val="center"/>
          </w:tcPr>
          <w:p w14:paraId="7EDA8243" w14:textId="77777777" w:rsidR="008C7F55" w:rsidRDefault="008C7F55" w:rsidP="003846A5">
            <w:pPr>
              <w:spacing w:before="20" w:after="20"/>
              <w:jc w:val="center"/>
            </w:pPr>
            <w:r>
              <w:rPr>
                <w:rFonts w:ascii="Arial" w:hAnsi="Arial" w:cs="Arial"/>
                <w:bCs/>
                <w:color w:val="000000"/>
                <w:sz w:val="16"/>
                <w:szCs w:val="16"/>
              </w:rPr>
              <w:t>85.6</w:t>
            </w:r>
          </w:p>
        </w:tc>
        <w:tc>
          <w:tcPr>
            <w:tcW w:w="0" w:type="auto"/>
            <w:vAlign w:val="center"/>
          </w:tcPr>
          <w:p w14:paraId="1FC43901" w14:textId="77777777" w:rsidR="008C7F55" w:rsidRDefault="008C7F55" w:rsidP="003846A5">
            <w:pPr>
              <w:spacing w:before="20" w:after="20"/>
              <w:jc w:val="center"/>
            </w:pPr>
            <w:r>
              <w:rPr>
                <w:rFonts w:ascii="Arial" w:hAnsi="Arial" w:cs="Arial"/>
                <w:bCs/>
                <w:color w:val="000000"/>
                <w:sz w:val="16"/>
                <w:szCs w:val="16"/>
              </w:rPr>
              <w:t>82.0</w:t>
            </w:r>
          </w:p>
        </w:tc>
        <w:tc>
          <w:tcPr>
            <w:tcW w:w="0" w:type="auto"/>
            <w:vAlign w:val="center"/>
          </w:tcPr>
          <w:p w14:paraId="45CBAE29" w14:textId="77777777" w:rsidR="008C7F55" w:rsidRDefault="008C7F55" w:rsidP="003846A5">
            <w:pPr>
              <w:spacing w:before="20" w:after="20"/>
              <w:jc w:val="center"/>
            </w:pPr>
            <w:r>
              <w:rPr>
                <w:rFonts w:ascii="Arial" w:hAnsi="Arial" w:cs="Arial"/>
                <w:bCs/>
                <w:color w:val="000000"/>
                <w:sz w:val="16"/>
                <w:szCs w:val="16"/>
              </w:rPr>
              <w:t>79.9</w:t>
            </w:r>
          </w:p>
        </w:tc>
        <w:tc>
          <w:tcPr>
            <w:tcW w:w="0" w:type="auto"/>
            <w:vAlign w:val="center"/>
          </w:tcPr>
          <w:p w14:paraId="31E529B8" w14:textId="77777777" w:rsidR="008C7F55" w:rsidRDefault="008C7F55" w:rsidP="003846A5">
            <w:pPr>
              <w:spacing w:before="20" w:after="20"/>
              <w:jc w:val="center"/>
            </w:pPr>
            <w:r>
              <w:rPr>
                <w:rFonts w:ascii="Arial" w:hAnsi="Arial" w:cs="Arial"/>
                <w:bCs/>
                <w:color w:val="000000"/>
                <w:sz w:val="16"/>
                <w:szCs w:val="16"/>
              </w:rPr>
              <w:t>80.1</w:t>
            </w:r>
          </w:p>
        </w:tc>
        <w:tc>
          <w:tcPr>
            <w:tcW w:w="0" w:type="auto"/>
            <w:vAlign w:val="center"/>
          </w:tcPr>
          <w:p w14:paraId="3F7E54FB" w14:textId="77777777" w:rsidR="008C7F55" w:rsidRDefault="008C7F55" w:rsidP="003846A5">
            <w:pPr>
              <w:spacing w:before="20" w:after="20"/>
              <w:jc w:val="center"/>
            </w:pPr>
            <w:r>
              <w:rPr>
                <w:rFonts w:ascii="Arial" w:hAnsi="Arial" w:cs="Arial"/>
                <w:bCs/>
                <w:color w:val="000000"/>
                <w:sz w:val="16"/>
                <w:szCs w:val="16"/>
              </w:rPr>
              <w:t>79.7</w:t>
            </w:r>
          </w:p>
        </w:tc>
        <w:tc>
          <w:tcPr>
            <w:tcW w:w="0" w:type="auto"/>
            <w:vAlign w:val="center"/>
          </w:tcPr>
          <w:p w14:paraId="6C8EF28E" w14:textId="77777777" w:rsidR="008C7F55" w:rsidRDefault="008C7F55" w:rsidP="003846A5">
            <w:pPr>
              <w:spacing w:before="20" w:after="20"/>
              <w:jc w:val="center"/>
            </w:pPr>
            <w:r>
              <w:rPr>
                <w:rFonts w:ascii="Arial" w:hAnsi="Arial" w:cs="Arial"/>
                <w:bCs/>
                <w:color w:val="000000"/>
                <w:sz w:val="16"/>
                <w:szCs w:val="16"/>
              </w:rPr>
              <w:t>80.3</w:t>
            </w:r>
          </w:p>
        </w:tc>
        <w:tc>
          <w:tcPr>
            <w:tcW w:w="0" w:type="auto"/>
            <w:vAlign w:val="center"/>
          </w:tcPr>
          <w:p w14:paraId="42FC1577" w14:textId="77777777" w:rsidR="008C7F55" w:rsidRDefault="008C7F55" w:rsidP="003846A5">
            <w:pPr>
              <w:spacing w:before="20" w:after="20"/>
              <w:jc w:val="center"/>
            </w:pPr>
            <w:r>
              <w:rPr>
                <w:rFonts w:ascii="Arial" w:hAnsi="Arial" w:cs="Arial"/>
                <w:bCs/>
                <w:color w:val="000000"/>
                <w:sz w:val="16"/>
                <w:szCs w:val="16"/>
              </w:rPr>
              <w:t>81.2</w:t>
            </w:r>
          </w:p>
        </w:tc>
      </w:tr>
      <w:tr w:rsidR="008C7F55" w14:paraId="349E8AB5" w14:textId="77777777" w:rsidTr="003846A5">
        <w:tc>
          <w:tcPr>
            <w:tcW w:w="0" w:type="auto"/>
            <w:vAlign w:val="center"/>
          </w:tcPr>
          <w:p w14:paraId="625A4BAC" w14:textId="77777777" w:rsidR="008C7F55" w:rsidRDefault="008C7F55" w:rsidP="003846A5">
            <w:pPr>
              <w:spacing w:before="20" w:after="20"/>
            </w:pPr>
            <w:r>
              <w:rPr>
                <w:rFonts w:ascii="Arial" w:hAnsi="Arial" w:cs="Arial"/>
                <w:bCs/>
                <w:color w:val="000000"/>
                <w:sz w:val="16"/>
                <w:szCs w:val="16"/>
              </w:rPr>
              <w:t>Teacher</w:t>
            </w:r>
          </w:p>
        </w:tc>
        <w:tc>
          <w:tcPr>
            <w:tcW w:w="0" w:type="auto"/>
            <w:vAlign w:val="center"/>
          </w:tcPr>
          <w:p w14:paraId="3D1601CA" w14:textId="77777777" w:rsidR="008C7F55" w:rsidRDefault="008C7F55" w:rsidP="003846A5">
            <w:pPr>
              <w:spacing w:before="20" w:after="20"/>
              <w:jc w:val="center"/>
            </w:pPr>
            <w:r>
              <w:rPr>
                <w:rFonts w:ascii="Arial" w:hAnsi="Arial" w:cs="Arial"/>
                <w:bCs/>
                <w:color w:val="000000"/>
                <w:sz w:val="16"/>
                <w:szCs w:val="16"/>
              </w:rPr>
              <w:t>100.0</w:t>
            </w:r>
          </w:p>
        </w:tc>
        <w:tc>
          <w:tcPr>
            <w:tcW w:w="0" w:type="auto"/>
            <w:vAlign w:val="center"/>
          </w:tcPr>
          <w:p w14:paraId="104F8956" w14:textId="77777777" w:rsidR="008C7F55" w:rsidRDefault="008C7F55" w:rsidP="003846A5">
            <w:pPr>
              <w:spacing w:before="20" w:after="20"/>
              <w:jc w:val="center"/>
            </w:pPr>
            <w:r>
              <w:rPr>
                <w:rFonts w:ascii="Arial" w:hAnsi="Arial" w:cs="Arial"/>
                <w:bCs/>
                <w:color w:val="000000"/>
                <w:sz w:val="16"/>
                <w:szCs w:val="16"/>
              </w:rPr>
              <w:t>100.0</w:t>
            </w:r>
          </w:p>
        </w:tc>
        <w:tc>
          <w:tcPr>
            <w:tcW w:w="0" w:type="auto"/>
            <w:vAlign w:val="center"/>
          </w:tcPr>
          <w:p w14:paraId="565471BF" w14:textId="77777777" w:rsidR="008C7F55" w:rsidRDefault="008C7F55" w:rsidP="003846A5">
            <w:pPr>
              <w:spacing w:before="20" w:after="20"/>
              <w:jc w:val="center"/>
            </w:pPr>
            <w:r>
              <w:rPr>
                <w:rFonts w:ascii="Arial" w:hAnsi="Arial" w:cs="Arial"/>
                <w:bCs/>
                <w:color w:val="000000"/>
                <w:sz w:val="16"/>
                <w:szCs w:val="16"/>
              </w:rPr>
              <w:t>100.0</w:t>
            </w:r>
          </w:p>
        </w:tc>
        <w:tc>
          <w:tcPr>
            <w:tcW w:w="0" w:type="auto"/>
            <w:vAlign w:val="center"/>
          </w:tcPr>
          <w:p w14:paraId="009C8D7F" w14:textId="77777777" w:rsidR="008C7F55" w:rsidRDefault="008C7F55" w:rsidP="003846A5">
            <w:pPr>
              <w:spacing w:before="20" w:after="20"/>
              <w:jc w:val="center"/>
            </w:pPr>
            <w:r>
              <w:rPr>
                <w:rFonts w:ascii="Arial" w:hAnsi="Arial" w:cs="Arial"/>
                <w:bCs/>
                <w:color w:val="000000"/>
                <w:sz w:val="16"/>
                <w:szCs w:val="16"/>
              </w:rPr>
              <w:t>100.0</w:t>
            </w:r>
          </w:p>
        </w:tc>
        <w:tc>
          <w:tcPr>
            <w:tcW w:w="0" w:type="auto"/>
            <w:vAlign w:val="center"/>
          </w:tcPr>
          <w:p w14:paraId="10ED0433" w14:textId="77777777" w:rsidR="008C7F55" w:rsidRDefault="008C7F55" w:rsidP="003846A5">
            <w:pPr>
              <w:spacing w:before="20" w:after="20"/>
              <w:jc w:val="center"/>
            </w:pPr>
            <w:r>
              <w:rPr>
                <w:rFonts w:ascii="Arial" w:hAnsi="Arial" w:cs="Arial"/>
                <w:bCs/>
                <w:color w:val="000000"/>
                <w:sz w:val="16"/>
                <w:szCs w:val="16"/>
              </w:rPr>
              <w:t>100.0</w:t>
            </w:r>
          </w:p>
        </w:tc>
        <w:tc>
          <w:tcPr>
            <w:tcW w:w="0" w:type="auto"/>
            <w:vAlign w:val="center"/>
          </w:tcPr>
          <w:p w14:paraId="6FC6E1CE" w14:textId="77777777" w:rsidR="008C7F55" w:rsidRDefault="008C7F55" w:rsidP="003846A5">
            <w:pPr>
              <w:spacing w:before="20" w:after="20"/>
              <w:jc w:val="center"/>
            </w:pPr>
            <w:r>
              <w:rPr>
                <w:rFonts w:ascii="Arial" w:hAnsi="Arial" w:cs="Arial"/>
                <w:bCs/>
                <w:color w:val="000000"/>
                <w:sz w:val="16"/>
                <w:szCs w:val="16"/>
              </w:rPr>
              <w:t>95.4</w:t>
            </w:r>
          </w:p>
        </w:tc>
        <w:tc>
          <w:tcPr>
            <w:tcW w:w="0" w:type="auto"/>
            <w:vAlign w:val="center"/>
          </w:tcPr>
          <w:p w14:paraId="3BD199E7" w14:textId="77777777" w:rsidR="008C7F55" w:rsidRDefault="008C7F55" w:rsidP="003846A5">
            <w:pPr>
              <w:spacing w:before="20" w:after="20"/>
              <w:jc w:val="center"/>
            </w:pPr>
            <w:r>
              <w:rPr>
                <w:rFonts w:ascii="Arial" w:hAnsi="Arial" w:cs="Arial"/>
                <w:bCs/>
                <w:color w:val="000000"/>
                <w:sz w:val="16"/>
                <w:szCs w:val="16"/>
              </w:rPr>
              <w:t>93.9</w:t>
            </w:r>
          </w:p>
        </w:tc>
        <w:tc>
          <w:tcPr>
            <w:tcW w:w="0" w:type="auto"/>
            <w:vAlign w:val="center"/>
          </w:tcPr>
          <w:p w14:paraId="730A111A" w14:textId="77777777" w:rsidR="008C7F55" w:rsidRDefault="008C7F55" w:rsidP="003846A5">
            <w:pPr>
              <w:spacing w:before="20" w:after="20"/>
              <w:jc w:val="center"/>
            </w:pPr>
            <w:r>
              <w:rPr>
                <w:rFonts w:ascii="Arial" w:hAnsi="Arial" w:cs="Arial"/>
                <w:bCs/>
                <w:color w:val="000000"/>
                <w:sz w:val="16"/>
                <w:szCs w:val="16"/>
              </w:rPr>
              <w:t>95.7</w:t>
            </w:r>
          </w:p>
        </w:tc>
        <w:tc>
          <w:tcPr>
            <w:tcW w:w="0" w:type="auto"/>
            <w:vAlign w:val="center"/>
          </w:tcPr>
          <w:p w14:paraId="643EF8A5" w14:textId="77777777" w:rsidR="008C7F55" w:rsidRDefault="008C7F55" w:rsidP="003846A5">
            <w:pPr>
              <w:spacing w:before="20" w:after="20"/>
              <w:jc w:val="center"/>
            </w:pPr>
            <w:r>
              <w:rPr>
                <w:rFonts w:ascii="Arial" w:hAnsi="Arial" w:cs="Arial"/>
                <w:bCs/>
                <w:color w:val="000000"/>
                <w:sz w:val="16"/>
                <w:szCs w:val="16"/>
              </w:rPr>
              <w:t>92.4</w:t>
            </w:r>
          </w:p>
        </w:tc>
        <w:tc>
          <w:tcPr>
            <w:tcW w:w="0" w:type="auto"/>
            <w:vAlign w:val="center"/>
          </w:tcPr>
          <w:p w14:paraId="5ED5C8DA" w14:textId="77777777" w:rsidR="008C7F55" w:rsidRDefault="008C7F55" w:rsidP="003846A5">
            <w:pPr>
              <w:spacing w:before="20" w:after="20"/>
              <w:jc w:val="center"/>
            </w:pPr>
            <w:r>
              <w:rPr>
                <w:rFonts w:ascii="Arial" w:hAnsi="Arial" w:cs="Arial"/>
                <w:bCs/>
                <w:color w:val="000000"/>
                <w:sz w:val="16"/>
                <w:szCs w:val="16"/>
              </w:rPr>
              <w:t>93.3</w:t>
            </w:r>
          </w:p>
        </w:tc>
        <w:tc>
          <w:tcPr>
            <w:tcW w:w="0" w:type="auto"/>
            <w:vAlign w:val="center"/>
          </w:tcPr>
          <w:p w14:paraId="4A873726" w14:textId="77777777" w:rsidR="008C7F55" w:rsidRDefault="008C7F55" w:rsidP="003846A5">
            <w:pPr>
              <w:spacing w:before="20" w:after="20"/>
              <w:jc w:val="center"/>
            </w:pPr>
            <w:r>
              <w:rPr>
                <w:rFonts w:ascii="Arial" w:hAnsi="Arial" w:cs="Arial"/>
                <w:bCs/>
                <w:color w:val="000000"/>
                <w:sz w:val="16"/>
                <w:szCs w:val="16"/>
              </w:rPr>
              <w:t>90.0</w:t>
            </w:r>
          </w:p>
        </w:tc>
        <w:tc>
          <w:tcPr>
            <w:tcW w:w="0" w:type="auto"/>
            <w:vAlign w:val="center"/>
          </w:tcPr>
          <w:p w14:paraId="405B927C" w14:textId="77777777" w:rsidR="008C7F55" w:rsidRDefault="008C7F55" w:rsidP="003846A5">
            <w:pPr>
              <w:spacing w:before="20" w:after="20"/>
              <w:jc w:val="center"/>
            </w:pPr>
            <w:r>
              <w:rPr>
                <w:rFonts w:ascii="Arial" w:hAnsi="Arial" w:cs="Arial"/>
                <w:bCs/>
                <w:color w:val="000000"/>
                <w:sz w:val="16"/>
                <w:szCs w:val="16"/>
              </w:rPr>
              <w:t>89.6</w:t>
            </w:r>
          </w:p>
        </w:tc>
        <w:tc>
          <w:tcPr>
            <w:tcW w:w="0" w:type="auto"/>
            <w:vAlign w:val="center"/>
          </w:tcPr>
          <w:p w14:paraId="140F652F" w14:textId="77777777" w:rsidR="008C7F55" w:rsidRDefault="008C7F55" w:rsidP="003846A5">
            <w:pPr>
              <w:spacing w:before="20" w:after="20"/>
              <w:jc w:val="center"/>
            </w:pPr>
            <w:r>
              <w:rPr>
                <w:rFonts w:ascii="Arial" w:hAnsi="Arial" w:cs="Arial"/>
                <w:bCs/>
                <w:color w:val="000000"/>
                <w:sz w:val="16"/>
                <w:szCs w:val="16"/>
              </w:rPr>
              <w:t>89.5</w:t>
            </w:r>
          </w:p>
        </w:tc>
        <w:tc>
          <w:tcPr>
            <w:tcW w:w="0" w:type="auto"/>
            <w:vAlign w:val="center"/>
          </w:tcPr>
          <w:p w14:paraId="2DA97027" w14:textId="77777777" w:rsidR="008C7F55" w:rsidRDefault="008C7F55" w:rsidP="003846A5">
            <w:pPr>
              <w:spacing w:before="20" w:after="20"/>
              <w:jc w:val="center"/>
            </w:pPr>
            <w:r>
              <w:rPr>
                <w:rFonts w:ascii="Arial" w:hAnsi="Arial" w:cs="Arial"/>
                <w:bCs/>
                <w:color w:val="000000"/>
                <w:sz w:val="16"/>
                <w:szCs w:val="16"/>
              </w:rPr>
              <w:t>89.4</w:t>
            </w:r>
          </w:p>
        </w:tc>
        <w:tc>
          <w:tcPr>
            <w:tcW w:w="0" w:type="auto"/>
            <w:vAlign w:val="center"/>
          </w:tcPr>
          <w:p w14:paraId="584044DC" w14:textId="77777777" w:rsidR="008C7F55" w:rsidRDefault="008C7F55" w:rsidP="003846A5">
            <w:pPr>
              <w:spacing w:before="20" w:after="20"/>
              <w:jc w:val="center"/>
            </w:pPr>
            <w:r>
              <w:rPr>
                <w:rFonts w:ascii="Arial" w:hAnsi="Arial" w:cs="Arial"/>
                <w:bCs/>
                <w:color w:val="000000"/>
                <w:sz w:val="16"/>
                <w:szCs w:val="16"/>
              </w:rPr>
              <w:t>89.3</w:t>
            </w:r>
          </w:p>
        </w:tc>
      </w:tr>
      <w:tr w:rsidR="008C7F55" w14:paraId="77E5A2CB" w14:textId="77777777" w:rsidTr="003846A5">
        <w:tc>
          <w:tcPr>
            <w:tcW w:w="0" w:type="auto"/>
            <w:vAlign w:val="center"/>
          </w:tcPr>
          <w:p w14:paraId="413C12FA" w14:textId="77777777" w:rsidR="008C7F55" w:rsidRDefault="008C7F55" w:rsidP="003846A5">
            <w:pPr>
              <w:spacing w:before="20" w:after="20"/>
            </w:pPr>
            <w:r>
              <w:rPr>
                <w:rFonts w:ascii="Arial" w:hAnsi="Arial" w:cs="Arial"/>
                <w:bCs/>
                <w:color w:val="000000"/>
                <w:sz w:val="16"/>
                <w:szCs w:val="16"/>
              </w:rPr>
              <w:t>Parent</w:t>
            </w:r>
          </w:p>
        </w:tc>
        <w:tc>
          <w:tcPr>
            <w:tcW w:w="0" w:type="auto"/>
            <w:vAlign w:val="center"/>
          </w:tcPr>
          <w:p w14:paraId="38B0D6C4" w14:textId="77777777" w:rsidR="008C7F55" w:rsidRDefault="008C7F55" w:rsidP="003846A5">
            <w:pPr>
              <w:spacing w:before="20" w:after="20"/>
              <w:jc w:val="center"/>
            </w:pPr>
            <w:r>
              <w:rPr>
                <w:rFonts w:ascii="Arial" w:hAnsi="Arial" w:cs="Arial"/>
                <w:bCs/>
                <w:color w:val="000000"/>
                <w:sz w:val="16"/>
                <w:szCs w:val="16"/>
              </w:rPr>
              <w:t>66.7</w:t>
            </w:r>
          </w:p>
        </w:tc>
        <w:tc>
          <w:tcPr>
            <w:tcW w:w="0" w:type="auto"/>
            <w:vAlign w:val="center"/>
          </w:tcPr>
          <w:p w14:paraId="732BDDCA" w14:textId="77777777" w:rsidR="008C7F55" w:rsidRDefault="008C7F55" w:rsidP="003846A5">
            <w:pPr>
              <w:spacing w:before="20" w:after="20"/>
              <w:jc w:val="center"/>
            </w:pPr>
            <w:r>
              <w:rPr>
                <w:rFonts w:ascii="Arial" w:hAnsi="Arial" w:cs="Arial"/>
                <w:bCs/>
                <w:color w:val="000000"/>
                <w:sz w:val="16"/>
                <w:szCs w:val="16"/>
              </w:rPr>
              <w:t>78.4</w:t>
            </w:r>
          </w:p>
        </w:tc>
        <w:tc>
          <w:tcPr>
            <w:tcW w:w="0" w:type="auto"/>
            <w:vAlign w:val="center"/>
          </w:tcPr>
          <w:p w14:paraId="74E87E3F" w14:textId="77777777" w:rsidR="008C7F55" w:rsidRDefault="008C7F55" w:rsidP="003846A5">
            <w:pPr>
              <w:spacing w:before="20" w:after="20"/>
              <w:jc w:val="center"/>
            </w:pPr>
            <w:r>
              <w:rPr>
                <w:rFonts w:ascii="Arial" w:hAnsi="Arial" w:cs="Arial"/>
                <w:bCs/>
                <w:color w:val="000000"/>
                <w:sz w:val="16"/>
                <w:szCs w:val="16"/>
              </w:rPr>
              <w:t>78.9</w:t>
            </w:r>
          </w:p>
        </w:tc>
        <w:tc>
          <w:tcPr>
            <w:tcW w:w="0" w:type="auto"/>
            <w:vAlign w:val="center"/>
          </w:tcPr>
          <w:p w14:paraId="16403E6F" w14:textId="77777777" w:rsidR="008C7F55" w:rsidRDefault="008C7F55" w:rsidP="003846A5">
            <w:pPr>
              <w:spacing w:before="20" w:after="20"/>
              <w:jc w:val="center"/>
            </w:pPr>
            <w:r>
              <w:rPr>
                <w:rFonts w:ascii="Arial" w:hAnsi="Arial" w:cs="Arial"/>
                <w:bCs/>
                <w:color w:val="000000"/>
                <w:sz w:val="16"/>
                <w:szCs w:val="16"/>
              </w:rPr>
              <w:t>85.4</w:t>
            </w:r>
          </w:p>
        </w:tc>
        <w:tc>
          <w:tcPr>
            <w:tcW w:w="0" w:type="auto"/>
            <w:vAlign w:val="center"/>
          </w:tcPr>
          <w:p w14:paraId="39A7F26E" w14:textId="77777777" w:rsidR="008C7F55" w:rsidRDefault="008C7F55" w:rsidP="003846A5">
            <w:pPr>
              <w:spacing w:before="20" w:after="20"/>
              <w:jc w:val="center"/>
            </w:pPr>
            <w:r>
              <w:rPr>
                <w:rFonts w:ascii="Arial" w:hAnsi="Arial" w:cs="Arial"/>
                <w:bCs/>
                <w:color w:val="000000"/>
                <w:sz w:val="16"/>
                <w:szCs w:val="16"/>
              </w:rPr>
              <w:t>71.4</w:t>
            </w:r>
          </w:p>
        </w:tc>
        <w:tc>
          <w:tcPr>
            <w:tcW w:w="0" w:type="auto"/>
            <w:vAlign w:val="center"/>
          </w:tcPr>
          <w:p w14:paraId="7B0C3216" w14:textId="77777777" w:rsidR="008C7F55" w:rsidRDefault="008C7F55" w:rsidP="003846A5">
            <w:pPr>
              <w:spacing w:before="20" w:after="20"/>
              <w:jc w:val="center"/>
            </w:pPr>
            <w:r>
              <w:rPr>
                <w:rFonts w:ascii="Arial" w:hAnsi="Arial" w:cs="Arial"/>
                <w:bCs/>
                <w:color w:val="000000"/>
                <w:sz w:val="16"/>
                <w:szCs w:val="16"/>
              </w:rPr>
              <w:t>64.9</w:t>
            </w:r>
          </w:p>
        </w:tc>
        <w:tc>
          <w:tcPr>
            <w:tcW w:w="0" w:type="auto"/>
            <w:vAlign w:val="center"/>
          </w:tcPr>
          <w:p w14:paraId="1DEA64D0" w14:textId="77777777" w:rsidR="008C7F55" w:rsidRDefault="008C7F55" w:rsidP="003846A5">
            <w:pPr>
              <w:spacing w:before="20" w:after="20"/>
              <w:jc w:val="center"/>
            </w:pPr>
            <w:r>
              <w:rPr>
                <w:rFonts w:ascii="Arial" w:hAnsi="Arial" w:cs="Arial"/>
                <w:bCs/>
                <w:color w:val="000000"/>
                <w:sz w:val="16"/>
                <w:szCs w:val="16"/>
              </w:rPr>
              <w:t>75.1</w:t>
            </w:r>
          </w:p>
        </w:tc>
        <w:tc>
          <w:tcPr>
            <w:tcW w:w="0" w:type="auto"/>
            <w:vAlign w:val="center"/>
          </w:tcPr>
          <w:p w14:paraId="442A4BEA" w14:textId="77777777" w:rsidR="008C7F55" w:rsidRDefault="008C7F55" w:rsidP="003846A5">
            <w:pPr>
              <w:spacing w:before="20" w:after="20"/>
              <w:jc w:val="center"/>
            </w:pPr>
            <w:r>
              <w:rPr>
                <w:rFonts w:ascii="Arial" w:hAnsi="Arial" w:cs="Arial"/>
                <w:bCs/>
                <w:color w:val="000000"/>
                <w:sz w:val="16"/>
                <w:szCs w:val="16"/>
              </w:rPr>
              <w:t>76.8</w:t>
            </w:r>
          </w:p>
        </w:tc>
        <w:tc>
          <w:tcPr>
            <w:tcW w:w="0" w:type="auto"/>
            <w:vAlign w:val="center"/>
          </w:tcPr>
          <w:p w14:paraId="25AF2D5F" w14:textId="77777777" w:rsidR="008C7F55" w:rsidRDefault="008C7F55" w:rsidP="003846A5">
            <w:pPr>
              <w:spacing w:before="20" w:after="20"/>
              <w:jc w:val="center"/>
            </w:pPr>
            <w:r>
              <w:rPr>
                <w:rFonts w:ascii="Arial" w:hAnsi="Arial" w:cs="Arial"/>
                <w:bCs/>
                <w:color w:val="000000"/>
                <w:sz w:val="16"/>
                <w:szCs w:val="16"/>
              </w:rPr>
              <w:t>78.7</w:t>
            </w:r>
          </w:p>
        </w:tc>
        <w:tc>
          <w:tcPr>
            <w:tcW w:w="0" w:type="auto"/>
            <w:vAlign w:val="center"/>
          </w:tcPr>
          <w:p w14:paraId="4C6C556D" w14:textId="77777777" w:rsidR="008C7F55" w:rsidRDefault="008C7F55" w:rsidP="003846A5">
            <w:pPr>
              <w:spacing w:before="20" w:after="20"/>
              <w:jc w:val="center"/>
            </w:pPr>
            <w:r>
              <w:rPr>
                <w:rFonts w:ascii="Arial" w:hAnsi="Arial" w:cs="Arial"/>
                <w:bCs/>
                <w:color w:val="000000"/>
                <w:sz w:val="16"/>
                <w:szCs w:val="16"/>
              </w:rPr>
              <w:t>70.8</w:t>
            </w:r>
          </w:p>
        </w:tc>
        <w:tc>
          <w:tcPr>
            <w:tcW w:w="0" w:type="auto"/>
            <w:vAlign w:val="center"/>
          </w:tcPr>
          <w:p w14:paraId="73160E1C" w14:textId="77777777" w:rsidR="008C7F55" w:rsidRDefault="008C7F55" w:rsidP="003846A5">
            <w:pPr>
              <w:spacing w:before="20" w:after="20"/>
              <w:jc w:val="center"/>
            </w:pPr>
            <w:r>
              <w:rPr>
                <w:rFonts w:ascii="Arial" w:hAnsi="Arial" w:cs="Arial"/>
                <w:bCs/>
                <w:color w:val="000000"/>
                <w:sz w:val="16"/>
                <w:szCs w:val="16"/>
              </w:rPr>
              <w:t>69.8</w:t>
            </w:r>
          </w:p>
        </w:tc>
        <w:tc>
          <w:tcPr>
            <w:tcW w:w="0" w:type="auto"/>
            <w:vAlign w:val="center"/>
          </w:tcPr>
          <w:p w14:paraId="30284E5F" w14:textId="77777777" w:rsidR="008C7F55" w:rsidRDefault="008C7F55" w:rsidP="003846A5">
            <w:pPr>
              <w:spacing w:before="20" w:after="20"/>
              <w:jc w:val="center"/>
            </w:pPr>
            <w:r>
              <w:rPr>
                <w:rFonts w:ascii="Arial" w:hAnsi="Arial" w:cs="Arial"/>
                <w:bCs/>
                <w:color w:val="000000"/>
                <w:sz w:val="16"/>
                <w:szCs w:val="16"/>
              </w:rPr>
              <w:t>70.6</w:t>
            </w:r>
          </w:p>
        </w:tc>
        <w:tc>
          <w:tcPr>
            <w:tcW w:w="0" w:type="auto"/>
            <w:vAlign w:val="center"/>
          </w:tcPr>
          <w:p w14:paraId="15535247" w14:textId="77777777" w:rsidR="008C7F55" w:rsidRDefault="008C7F55" w:rsidP="003846A5">
            <w:pPr>
              <w:spacing w:before="20" w:after="20"/>
              <w:jc w:val="center"/>
            </w:pPr>
            <w:r>
              <w:rPr>
                <w:rFonts w:ascii="Arial" w:hAnsi="Arial" w:cs="Arial"/>
                <w:bCs/>
                <w:color w:val="000000"/>
                <w:sz w:val="16"/>
                <w:szCs w:val="16"/>
              </w:rPr>
              <w:t>69.9</w:t>
            </w:r>
          </w:p>
        </w:tc>
        <w:tc>
          <w:tcPr>
            <w:tcW w:w="0" w:type="auto"/>
            <w:vAlign w:val="center"/>
          </w:tcPr>
          <w:p w14:paraId="38883760" w14:textId="77777777" w:rsidR="008C7F55" w:rsidRDefault="008C7F55" w:rsidP="003846A5">
            <w:pPr>
              <w:spacing w:before="20" w:after="20"/>
              <w:jc w:val="center"/>
            </w:pPr>
            <w:r>
              <w:rPr>
                <w:rFonts w:ascii="Arial" w:hAnsi="Arial" w:cs="Arial"/>
                <w:bCs/>
                <w:color w:val="000000"/>
                <w:sz w:val="16"/>
                <w:szCs w:val="16"/>
              </w:rPr>
              <w:t>71.1</w:t>
            </w:r>
          </w:p>
        </w:tc>
        <w:tc>
          <w:tcPr>
            <w:tcW w:w="0" w:type="auto"/>
            <w:vAlign w:val="center"/>
          </w:tcPr>
          <w:p w14:paraId="5CC11F96" w14:textId="77777777" w:rsidR="008C7F55" w:rsidRDefault="008C7F55" w:rsidP="003846A5">
            <w:pPr>
              <w:spacing w:before="20" w:after="20"/>
              <w:jc w:val="center"/>
            </w:pPr>
            <w:r>
              <w:rPr>
                <w:rFonts w:ascii="Arial" w:hAnsi="Arial" w:cs="Arial"/>
                <w:bCs/>
                <w:color w:val="000000"/>
                <w:sz w:val="16"/>
                <w:szCs w:val="16"/>
              </w:rPr>
              <w:t>73.1</w:t>
            </w:r>
          </w:p>
        </w:tc>
      </w:tr>
    </w:tbl>
    <w:p w14:paraId="3FA335C4" w14:textId="77777777" w:rsidR="008C7F55" w:rsidRPr="005B5260" w:rsidRDefault="008C7F55" w:rsidP="008C7F55">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6"/>
        <w:gridCol w:w="4716"/>
      </w:tblGrid>
      <w:tr w:rsidR="008C7F55" w:rsidRPr="005B5260" w14:paraId="0C876ED8" w14:textId="77777777" w:rsidTr="003846A5">
        <w:trPr>
          <w:trHeight w:val="3312"/>
          <w:jc w:val="center"/>
        </w:trPr>
        <w:tc>
          <w:tcPr>
            <w:tcW w:w="2500" w:type="pct"/>
            <w:shd w:val="clear" w:color="auto" w:fill="auto"/>
            <w:tcMar>
              <w:top w:w="29" w:type="dxa"/>
              <w:left w:w="29" w:type="dxa"/>
              <w:bottom w:w="0" w:type="dxa"/>
              <w:right w:w="43" w:type="dxa"/>
            </w:tcMar>
          </w:tcPr>
          <w:p w14:paraId="735268F5" w14:textId="77777777" w:rsidR="008C7F55" w:rsidRPr="005B5260" w:rsidRDefault="008C7F55" w:rsidP="003846A5">
            <w:pPr>
              <w:spacing w:before="120"/>
              <w:jc w:val="center"/>
              <w:rPr>
                <w:rFonts w:ascii="Arial" w:hAnsi="Arial" w:cs="Arial"/>
                <w:color w:val="002060"/>
                <w:sz w:val="16"/>
                <w:szCs w:val="16"/>
              </w:rPr>
            </w:pPr>
            <w:r w:rsidRPr="005B5260">
              <w:rPr>
                <w:rFonts w:ascii="Arial" w:hAnsi="Arial" w:cs="Arial"/>
                <w:color w:val="002060"/>
                <w:sz w:val="16"/>
                <w:szCs w:val="16"/>
              </w:rPr>
              <w:lastRenderedPageBreak/>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p>
          <w:p w14:paraId="3B916728" w14:textId="77777777" w:rsidR="008C7F55" w:rsidRDefault="008C7F55" w:rsidP="003846A5">
            <w:pPr>
              <w:jc w:val="center"/>
            </w:pPr>
            <w:r>
              <w:rPr>
                <w:noProof/>
              </w:rPr>
              <w:drawing>
                <wp:inline distT="0" distB="0" distL="0" distR="0" wp14:anchorId="20BE91A1" wp14:editId="49E590C6">
                  <wp:extent cx="2800000" cy="1900000"/>
                  <wp:effectExtent l="0" t="0" r="0" b="0"/>
                  <wp:docPr id="11"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2F2F97" w14:textId="77777777" w:rsidR="008C7F55" w:rsidRPr="005B5260" w:rsidRDefault="008C7F55" w:rsidP="003846A5">
            <w:pPr>
              <w:jc w:val="center"/>
              <w:rPr>
                <w:rFonts w:ascii="Arial" w:hAnsi="Arial" w:cs="Arial"/>
                <w:sz w:val="16"/>
                <w:szCs w:val="16"/>
              </w:rPr>
            </w:pPr>
          </w:p>
        </w:tc>
        <w:tc>
          <w:tcPr>
            <w:tcW w:w="2500" w:type="pct"/>
            <w:shd w:val="clear" w:color="auto" w:fill="auto"/>
            <w:tcMar>
              <w:top w:w="29" w:type="dxa"/>
              <w:left w:w="29" w:type="dxa"/>
              <w:right w:w="43" w:type="dxa"/>
            </w:tcMar>
          </w:tcPr>
          <w:p w14:paraId="31418754" w14:textId="77777777" w:rsidR="008C7F55" w:rsidRPr="005B5260" w:rsidRDefault="008C7F55" w:rsidP="003846A5">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p>
          <w:p w14:paraId="39F16254" w14:textId="77777777" w:rsidR="008C7F55" w:rsidRDefault="008C7F55" w:rsidP="003846A5">
            <w:pPr>
              <w:jc w:val="center"/>
            </w:pPr>
            <w:r>
              <w:rPr>
                <w:noProof/>
              </w:rPr>
              <w:drawing>
                <wp:inline distT="0" distB="0" distL="0" distR="0" wp14:anchorId="06EFDA1E" wp14:editId="3A8F70BD">
                  <wp:extent cx="2800000" cy="1900000"/>
                  <wp:effectExtent l="0" t="0" r="0" b="0"/>
                  <wp:docPr id="12"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560EEC" w14:textId="77777777" w:rsidR="008C7F55" w:rsidRPr="005B5260" w:rsidRDefault="008C7F55" w:rsidP="003846A5">
            <w:pPr>
              <w:jc w:val="center"/>
              <w:rPr>
                <w:rFonts w:ascii="Arial" w:hAnsi="Arial" w:cs="Arial"/>
                <w:sz w:val="16"/>
                <w:szCs w:val="16"/>
              </w:rPr>
            </w:pPr>
          </w:p>
        </w:tc>
      </w:tr>
    </w:tbl>
    <w:p w14:paraId="42B418BB" w14:textId="77777777" w:rsidR="008C7F55" w:rsidRPr="00743DE4" w:rsidRDefault="008C7F55" w:rsidP="008C7F55">
      <w:pPr>
        <w:rPr>
          <w:rFonts w:ascii="Arial" w:hAnsi="Arial" w:cs="Arial"/>
          <w:sz w:val="14"/>
          <w:szCs w:val="14"/>
        </w:rPr>
      </w:pPr>
      <w:r w:rsidRPr="00743DE4">
        <w:rPr>
          <w:rFonts w:ascii="Arial" w:hAnsi="Arial" w:cs="Arial"/>
          <w:sz w:val="14"/>
          <w:szCs w:val="14"/>
        </w:rPr>
        <w:t xml:space="preserve">Note: Data values have been suppressed where the </w:t>
      </w:r>
      <w:r>
        <w:rPr>
          <w:rFonts w:ascii="Arial" w:hAnsi="Arial" w:cs="Arial"/>
          <w:sz w:val="14"/>
          <w:szCs w:val="14"/>
        </w:rPr>
        <w:t>number of students or respondents is less than</w:t>
      </w:r>
      <w:r w:rsidRPr="00743DE4">
        <w:rPr>
          <w:rFonts w:ascii="Arial" w:hAnsi="Arial" w:cs="Arial"/>
          <w:sz w:val="14"/>
          <w:szCs w:val="14"/>
        </w:rPr>
        <w:t xml:space="preserve"> 6. Suppression is marked with an asterisk (*).</w:t>
      </w:r>
    </w:p>
    <w:p w14:paraId="015540DB" w14:textId="17F14D2D" w:rsidR="00DC77F3" w:rsidRDefault="00DC77F3" w:rsidP="00D15D15">
      <w:pPr>
        <w:pStyle w:val="Heading5"/>
        <w:tabs>
          <w:tab w:val="clear" w:pos="1584"/>
        </w:tabs>
        <w:ind w:left="0" w:firstLine="0"/>
        <w:rPr>
          <w:rFonts w:cs="Arial"/>
          <w:sz w:val="16"/>
          <w:szCs w:val="16"/>
        </w:rPr>
      </w:pPr>
    </w:p>
    <w:p w14:paraId="1F2A81AE" w14:textId="77777777" w:rsidR="0070438D" w:rsidRPr="0070438D" w:rsidRDefault="0070438D" w:rsidP="0070438D"/>
    <w:p w14:paraId="3EA5B945" w14:textId="77777777" w:rsidR="009A4C1D" w:rsidRDefault="009A4C1D" w:rsidP="00E57DA3">
      <w:pPr>
        <w:autoSpaceDE w:val="0"/>
        <w:autoSpaceDN w:val="0"/>
        <w:spacing w:before="120"/>
        <w:ind w:left="1440" w:hanging="1440"/>
        <w:rPr>
          <w:rFonts w:ascii="Arial" w:hAnsi="Arial" w:cs="Arial"/>
          <w:i/>
          <w:sz w:val="22"/>
        </w:rPr>
      </w:pPr>
      <w:r w:rsidRPr="00CC4116">
        <w:rPr>
          <w:rFonts w:ascii="Arial" w:hAnsi="Arial" w:cs="Arial"/>
          <w:i/>
          <w:sz w:val="22"/>
        </w:rPr>
        <w:t>Outcome:</w:t>
      </w:r>
      <w:r w:rsidRPr="00CC4116">
        <w:rPr>
          <w:rFonts w:ascii="Arial" w:hAnsi="Arial" w:cs="Arial"/>
          <w:i/>
          <w:sz w:val="22"/>
        </w:rPr>
        <w:tab/>
      </w:r>
      <w:r>
        <w:rPr>
          <w:rFonts w:ascii="Arial" w:hAnsi="Arial" w:cs="Arial"/>
          <w:i/>
          <w:sz w:val="22"/>
        </w:rPr>
        <w:t>The achievement gap between First Nations, M</w:t>
      </w:r>
      <w:r w:rsidRPr="00FE3E3F">
        <w:rPr>
          <w:rFonts w:ascii="Arial" w:hAnsi="Arial" w:cs="Arial"/>
          <w:i/>
          <w:sz w:val="22"/>
        </w:rPr>
        <w:t>étis and Inuit (FNMI) students and all other students is eliminated</w:t>
      </w:r>
      <w:r>
        <w:rPr>
          <w:rFonts w:ascii="Arial" w:hAnsi="Arial" w:cs="Arial"/>
          <w:i/>
          <w:sz w:val="22"/>
        </w:rPr>
        <w:t>.</w:t>
      </w:r>
    </w:p>
    <w:p w14:paraId="76C1703E" w14:textId="77777777" w:rsidR="009A4C1D" w:rsidRDefault="009A4C1D" w:rsidP="00E57DA3">
      <w:pPr>
        <w:rPr>
          <w:rStyle w:val="Emphasis"/>
          <w:rFonts w:ascii="Arial" w:hAnsi="Arial" w:cs="Arial"/>
          <w:i w:val="0"/>
          <w:sz w:val="18"/>
          <w:szCs w:val="20"/>
        </w:rPr>
      </w:pPr>
    </w:p>
    <w:p w14:paraId="75FC0091" w14:textId="77777777" w:rsidR="009A4C1D" w:rsidRDefault="009A4C1D" w:rsidP="00E57DA3">
      <w:pPr>
        <w:rPr>
          <w:rStyle w:val="Emphasis"/>
          <w:rFonts w:ascii="Arial" w:hAnsi="Arial" w:cs="Arial"/>
          <w:i w:val="0"/>
          <w:sz w:val="18"/>
          <w:szCs w:val="20"/>
        </w:rPr>
      </w:pPr>
      <w:r w:rsidRPr="001C6AE0">
        <w:rPr>
          <w:rStyle w:val="Emphasis"/>
          <w:rFonts w:ascii="Arial" w:hAnsi="Arial" w:cs="Arial"/>
          <w:i w:val="0"/>
          <w:sz w:val="18"/>
          <w:szCs w:val="20"/>
        </w:rPr>
        <w:t>(</w:t>
      </w:r>
      <w:r w:rsidRPr="008F387A">
        <w:rPr>
          <w:rStyle w:val="Emphasis"/>
          <w:rFonts w:ascii="Arial" w:hAnsi="Arial" w:cs="Arial"/>
          <w:i w:val="0"/>
          <w:sz w:val="18"/>
          <w:szCs w:val="20"/>
        </w:rPr>
        <w:t>Results and evaluations for FNMI measures are required for Public/Separate/Francophone School Authorities</w:t>
      </w:r>
      <w:r>
        <w:rPr>
          <w:rStyle w:val="Emphasis"/>
          <w:rFonts w:ascii="Arial" w:hAnsi="Arial" w:cs="Arial"/>
          <w:i w:val="0"/>
          <w:sz w:val="18"/>
          <w:szCs w:val="20"/>
        </w:rPr>
        <w:t xml:space="preserve"> only</w:t>
      </w:r>
      <w:r w:rsidRPr="008F387A">
        <w:rPr>
          <w:rStyle w:val="Emphasis"/>
          <w:rFonts w:ascii="Arial" w:hAnsi="Arial" w:cs="Arial"/>
          <w:i w:val="0"/>
          <w:sz w:val="18"/>
          <w:szCs w:val="20"/>
        </w:rPr>
        <w:t>)</w:t>
      </w:r>
    </w:p>
    <w:p w14:paraId="5FAEB93A" w14:textId="77777777" w:rsidR="00D410A6" w:rsidRDefault="00D410A6" w:rsidP="00E57DA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652"/>
        <w:gridCol w:w="431"/>
        <w:gridCol w:w="431"/>
        <w:gridCol w:w="431"/>
        <w:gridCol w:w="431"/>
        <w:gridCol w:w="431"/>
        <w:gridCol w:w="565"/>
        <w:gridCol w:w="1072"/>
        <w:gridCol w:w="1080"/>
        <w:gridCol w:w="618"/>
        <w:gridCol w:w="431"/>
        <w:gridCol w:w="431"/>
        <w:gridCol w:w="431"/>
      </w:tblGrid>
      <w:tr w:rsidR="001D22B1" w14:paraId="13429779" w14:textId="77777777">
        <w:tc>
          <w:tcPr>
            <w:tcW w:w="0" w:type="auto"/>
            <w:vMerge w:val="restart"/>
            <w:shd w:val="clear" w:color="auto" w:fill="BFD2E2"/>
            <w:vAlign w:val="center"/>
          </w:tcPr>
          <w:p w14:paraId="4D04DE54" w14:textId="77777777" w:rsidR="001D22B1" w:rsidRDefault="00F22BBE">
            <w:pPr>
              <w:spacing w:before="20" w:after="20"/>
            </w:pPr>
            <w:r>
              <w:rPr>
                <w:rFonts w:ascii="Arial" w:hAnsi="Arial" w:cs="Arial"/>
                <w:b/>
                <w:bCs/>
                <w:color w:val="000000"/>
                <w:sz w:val="16"/>
                <w:szCs w:val="16"/>
              </w:rPr>
              <w:t>Performance Measure</w:t>
            </w:r>
          </w:p>
        </w:tc>
        <w:tc>
          <w:tcPr>
            <w:tcW w:w="0" w:type="auto"/>
            <w:gridSpan w:val="5"/>
            <w:shd w:val="clear" w:color="auto" w:fill="BFD2E2"/>
            <w:vAlign w:val="center"/>
          </w:tcPr>
          <w:p w14:paraId="4ED22ACF" w14:textId="77777777" w:rsidR="001D22B1" w:rsidRDefault="00F22BBE">
            <w:pPr>
              <w:spacing w:before="20" w:after="20"/>
              <w:jc w:val="center"/>
            </w:pPr>
            <w:r>
              <w:rPr>
                <w:rFonts w:ascii="Arial" w:hAnsi="Arial" w:cs="Arial"/>
                <w:b/>
                <w:bCs/>
                <w:color w:val="000000"/>
                <w:sz w:val="16"/>
                <w:szCs w:val="16"/>
              </w:rPr>
              <w:t xml:space="preserve">Results (in percentages) </w:t>
            </w:r>
          </w:p>
        </w:tc>
        <w:tc>
          <w:tcPr>
            <w:tcW w:w="0" w:type="auto"/>
            <w:shd w:val="clear" w:color="auto" w:fill="BFD2E2"/>
            <w:vAlign w:val="center"/>
          </w:tcPr>
          <w:p w14:paraId="6FC12F6C" w14:textId="77777777" w:rsidR="001D22B1" w:rsidRDefault="00F22BBE">
            <w:pPr>
              <w:spacing w:before="20" w:after="20"/>
              <w:jc w:val="center"/>
            </w:pPr>
            <w:r>
              <w:rPr>
                <w:rFonts w:ascii="Arial" w:hAnsi="Arial" w:cs="Arial"/>
                <w:b/>
                <w:bCs/>
                <w:color w:val="000000"/>
                <w:sz w:val="16"/>
                <w:szCs w:val="16"/>
              </w:rPr>
              <w:t>Target</w:t>
            </w:r>
          </w:p>
        </w:tc>
        <w:tc>
          <w:tcPr>
            <w:tcW w:w="0" w:type="auto"/>
            <w:gridSpan w:val="3"/>
            <w:shd w:val="clear" w:color="auto" w:fill="BFD2E2"/>
            <w:vAlign w:val="center"/>
          </w:tcPr>
          <w:p w14:paraId="61453579" w14:textId="77777777" w:rsidR="001D22B1" w:rsidRDefault="00F22BBE">
            <w:pPr>
              <w:spacing w:before="20" w:after="20"/>
              <w:jc w:val="center"/>
            </w:pPr>
            <w:r>
              <w:rPr>
                <w:rFonts w:ascii="Arial" w:hAnsi="Arial" w:cs="Arial"/>
                <w:b/>
                <w:bCs/>
                <w:color w:val="000000"/>
                <w:sz w:val="16"/>
                <w:szCs w:val="16"/>
              </w:rPr>
              <w:t>Evaluation</w:t>
            </w:r>
          </w:p>
        </w:tc>
        <w:tc>
          <w:tcPr>
            <w:tcW w:w="0" w:type="auto"/>
            <w:gridSpan w:val="3"/>
            <w:shd w:val="clear" w:color="auto" w:fill="BFD2E2"/>
            <w:vAlign w:val="center"/>
          </w:tcPr>
          <w:p w14:paraId="37214AE2" w14:textId="77777777" w:rsidR="001D22B1" w:rsidRDefault="00F22BBE">
            <w:pPr>
              <w:spacing w:before="20" w:after="20"/>
              <w:jc w:val="center"/>
            </w:pPr>
            <w:r>
              <w:rPr>
                <w:rFonts w:ascii="Arial" w:hAnsi="Arial" w:cs="Arial"/>
                <w:b/>
                <w:bCs/>
                <w:color w:val="000000"/>
                <w:sz w:val="16"/>
                <w:szCs w:val="16"/>
              </w:rPr>
              <w:t>Targets</w:t>
            </w:r>
          </w:p>
        </w:tc>
      </w:tr>
      <w:tr w:rsidR="001D22B1" w14:paraId="6C394F46" w14:textId="77777777">
        <w:tc>
          <w:tcPr>
            <w:tcW w:w="0" w:type="auto"/>
            <w:vMerge/>
            <w:shd w:val="clear" w:color="auto" w:fill="BFD2E2"/>
            <w:vAlign w:val="center"/>
          </w:tcPr>
          <w:p w14:paraId="7CB9A87D" w14:textId="77777777" w:rsidR="001D22B1" w:rsidRDefault="001D22B1">
            <w:pPr>
              <w:spacing w:before="20" w:after="20"/>
              <w:rPr>
                <w:rFonts w:ascii="Arial" w:hAnsi="Arial" w:cs="Arial"/>
                <w:sz w:val="16"/>
                <w:szCs w:val="16"/>
              </w:rPr>
            </w:pPr>
          </w:p>
        </w:tc>
        <w:tc>
          <w:tcPr>
            <w:tcW w:w="0" w:type="auto"/>
            <w:shd w:val="clear" w:color="auto" w:fill="BFD2E2"/>
            <w:vAlign w:val="center"/>
          </w:tcPr>
          <w:p w14:paraId="7981B1B4" w14:textId="77777777" w:rsidR="001D22B1" w:rsidRDefault="00F22BBE">
            <w:pPr>
              <w:spacing w:before="20" w:after="20"/>
              <w:jc w:val="center"/>
            </w:pPr>
            <w:r>
              <w:rPr>
                <w:rFonts w:ascii="Arial" w:hAnsi="Arial" w:cs="Arial"/>
                <w:b/>
                <w:bCs/>
                <w:color w:val="000000"/>
                <w:sz w:val="16"/>
                <w:szCs w:val="16"/>
              </w:rPr>
              <w:t>2010</w:t>
            </w:r>
          </w:p>
        </w:tc>
        <w:tc>
          <w:tcPr>
            <w:tcW w:w="0" w:type="auto"/>
            <w:shd w:val="clear" w:color="auto" w:fill="BFD2E2"/>
            <w:vAlign w:val="center"/>
          </w:tcPr>
          <w:p w14:paraId="7F8B2E9D" w14:textId="77777777" w:rsidR="001D22B1" w:rsidRDefault="00F22BBE">
            <w:pPr>
              <w:spacing w:before="20" w:after="20"/>
              <w:jc w:val="center"/>
            </w:pPr>
            <w:r>
              <w:rPr>
                <w:rFonts w:ascii="Arial" w:hAnsi="Arial" w:cs="Arial"/>
                <w:b/>
                <w:bCs/>
                <w:color w:val="000000"/>
                <w:sz w:val="16"/>
                <w:szCs w:val="16"/>
              </w:rPr>
              <w:t>2011</w:t>
            </w:r>
          </w:p>
        </w:tc>
        <w:tc>
          <w:tcPr>
            <w:tcW w:w="0" w:type="auto"/>
            <w:shd w:val="clear" w:color="auto" w:fill="BFD2E2"/>
            <w:vAlign w:val="center"/>
          </w:tcPr>
          <w:p w14:paraId="1988305A" w14:textId="77777777" w:rsidR="001D22B1" w:rsidRDefault="00F22BBE">
            <w:pPr>
              <w:spacing w:before="20" w:after="20"/>
              <w:jc w:val="center"/>
            </w:pPr>
            <w:r>
              <w:rPr>
                <w:rFonts w:ascii="Arial" w:hAnsi="Arial" w:cs="Arial"/>
                <w:b/>
                <w:bCs/>
                <w:color w:val="000000"/>
                <w:sz w:val="16"/>
                <w:szCs w:val="16"/>
              </w:rPr>
              <w:t>2012</w:t>
            </w:r>
          </w:p>
        </w:tc>
        <w:tc>
          <w:tcPr>
            <w:tcW w:w="0" w:type="auto"/>
            <w:shd w:val="clear" w:color="auto" w:fill="BFD2E2"/>
            <w:vAlign w:val="center"/>
          </w:tcPr>
          <w:p w14:paraId="18B3B527" w14:textId="77777777" w:rsidR="001D22B1" w:rsidRDefault="00F22BBE">
            <w:pPr>
              <w:spacing w:before="20" w:after="20"/>
              <w:jc w:val="center"/>
            </w:pPr>
            <w:r>
              <w:rPr>
                <w:rFonts w:ascii="Arial" w:hAnsi="Arial" w:cs="Arial"/>
                <w:b/>
                <w:bCs/>
                <w:color w:val="000000"/>
                <w:sz w:val="16"/>
                <w:szCs w:val="16"/>
              </w:rPr>
              <w:t>2013</w:t>
            </w:r>
          </w:p>
        </w:tc>
        <w:tc>
          <w:tcPr>
            <w:tcW w:w="0" w:type="auto"/>
            <w:shd w:val="clear" w:color="auto" w:fill="BFD2E2"/>
            <w:vAlign w:val="center"/>
          </w:tcPr>
          <w:p w14:paraId="41396572"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51F59CCE"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568D753C" w14:textId="77777777" w:rsidR="001D22B1" w:rsidRDefault="00F22BBE">
            <w:pPr>
              <w:spacing w:before="20" w:after="20"/>
              <w:jc w:val="center"/>
            </w:pPr>
            <w:r>
              <w:rPr>
                <w:rFonts w:ascii="Arial" w:hAnsi="Arial" w:cs="Arial"/>
                <w:b/>
                <w:bCs/>
                <w:color w:val="000000"/>
                <w:sz w:val="16"/>
                <w:szCs w:val="16"/>
              </w:rPr>
              <w:t>Achievement</w:t>
            </w:r>
          </w:p>
        </w:tc>
        <w:tc>
          <w:tcPr>
            <w:tcW w:w="0" w:type="auto"/>
            <w:shd w:val="clear" w:color="auto" w:fill="BFD2E2"/>
            <w:vAlign w:val="center"/>
          </w:tcPr>
          <w:p w14:paraId="0BD755F1" w14:textId="77777777" w:rsidR="001D22B1" w:rsidRDefault="00F22BBE">
            <w:pPr>
              <w:spacing w:before="20" w:after="20"/>
              <w:jc w:val="center"/>
            </w:pPr>
            <w:r>
              <w:rPr>
                <w:rFonts w:ascii="Arial" w:hAnsi="Arial" w:cs="Arial"/>
                <w:b/>
                <w:bCs/>
                <w:color w:val="000000"/>
                <w:sz w:val="16"/>
                <w:szCs w:val="16"/>
              </w:rPr>
              <w:t>Improvement</w:t>
            </w:r>
          </w:p>
        </w:tc>
        <w:tc>
          <w:tcPr>
            <w:tcW w:w="0" w:type="auto"/>
            <w:shd w:val="clear" w:color="auto" w:fill="BFD2E2"/>
            <w:vAlign w:val="center"/>
          </w:tcPr>
          <w:p w14:paraId="5F08BB8A" w14:textId="77777777" w:rsidR="001D22B1" w:rsidRDefault="00F22BBE">
            <w:pPr>
              <w:spacing w:before="20" w:after="20"/>
              <w:jc w:val="center"/>
            </w:pPr>
            <w:r>
              <w:rPr>
                <w:rFonts w:ascii="Arial" w:hAnsi="Arial" w:cs="Arial"/>
                <w:b/>
                <w:bCs/>
                <w:color w:val="000000"/>
                <w:sz w:val="16"/>
                <w:szCs w:val="16"/>
              </w:rPr>
              <w:t>Overall</w:t>
            </w:r>
          </w:p>
        </w:tc>
        <w:tc>
          <w:tcPr>
            <w:tcW w:w="0" w:type="auto"/>
            <w:shd w:val="clear" w:color="auto" w:fill="BFD2E2"/>
            <w:vAlign w:val="center"/>
          </w:tcPr>
          <w:p w14:paraId="6D0F97CA" w14:textId="77777777" w:rsidR="001D22B1" w:rsidRDefault="00F22BBE">
            <w:pPr>
              <w:spacing w:before="20" w:after="20"/>
              <w:jc w:val="center"/>
            </w:pPr>
            <w:r>
              <w:rPr>
                <w:rFonts w:ascii="Arial" w:hAnsi="Arial" w:cs="Arial"/>
                <w:b/>
                <w:bCs/>
                <w:color w:val="000000"/>
                <w:sz w:val="16"/>
                <w:szCs w:val="16"/>
              </w:rPr>
              <w:t>2015</w:t>
            </w:r>
          </w:p>
        </w:tc>
        <w:tc>
          <w:tcPr>
            <w:tcW w:w="0" w:type="auto"/>
            <w:shd w:val="clear" w:color="auto" w:fill="BFD2E2"/>
            <w:vAlign w:val="center"/>
          </w:tcPr>
          <w:p w14:paraId="0A3F077D" w14:textId="77777777" w:rsidR="001D22B1" w:rsidRDefault="00F22BBE">
            <w:pPr>
              <w:spacing w:before="20" w:after="20"/>
              <w:jc w:val="center"/>
            </w:pPr>
            <w:r>
              <w:rPr>
                <w:rFonts w:ascii="Arial" w:hAnsi="Arial" w:cs="Arial"/>
                <w:b/>
                <w:bCs/>
                <w:color w:val="000000"/>
                <w:sz w:val="16"/>
                <w:szCs w:val="16"/>
              </w:rPr>
              <w:t>2016</w:t>
            </w:r>
          </w:p>
        </w:tc>
        <w:tc>
          <w:tcPr>
            <w:tcW w:w="0" w:type="auto"/>
            <w:shd w:val="clear" w:color="auto" w:fill="BFD2E2"/>
            <w:vAlign w:val="center"/>
          </w:tcPr>
          <w:p w14:paraId="2F0EF77D" w14:textId="77777777" w:rsidR="001D22B1" w:rsidRDefault="00F22BBE">
            <w:pPr>
              <w:spacing w:before="20" w:after="20"/>
              <w:jc w:val="center"/>
            </w:pPr>
            <w:r>
              <w:rPr>
                <w:rFonts w:ascii="Arial" w:hAnsi="Arial" w:cs="Arial"/>
                <w:b/>
                <w:bCs/>
                <w:color w:val="000000"/>
                <w:sz w:val="16"/>
                <w:szCs w:val="16"/>
              </w:rPr>
              <w:t>2017</w:t>
            </w:r>
          </w:p>
        </w:tc>
      </w:tr>
      <w:tr w:rsidR="001D22B1" w14:paraId="772A2A85" w14:textId="77777777">
        <w:tc>
          <w:tcPr>
            <w:tcW w:w="0" w:type="auto"/>
            <w:vAlign w:val="center"/>
          </w:tcPr>
          <w:p w14:paraId="6DA31A9A" w14:textId="77777777" w:rsidR="001D22B1" w:rsidRDefault="00F22BBE">
            <w:pPr>
              <w:spacing w:before="20" w:after="20"/>
            </w:pPr>
            <w:r>
              <w:rPr>
                <w:rFonts w:ascii="Arial" w:hAnsi="Arial" w:cs="Arial"/>
                <w:bCs/>
                <w:color w:val="000000"/>
                <w:sz w:val="16"/>
                <w:szCs w:val="16"/>
              </w:rPr>
              <w:t>Overall percentage of self-identified FNMI students in Grades 6 and 9 who achieved the acceptable standard on Provincial Achievement Tests (overall cohort results).</w:t>
            </w:r>
          </w:p>
        </w:tc>
        <w:tc>
          <w:tcPr>
            <w:tcW w:w="0" w:type="auto"/>
            <w:vAlign w:val="center"/>
          </w:tcPr>
          <w:p w14:paraId="25406E9F"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33E09A29"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4A86ECE9"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353B9491"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49BF440F"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49A2D4EE" w14:textId="77777777" w:rsidR="001D22B1" w:rsidRDefault="001D22B1">
            <w:pPr>
              <w:spacing w:before="20" w:after="20"/>
              <w:rPr>
                <w:rFonts w:ascii="Arial" w:hAnsi="Arial" w:cs="Arial"/>
                <w:sz w:val="16"/>
                <w:szCs w:val="16"/>
              </w:rPr>
            </w:pPr>
          </w:p>
        </w:tc>
        <w:tc>
          <w:tcPr>
            <w:tcW w:w="0" w:type="auto"/>
            <w:vAlign w:val="center"/>
          </w:tcPr>
          <w:p w14:paraId="06CF945E"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647B8ED2"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732302BA"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212C7DC0" w14:textId="77777777" w:rsidR="001D22B1" w:rsidRDefault="001D22B1">
            <w:pPr>
              <w:spacing w:before="20" w:after="20"/>
              <w:rPr>
                <w:rFonts w:ascii="Arial" w:hAnsi="Arial" w:cs="Arial"/>
                <w:sz w:val="16"/>
                <w:szCs w:val="16"/>
              </w:rPr>
            </w:pPr>
          </w:p>
        </w:tc>
        <w:tc>
          <w:tcPr>
            <w:tcW w:w="0" w:type="auto"/>
            <w:vAlign w:val="center"/>
          </w:tcPr>
          <w:p w14:paraId="42E1030B" w14:textId="77777777" w:rsidR="001D22B1" w:rsidRDefault="001D22B1">
            <w:pPr>
              <w:spacing w:before="20" w:after="20"/>
              <w:rPr>
                <w:rFonts w:ascii="Arial" w:hAnsi="Arial" w:cs="Arial"/>
                <w:sz w:val="16"/>
                <w:szCs w:val="16"/>
              </w:rPr>
            </w:pPr>
          </w:p>
        </w:tc>
        <w:tc>
          <w:tcPr>
            <w:tcW w:w="0" w:type="auto"/>
            <w:vAlign w:val="center"/>
          </w:tcPr>
          <w:p w14:paraId="4D3EA419" w14:textId="77777777" w:rsidR="001D22B1" w:rsidRDefault="001D22B1">
            <w:pPr>
              <w:spacing w:before="20" w:after="20"/>
              <w:rPr>
                <w:rFonts w:ascii="Arial" w:hAnsi="Arial" w:cs="Arial"/>
                <w:sz w:val="16"/>
                <w:szCs w:val="16"/>
              </w:rPr>
            </w:pPr>
          </w:p>
        </w:tc>
      </w:tr>
      <w:tr w:rsidR="001D22B1" w14:paraId="1991EFFA" w14:textId="77777777">
        <w:tc>
          <w:tcPr>
            <w:tcW w:w="0" w:type="auto"/>
            <w:vAlign w:val="center"/>
          </w:tcPr>
          <w:p w14:paraId="27AE2F8C" w14:textId="77777777" w:rsidR="001D22B1" w:rsidRDefault="00F22BBE">
            <w:pPr>
              <w:spacing w:before="20" w:after="20"/>
            </w:pPr>
            <w:r>
              <w:rPr>
                <w:rFonts w:ascii="Arial" w:hAnsi="Arial" w:cs="Arial"/>
                <w:bCs/>
                <w:color w:val="000000"/>
                <w:sz w:val="16"/>
                <w:szCs w:val="16"/>
              </w:rPr>
              <w:t>Overall percentage of self-identified FNMI students in Grades 6 and 9 who achieved the standard of excellence on Provincial Achievement Tests (overall cohort results).</w:t>
            </w:r>
          </w:p>
        </w:tc>
        <w:tc>
          <w:tcPr>
            <w:tcW w:w="0" w:type="auto"/>
            <w:vAlign w:val="center"/>
          </w:tcPr>
          <w:p w14:paraId="6062D1D1"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4A183576"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1DC7D758"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169D1EE4"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24B6D517"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1519990B" w14:textId="77777777" w:rsidR="001D22B1" w:rsidRDefault="001D22B1">
            <w:pPr>
              <w:spacing w:before="20" w:after="20"/>
              <w:rPr>
                <w:rFonts w:ascii="Arial" w:hAnsi="Arial" w:cs="Arial"/>
                <w:sz w:val="16"/>
                <w:szCs w:val="16"/>
              </w:rPr>
            </w:pPr>
          </w:p>
        </w:tc>
        <w:tc>
          <w:tcPr>
            <w:tcW w:w="0" w:type="auto"/>
            <w:vAlign w:val="center"/>
          </w:tcPr>
          <w:p w14:paraId="1210EBA1"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2E2C2E8B"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70026708" w14:textId="77777777" w:rsidR="001D22B1" w:rsidRDefault="00F22BBE">
            <w:pPr>
              <w:spacing w:before="20" w:after="20"/>
              <w:jc w:val="center"/>
            </w:pPr>
            <w:r>
              <w:rPr>
                <w:rFonts w:ascii="Arial" w:hAnsi="Arial" w:cs="Arial"/>
                <w:bCs/>
                <w:color w:val="000000"/>
                <w:sz w:val="16"/>
                <w:szCs w:val="16"/>
              </w:rPr>
              <w:t>*</w:t>
            </w:r>
          </w:p>
        </w:tc>
        <w:tc>
          <w:tcPr>
            <w:tcW w:w="0" w:type="auto"/>
            <w:vAlign w:val="center"/>
          </w:tcPr>
          <w:p w14:paraId="27378443" w14:textId="77777777" w:rsidR="001D22B1" w:rsidRDefault="001D22B1">
            <w:pPr>
              <w:spacing w:before="20" w:after="20"/>
              <w:rPr>
                <w:rFonts w:ascii="Arial" w:hAnsi="Arial" w:cs="Arial"/>
                <w:sz w:val="16"/>
                <w:szCs w:val="16"/>
              </w:rPr>
            </w:pPr>
          </w:p>
        </w:tc>
        <w:tc>
          <w:tcPr>
            <w:tcW w:w="0" w:type="auto"/>
            <w:vAlign w:val="center"/>
          </w:tcPr>
          <w:p w14:paraId="17D9B69D" w14:textId="77777777" w:rsidR="001D22B1" w:rsidRDefault="001D22B1">
            <w:pPr>
              <w:spacing w:before="20" w:after="20"/>
              <w:rPr>
                <w:rFonts w:ascii="Arial" w:hAnsi="Arial" w:cs="Arial"/>
                <w:sz w:val="16"/>
                <w:szCs w:val="16"/>
              </w:rPr>
            </w:pPr>
          </w:p>
        </w:tc>
        <w:tc>
          <w:tcPr>
            <w:tcW w:w="0" w:type="auto"/>
            <w:vAlign w:val="center"/>
          </w:tcPr>
          <w:p w14:paraId="163F6853" w14:textId="77777777" w:rsidR="001D22B1" w:rsidRDefault="001D22B1">
            <w:pPr>
              <w:spacing w:before="20" w:after="20"/>
              <w:rPr>
                <w:rFonts w:ascii="Arial" w:hAnsi="Arial" w:cs="Arial"/>
                <w:sz w:val="16"/>
                <w:szCs w:val="16"/>
              </w:rPr>
            </w:pPr>
          </w:p>
        </w:tc>
      </w:tr>
      <w:tr w:rsidR="001D22B1" w14:paraId="47D42A95" w14:textId="77777777">
        <w:tc>
          <w:tcPr>
            <w:tcW w:w="0" w:type="auto"/>
            <w:vAlign w:val="center"/>
          </w:tcPr>
          <w:p w14:paraId="0EB009AA" w14:textId="77777777" w:rsidR="001D22B1" w:rsidRDefault="00F22BBE">
            <w:pPr>
              <w:spacing w:before="20" w:after="20"/>
            </w:pPr>
            <w:r>
              <w:rPr>
                <w:rFonts w:ascii="Arial" w:hAnsi="Arial" w:cs="Arial"/>
                <w:bCs/>
                <w:color w:val="000000"/>
                <w:sz w:val="16"/>
                <w:szCs w:val="16"/>
              </w:rPr>
              <w:t>Overall percentage of self-identified FNMI students who achieved the acceptable standard on diploma examinations (overall results).</w:t>
            </w:r>
          </w:p>
        </w:tc>
        <w:tc>
          <w:tcPr>
            <w:tcW w:w="0" w:type="auto"/>
            <w:vAlign w:val="center"/>
          </w:tcPr>
          <w:p w14:paraId="126F68F2"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5719C981"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13543F8B"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22167DA2"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53DE63ED"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15AC5E28" w14:textId="77777777" w:rsidR="001D22B1" w:rsidRDefault="001D22B1">
            <w:pPr>
              <w:spacing w:before="20" w:after="20"/>
              <w:rPr>
                <w:rFonts w:ascii="Arial" w:hAnsi="Arial" w:cs="Arial"/>
                <w:sz w:val="16"/>
                <w:szCs w:val="16"/>
              </w:rPr>
            </w:pPr>
          </w:p>
        </w:tc>
        <w:tc>
          <w:tcPr>
            <w:tcW w:w="0" w:type="auto"/>
            <w:vAlign w:val="center"/>
          </w:tcPr>
          <w:p w14:paraId="10A4DCF5"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1FBD4DDD"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3C60ED3A"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6D79B105" w14:textId="77777777" w:rsidR="001D22B1" w:rsidRDefault="001D22B1">
            <w:pPr>
              <w:spacing w:before="20" w:after="20"/>
              <w:rPr>
                <w:rFonts w:ascii="Arial" w:hAnsi="Arial" w:cs="Arial"/>
                <w:sz w:val="16"/>
                <w:szCs w:val="16"/>
              </w:rPr>
            </w:pPr>
          </w:p>
        </w:tc>
        <w:tc>
          <w:tcPr>
            <w:tcW w:w="0" w:type="auto"/>
            <w:vAlign w:val="center"/>
          </w:tcPr>
          <w:p w14:paraId="7088FCAF" w14:textId="77777777" w:rsidR="001D22B1" w:rsidRDefault="001D22B1">
            <w:pPr>
              <w:spacing w:before="20" w:after="20"/>
              <w:rPr>
                <w:rFonts w:ascii="Arial" w:hAnsi="Arial" w:cs="Arial"/>
                <w:sz w:val="16"/>
                <w:szCs w:val="16"/>
              </w:rPr>
            </w:pPr>
          </w:p>
        </w:tc>
        <w:tc>
          <w:tcPr>
            <w:tcW w:w="0" w:type="auto"/>
            <w:vAlign w:val="center"/>
          </w:tcPr>
          <w:p w14:paraId="5252A6C1" w14:textId="77777777" w:rsidR="001D22B1" w:rsidRDefault="001D22B1">
            <w:pPr>
              <w:spacing w:before="20" w:after="20"/>
              <w:rPr>
                <w:rFonts w:ascii="Arial" w:hAnsi="Arial" w:cs="Arial"/>
                <w:sz w:val="16"/>
                <w:szCs w:val="16"/>
              </w:rPr>
            </w:pPr>
          </w:p>
        </w:tc>
      </w:tr>
      <w:tr w:rsidR="001D22B1" w14:paraId="5D3C276A" w14:textId="77777777">
        <w:tc>
          <w:tcPr>
            <w:tcW w:w="0" w:type="auto"/>
            <w:vAlign w:val="center"/>
          </w:tcPr>
          <w:p w14:paraId="31726242" w14:textId="77777777" w:rsidR="001D22B1" w:rsidRDefault="00F22BBE">
            <w:pPr>
              <w:spacing w:before="20" w:after="20"/>
            </w:pPr>
            <w:r>
              <w:rPr>
                <w:rFonts w:ascii="Arial" w:hAnsi="Arial" w:cs="Arial"/>
                <w:bCs/>
                <w:color w:val="000000"/>
                <w:sz w:val="16"/>
                <w:szCs w:val="16"/>
              </w:rPr>
              <w:t>Overall percentage of self-identified FNMI students who achieved the standard of excellence on diploma examinations (overall results).</w:t>
            </w:r>
          </w:p>
        </w:tc>
        <w:tc>
          <w:tcPr>
            <w:tcW w:w="0" w:type="auto"/>
            <w:vAlign w:val="center"/>
          </w:tcPr>
          <w:p w14:paraId="0C304670"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330ADC9A"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42BDD656"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07D48BA5"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7FFDE9B7"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4AFC1B33" w14:textId="77777777" w:rsidR="001D22B1" w:rsidRDefault="001D22B1">
            <w:pPr>
              <w:spacing w:before="20" w:after="20"/>
              <w:rPr>
                <w:rFonts w:ascii="Arial" w:hAnsi="Arial" w:cs="Arial"/>
                <w:sz w:val="16"/>
                <w:szCs w:val="16"/>
              </w:rPr>
            </w:pPr>
          </w:p>
        </w:tc>
        <w:tc>
          <w:tcPr>
            <w:tcW w:w="0" w:type="auto"/>
            <w:vAlign w:val="center"/>
          </w:tcPr>
          <w:p w14:paraId="44AC47F9"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2051EA22"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018FE98E" w14:textId="77777777" w:rsidR="001D22B1" w:rsidRDefault="00F22BBE">
            <w:pPr>
              <w:spacing w:before="20" w:after="20"/>
              <w:jc w:val="center"/>
            </w:pPr>
            <w:r>
              <w:rPr>
                <w:rFonts w:ascii="Arial" w:hAnsi="Arial" w:cs="Arial"/>
                <w:bCs/>
                <w:color w:val="000000"/>
                <w:sz w:val="16"/>
                <w:szCs w:val="16"/>
              </w:rPr>
              <w:t>n/a</w:t>
            </w:r>
          </w:p>
        </w:tc>
        <w:tc>
          <w:tcPr>
            <w:tcW w:w="0" w:type="auto"/>
            <w:vAlign w:val="center"/>
          </w:tcPr>
          <w:p w14:paraId="08FF9FD7" w14:textId="77777777" w:rsidR="001D22B1" w:rsidRDefault="001D22B1">
            <w:pPr>
              <w:spacing w:before="20" w:after="20"/>
              <w:rPr>
                <w:rFonts w:ascii="Arial" w:hAnsi="Arial" w:cs="Arial"/>
                <w:sz w:val="16"/>
                <w:szCs w:val="16"/>
              </w:rPr>
            </w:pPr>
          </w:p>
        </w:tc>
        <w:tc>
          <w:tcPr>
            <w:tcW w:w="0" w:type="auto"/>
            <w:vAlign w:val="center"/>
          </w:tcPr>
          <w:p w14:paraId="51A3B7DF" w14:textId="77777777" w:rsidR="001D22B1" w:rsidRDefault="001D22B1">
            <w:pPr>
              <w:spacing w:before="20" w:after="20"/>
              <w:rPr>
                <w:rFonts w:ascii="Arial" w:hAnsi="Arial" w:cs="Arial"/>
                <w:sz w:val="16"/>
                <w:szCs w:val="16"/>
              </w:rPr>
            </w:pPr>
          </w:p>
        </w:tc>
        <w:tc>
          <w:tcPr>
            <w:tcW w:w="0" w:type="auto"/>
            <w:vAlign w:val="center"/>
          </w:tcPr>
          <w:p w14:paraId="10D1D745" w14:textId="77777777" w:rsidR="001D22B1" w:rsidRDefault="001D22B1">
            <w:pPr>
              <w:spacing w:before="20" w:after="20"/>
              <w:rPr>
                <w:rFonts w:ascii="Arial" w:hAnsi="Arial" w:cs="Arial"/>
                <w:sz w:val="16"/>
                <w:szCs w:val="16"/>
              </w:rPr>
            </w:pPr>
          </w:p>
        </w:tc>
      </w:tr>
    </w:tbl>
    <w:p w14:paraId="67C0F3EF" w14:textId="77777777" w:rsidR="009A4C1D" w:rsidRDefault="009A4C1D" w:rsidP="00E57DA3">
      <w:pPr>
        <w:rPr>
          <w:rFonts w:ascii="Arial" w:hAnsi="Arial" w:cs="Arial"/>
          <w:sz w:val="16"/>
          <w:szCs w:val="16"/>
          <w:lang w:val="en-CA"/>
        </w:rPr>
      </w:pPr>
    </w:p>
    <w:p w14:paraId="321A2737" w14:textId="77777777" w:rsidR="009A4C1D" w:rsidRPr="005B5260" w:rsidRDefault="009A4C1D" w:rsidP="00E57DA3">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32"/>
      </w:tblGrid>
      <w:tr w:rsidR="009A4C1D" w:rsidRPr="005B5260" w14:paraId="0DB9F15E" w14:textId="77777777" w:rsidTr="00E57DA3">
        <w:trPr>
          <w:trHeight w:val="1152"/>
        </w:trPr>
        <w:tc>
          <w:tcPr>
            <w:tcW w:w="5000" w:type="pct"/>
            <w:shd w:val="clear" w:color="auto" w:fill="auto"/>
            <w:tcMar>
              <w:top w:w="29" w:type="dxa"/>
              <w:left w:w="29" w:type="dxa"/>
              <w:bottom w:w="0" w:type="dxa"/>
              <w:right w:w="43" w:type="dxa"/>
            </w:tcMar>
            <w:vAlign w:val="center"/>
          </w:tcPr>
          <w:p w14:paraId="305F2FCA" w14:textId="77777777" w:rsidR="009A4C1D" w:rsidRPr="005B5260" w:rsidRDefault="009A4C1D" w:rsidP="00E57DA3">
            <w:pPr>
              <w:pStyle w:val="BodyText"/>
              <w:rPr>
                <w:rFonts w:cs="Arial"/>
                <w:b/>
                <w:sz w:val="16"/>
                <w:szCs w:val="16"/>
              </w:rPr>
            </w:pPr>
            <w:r>
              <w:rPr>
                <w:rFonts w:cs="Arial"/>
                <w:b/>
                <w:sz w:val="16"/>
                <w:szCs w:val="16"/>
              </w:rPr>
              <w:t>Comment on Results</w:t>
            </w:r>
          </w:p>
          <w:p w14:paraId="0A323CC3" w14:textId="37465DF5" w:rsidR="009A4C1D" w:rsidRPr="008C7F55" w:rsidRDefault="008C7F55" w:rsidP="00E57DA3">
            <w:pPr>
              <w:pStyle w:val="BodyText"/>
              <w:rPr>
                <w:rFonts w:cs="Arial"/>
                <w:i/>
                <w:sz w:val="14"/>
                <w:szCs w:val="14"/>
              </w:rPr>
            </w:pPr>
            <w:proofErr w:type="gramStart"/>
            <w:r>
              <w:rPr>
                <w:rFonts w:cs="Arial"/>
                <w:i/>
                <w:sz w:val="14"/>
                <w:szCs w:val="14"/>
              </w:rPr>
              <w:t>n</w:t>
            </w:r>
            <w:proofErr w:type="gramEnd"/>
            <w:r>
              <w:rPr>
                <w:rFonts w:cs="Arial"/>
                <w:i/>
                <w:sz w:val="14"/>
                <w:szCs w:val="14"/>
              </w:rPr>
              <w:t>/a</w:t>
            </w:r>
          </w:p>
          <w:p w14:paraId="4451B5D8" w14:textId="77777777" w:rsidR="009A4C1D" w:rsidRPr="005B5260" w:rsidRDefault="009A4C1D" w:rsidP="00E57DA3">
            <w:pPr>
              <w:pStyle w:val="BodyText"/>
              <w:rPr>
                <w:rFonts w:cs="Arial"/>
                <w:color w:val="FFFFFF"/>
                <w:sz w:val="16"/>
                <w:szCs w:val="16"/>
              </w:rPr>
            </w:pPr>
          </w:p>
        </w:tc>
      </w:tr>
      <w:tr w:rsidR="009A4C1D" w:rsidRPr="005B5260" w14:paraId="08779D24" w14:textId="77777777" w:rsidTr="00E57DA3">
        <w:trPr>
          <w:trHeight w:val="1797"/>
        </w:trPr>
        <w:tc>
          <w:tcPr>
            <w:tcW w:w="5000" w:type="pct"/>
            <w:shd w:val="clear" w:color="auto" w:fill="auto"/>
            <w:tcMar>
              <w:top w:w="29" w:type="dxa"/>
              <w:left w:w="29" w:type="dxa"/>
              <w:bottom w:w="0" w:type="dxa"/>
              <w:right w:w="43" w:type="dxa"/>
            </w:tcMar>
            <w:vAlign w:val="center"/>
          </w:tcPr>
          <w:p w14:paraId="316D6B15" w14:textId="77777777" w:rsidR="009A4C1D" w:rsidRDefault="009A4C1D" w:rsidP="00E57DA3">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14:paraId="3D964DDB" w14:textId="01C5FF29" w:rsidR="009A4C1D" w:rsidRPr="005B5260" w:rsidRDefault="008C7F55" w:rsidP="008C7F55">
            <w:pPr>
              <w:pStyle w:val="NoteText-SingleSpace"/>
              <w:spacing w:before="0" w:after="0" w:line="240" w:lineRule="auto"/>
              <w:ind w:left="0"/>
              <w:rPr>
                <w:rStyle w:val="Emphasis"/>
                <w:rFonts w:cs="Arial"/>
                <w:sz w:val="16"/>
                <w:szCs w:val="16"/>
              </w:rPr>
            </w:pPr>
            <w:proofErr w:type="gramStart"/>
            <w:r>
              <w:t>n</w:t>
            </w:r>
            <w:proofErr w:type="gramEnd"/>
            <w:r>
              <w:t>/a</w:t>
            </w:r>
          </w:p>
          <w:p w14:paraId="4A35AE96" w14:textId="77777777" w:rsidR="009A4C1D" w:rsidRPr="005B5260" w:rsidRDefault="009A4C1D" w:rsidP="00E57DA3">
            <w:pPr>
              <w:pStyle w:val="Notes-BulletLeftAlign"/>
              <w:tabs>
                <w:tab w:val="clear" w:pos="360"/>
              </w:tabs>
              <w:spacing w:before="0"/>
              <w:ind w:right="0"/>
              <w:jc w:val="both"/>
              <w:rPr>
                <w:rFonts w:cs="Arial"/>
                <w:color w:val="FFFFFF"/>
                <w:sz w:val="16"/>
                <w:szCs w:val="16"/>
              </w:rPr>
            </w:pPr>
          </w:p>
        </w:tc>
      </w:tr>
    </w:tbl>
    <w:p w14:paraId="6FD43016" w14:textId="77777777" w:rsidR="009A4C1D" w:rsidRDefault="009A4C1D" w:rsidP="009A4C1D">
      <w:pPr>
        <w:autoSpaceDE w:val="0"/>
        <w:autoSpaceDN w:val="0"/>
        <w:adjustRightInd w:val="0"/>
        <w:spacing w:before="60"/>
        <w:rPr>
          <w:rFonts w:ascii="Arial" w:hAnsi="Arial" w:cs="Arial"/>
          <w:sz w:val="14"/>
          <w:szCs w:val="14"/>
        </w:rPr>
      </w:pPr>
      <w:r w:rsidRPr="005B5260">
        <w:rPr>
          <w:rFonts w:ascii="Arial" w:hAnsi="Arial" w:cs="Arial"/>
          <w:sz w:val="14"/>
          <w:szCs w:val="14"/>
        </w:rPr>
        <w:lastRenderedPageBreak/>
        <w:t>Notes:</w:t>
      </w:r>
    </w:p>
    <w:p w14:paraId="3A45BD2B" w14:textId="77777777" w:rsidR="00975A60" w:rsidRDefault="00975A60" w:rsidP="00975A60">
      <w:pPr>
        <w:numPr>
          <w:ilvl w:val="0"/>
          <w:numId w:val="22"/>
        </w:numPr>
        <w:autoSpaceDE w:val="0"/>
        <w:autoSpaceDN w:val="0"/>
        <w:adjustRightInd w:val="0"/>
        <w:ind w:left="180" w:hanging="180"/>
        <w:rPr>
          <w:rFonts w:ascii="Arial" w:hAnsi="Arial" w:cs="Arial"/>
          <w:sz w:val="14"/>
          <w:szCs w:val="14"/>
        </w:rPr>
      </w:pPr>
      <w:r w:rsidRPr="00975A60">
        <w:rPr>
          <w:rFonts w:ascii="Arial" w:hAnsi="Arial" w:cs="Arial"/>
          <w:sz w:val="14"/>
          <w:szCs w:val="14"/>
        </w:rPr>
        <w:t xml:space="preserve">Aggregated PAT results are based upon a weighted average of percent meeting standards (Acceptable, Excellence). The weights are the number of students enrolled in each course. Courses included: English Language Arts (Grades 6, 9, 9 KAE), </w:t>
      </w:r>
      <w:proofErr w:type="spellStart"/>
      <w:r w:rsidRPr="00975A60">
        <w:rPr>
          <w:rFonts w:ascii="Arial" w:hAnsi="Arial" w:cs="Arial"/>
          <w:sz w:val="14"/>
          <w:szCs w:val="14"/>
        </w:rPr>
        <w:t>Français</w:t>
      </w:r>
      <w:proofErr w:type="spellEnd"/>
      <w:r w:rsidRPr="00975A60">
        <w:rPr>
          <w:rFonts w:ascii="Arial" w:hAnsi="Arial" w:cs="Arial"/>
          <w:sz w:val="14"/>
          <w:szCs w:val="14"/>
        </w:rPr>
        <w:t xml:space="preserve"> (Grades 6, 9), French Language Arts (Grades 6, 9), Mathematics 9 KAE, Science (Grades 6, 9, 9 KAE), Social Studies (Grades 6, 9, 9 KAE). Grade 3 results were not included due to the introduction of the Student Learning Assessment Pilot.</w:t>
      </w:r>
    </w:p>
    <w:p w14:paraId="2076FA28" w14:textId="77777777" w:rsidR="009A4C1D" w:rsidRPr="008D52ED" w:rsidRDefault="00EB65F1" w:rsidP="00975A60">
      <w:pPr>
        <w:numPr>
          <w:ilvl w:val="0"/>
          <w:numId w:val="22"/>
        </w:numPr>
        <w:autoSpaceDE w:val="0"/>
        <w:autoSpaceDN w:val="0"/>
        <w:adjustRightInd w:val="0"/>
        <w:ind w:left="180" w:hanging="180"/>
        <w:rPr>
          <w:rFonts w:ascii="Arial" w:hAnsi="Arial" w:cs="Arial"/>
          <w:sz w:val="14"/>
          <w:szCs w:val="14"/>
        </w:rPr>
      </w:pPr>
      <w:r w:rsidRPr="00EB65F1">
        <w:rPr>
          <w:rFonts w:ascii="Arial" w:hAnsi="Arial" w:cs="Arial"/>
          <w:sz w:val="14"/>
          <w:szCs w:val="14"/>
        </w:rPr>
        <w:t xml:space="preserve">Aggregated Diploma results are a weighted average of percent meeting standards (Acceptable, Excellence) on Diploma Examinations. The weights are the number of students writing the Diploma Examination for each course. Courses included: English Language Arts 30-1, English Language Arts 30-2, French Language Arts 30-1, </w:t>
      </w:r>
      <w:proofErr w:type="spellStart"/>
      <w:r w:rsidRPr="00EB65F1">
        <w:rPr>
          <w:rFonts w:ascii="Arial" w:hAnsi="Arial" w:cs="Arial"/>
          <w:sz w:val="14"/>
          <w:szCs w:val="14"/>
        </w:rPr>
        <w:t>Français</w:t>
      </w:r>
      <w:proofErr w:type="spellEnd"/>
      <w:r w:rsidRPr="00EB65F1">
        <w:rPr>
          <w:rFonts w:ascii="Arial" w:hAnsi="Arial" w:cs="Arial"/>
          <w:sz w:val="14"/>
          <w:szCs w:val="14"/>
        </w:rPr>
        <w:t xml:space="preserve"> 30-1, Chemistry 30, Physics 30, Biology 30, Science 30, Social Studies 30-1, Social Studies 30-2</w:t>
      </w:r>
      <w:r w:rsidR="009A4C1D" w:rsidRPr="008D52ED">
        <w:rPr>
          <w:rFonts w:ascii="Arial" w:hAnsi="Arial" w:cs="Arial"/>
          <w:sz w:val="14"/>
          <w:szCs w:val="14"/>
        </w:rPr>
        <w:t>.</w:t>
      </w:r>
    </w:p>
    <w:p w14:paraId="0F679AB7" w14:textId="77777777" w:rsidR="009A4C1D" w:rsidRPr="008D52ED" w:rsidRDefault="009A4C1D" w:rsidP="009A4C1D">
      <w:pPr>
        <w:numPr>
          <w:ilvl w:val="0"/>
          <w:numId w:val="22"/>
        </w:numPr>
        <w:autoSpaceDE w:val="0"/>
        <w:autoSpaceDN w:val="0"/>
        <w:adjustRightInd w:val="0"/>
        <w:ind w:left="180" w:hanging="180"/>
        <w:rPr>
          <w:rFonts w:ascii="Arial" w:hAnsi="Arial" w:cs="Arial"/>
          <w:sz w:val="14"/>
          <w:szCs w:val="14"/>
        </w:rPr>
      </w:pPr>
      <w:r w:rsidRPr="005939FC">
        <w:rPr>
          <w:rFonts w:ascii="Arial" w:hAnsi="Arial" w:cs="Arial"/>
          <w:sz w:val="14"/>
          <w:szCs w:val="14"/>
        </w:rPr>
        <w:t>Diploma Examination Participation, High School Completion and High school to Post-secondary Transition rates are based upon a cohort of grade 10 students who are tracked over time</w:t>
      </w:r>
      <w:r w:rsidRPr="008D52ED">
        <w:rPr>
          <w:rFonts w:ascii="Arial" w:hAnsi="Arial" w:cs="Arial"/>
          <w:sz w:val="14"/>
          <w:szCs w:val="14"/>
        </w:rPr>
        <w:t xml:space="preserve">.  </w:t>
      </w:r>
    </w:p>
    <w:p w14:paraId="14A70B37" w14:textId="77777777" w:rsidR="009A4C1D" w:rsidRDefault="009A4C1D" w:rsidP="009A4C1D">
      <w:pPr>
        <w:numPr>
          <w:ilvl w:val="0"/>
          <w:numId w:val="22"/>
        </w:numPr>
        <w:autoSpaceDE w:val="0"/>
        <w:autoSpaceDN w:val="0"/>
        <w:adjustRightInd w:val="0"/>
        <w:ind w:left="180" w:hanging="180"/>
        <w:rPr>
          <w:rFonts w:ascii="Arial" w:hAnsi="Arial" w:cs="Arial"/>
          <w:sz w:val="14"/>
          <w:szCs w:val="14"/>
        </w:rPr>
      </w:pPr>
      <w:r w:rsidRPr="008D52ED">
        <w:rPr>
          <w:rFonts w:ascii="Arial" w:hAnsi="Arial" w:cs="Arial"/>
          <w:sz w:val="14"/>
          <w:szCs w:val="14"/>
        </w:rPr>
        <w:t xml:space="preserve">Data values have been suppressed where the </w:t>
      </w:r>
      <w:r>
        <w:rPr>
          <w:rFonts w:ascii="Arial" w:hAnsi="Arial" w:cs="Arial"/>
          <w:sz w:val="14"/>
          <w:szCs w:val="14"/>
        </w:rPr>
        <w:t>number of students or respondents</w:t>
      </w:r>
      <w:r w:rsidRPr="008D52ED">
        <w:rPr>
          <w:rFonts w:ascii="Arial" w:hAnsi="Arial" w:cs="Arial"/>
          <w:sz w:val="14"/>
          <w:szCs w:val="14"/>
        </w:rPr>
        <w:t xml:space="preserve"> is less than 6. Suppression is marked with an asterisk (*).</w:t>
      </w:r>
    </w:p>
    <w:p w14:paraId="67660150" w14:textId="3CBDAAE1" w:rsidR="00D1355C" w:rsidRDefault="00D1355C">
      <w:pPr>
        <w:rPr>
          <w:rFonts w:cs="Arial"/>
          <w:color w:val="333399"/>
        </w:rPr>
      </w:pPr>
    </w:p>
    <w:p w14:paraId="53515C31" w14:textId="77777777" w:rsidR="0070438D" w:rsidRDefault="0070438D">
      <w:pPr>
        <w:rPr>
          <w:rFonts w:ascii="Arial" w:hAnsi="Arial" w:cs="Arial"/>
          <w:b/>
          <w:bCs/>
          <w:color w:val="333399"/>
          <w:spacing w:val="-5"/>
          <w:sz w:val="26"/>
          <w:szCs w:val="28"/>
        </w:rPr>
      </w:pPr>
    </w:p>
    <w:p w14:paraId="4F4D4D14" w14:textId="77777777" w:rsidR="008131E2" w:rsidRPr="005B5260" w:rsidRDefault="00E33006" w:rsidP="008131E2">
      <w:pPr>
        <w:pStyle w:val="Heading4"/>
        <w:spacing w:before="0" w:after="0"/>
        <w:rPr>
          <w:rFonts w:cs="Arial"/>
          <w:color w:val="333399"/>
        </w:rPr>
      </w:pPr>
      <w:r w:rsidRPr="005B5260">
        <w:rPr>
          <w:rFonts w:cs="Arial"/>
          <w:color w:val="333399"/>
        </w:rPr>
        <w:t xml:space="preserve">Goal </w:t>
      </w:r>
      <w:r w:rsidR="009A4C1D">
        <w:rPr>
          <w:rFonts w:cs="Arial"/>
          <w:color w:val="333399"/>
        </w:rPr>
        <w:t>Three</w:t>
      </w:r>
      <w:r w:rsidRPr="005B5260">
        <w:rPr>
          <w:rFonts w:cs="Arial"/>
          <w:color w:val="333399"/>
        </w:rPr>
        <w:t xml:space="preserve">:  </w:t>
      </w:r>
      <w:r w:rsidR="009A4C1D">
        <w:rPr>
          <w:rFonts w:cs="Arial"/>
          <w:color w:val="333399"/>
        </w:rPr>
        <w:t>Quality teaching and school leadership</w:t>
      </w:r>
    </w:p>
    <w:p w14:paraId="6392CB22" w14:textId="77777777" w:rsidR="008131E2" w:rsidRDefault="008131E2" w:rsidP="008131E2">
      <w:pPr>
        <w:autoSpaceDE w:val="0"/>
        <w:autoSpaceDN w:val="0"/>
        <w:spacing w:before="120"/>
        <w:ind w:left="1440" w:hanging="1440"/>
        <w:rPr>
          <w:rFonts w:ascii="Arial" w:hAnsi="Arial" w:cs="Arial"/>
          <w:i/>
          <w:sz w:val="22"/>
        </w:rPr>
      </w:pPr>
      <w:r w:rsidRPr="00CC4116">
        <w:rPr>
          <w:rFonts w:ascii="Arial" w:hAnsi="Arial" w:cs="Arial"/>
          <w:i/>
          <w:sz w:val="22"/>
        </w:rPr>
        <w:t>Outcome:</w:t>
      </w:r>
      <w:r w:rsidRPr="00CC4116">
        <w:rPr>
          <w:rFonts w:ascii="Arial" w:hAnsi="Arial" w:cs="Arial"/>
          <w:i/>
          <w:sz w:val="22"/>
        </w:rPr>
        <w:tab/>
      </w:r>
      <w:r w:rsidR="009A4C1D">
        <w:rPr>
          <w:rFonts w:ascii="Arial" w:hAnsi="Arial" w:cs="Arial"/>
          <w:i/>
          <w:sz w:val="22"/>
        </w:rPr>
        <w:t>Teacher preparation and professional growth focus on the competencies needed to help students learn. Effective learning and teaching is achieved through collaborative leadership</w:t>
      </w:r>
      <w:r w:rsidR="00687D7F">
        <w:rPr>
          <w:rFonts w:ascii="Arial" w:hAnsi="Arial" w:cs="Arial"/>
          <w:i/>
          <w:sz w:val="22"/>
        </w:rPr>
        <w:t>.</w:t>
      </w:r>
      <w:r>
        <w:rPr>
          <w:rFonts w:ascii="Arial" w:hAnsi="Arial" w:cs="Arial"/>
          <w:i/>
          <w:sz w:val="22"/>
        </w:rPr>
        <w:t xml:space="preserve"> </w:t>
      </w:r>
    </w:p>
    <w:p w14:paraId="1187D383" w14:textId="77777777" w:rsidR="00CE4BDE" w:rsidRDefault="00CE4BDE" w:rsidP="008131E2">
      <w:pPr>
        <w:pStyle w:val="Heading4"/>
        <w:spacing w:before="0" w:after="0"/>
        <w:rPr>
          <w:rFonts w:cs="Arial"/>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652"/>
        <w:gridCol w:w="431"/>
        <w:gridCol w:w="431"/>
        <w:gridCol w:w="431"/>
        <w:gridCol w:w="431"/>
        <w:gridCol w:w="431"/>
        <w:gridCol w:w="565"/>
        <w:gridCol w:w="1072"/>
        <w:gridCol w:w="1080"/>
        <w:gridCol w:w="618"/>
        <w:gridCol w:w="431"/>
        <w:gridCol w:w="431"/>
        <w:gridCol w:w="431"/>
      </w:tblGrid>
      <w:tr w:rsidR="001D22B1" w14:paraId="6FA2CCA4" w14:textId="77777777">
        <w:tc>
          <w:tcPr>
            <w:tcW w:w="0" w:type="auto"/>
            <w:vMerge w:val="restart"/>
            <w:shd w:val="clear" w:color="auto" w:fill="BFD2E2"/>
            <w:vAlign w:val="center"/>
          </w:tcPr>
          <w:p w14:paraId="22C9FB3E" w14:textId="77777777" w:rsidR="001D22B1" w:rsidRDefault="00F22BBE">
            <w:pPr>
              <w:spacing w:before="20" w:after="20"/>
            </w:pPr>
            <w:r>
              <w:rPr>
                <w:rFonts w:ascii="Arial" w:hAnsi="Arial" w:cs="Arial"/>
                <w:b/>
                <w:bCs/>
                <w:color w:val="000000"/>
                <w:sz w:val="16"/>
                <w:szCs w:val="16"/>
              </w:rPr>
              <w:t>Performance Measure</w:t>
            </w:r>
          </w:p>
        </w:tc>
        <w:tc>
          <w:tcPr>
            <w:tcW w:w="0" w:type="auto"/>
            <w:gridSpan w:val="5"/>
            <w:shd w:val="clear" w:color="auto" w:fill="BFD2E2"/>
            <w:vAlign w:val="center"/>
          </w:tcPr>
          <w:p w14:paraId="39B84B45" w14:textId="77777777" w:rsidR="001D22B1" w:rsidRDefault="00F22BBE">
            <w:pPr>
              <w:spacing w:before="20" w:after="20"/>
              <w:jc w:val="center"/>
            </w:pPr>
            <w:r>
              <w:rPr>
                <w:rFonts w:ascii="Arial" w:hAnsi="Arial" w:cs="Arial"/>
                <w:b/>
                <w:bCs/>
                <w:color w:val="000000"/>
                <w:sz w:val="16"/>
                <w:szCs w:val="16"/>
              </w:rPr>
              <w:t>Results (in percentages)</w:t>
            </w:r>
          </w:p>
        </w:tc>
        <w:tc>
          <w:tcPr>
            <w:tcW w:w="0" w:type="auto"/>
            <w:shd w:val="clear" w:color="auto" w:fill="BFD2E2"/>
            <w:vAlign w:val="center"/>
          </w:tcPr>
          <w:p w14:paraId="6E2C766C" w14:textId="77777777" w:rsidR="001D22B1" w:rsidRDefault="00F22BBE">
            <w:pPr>
              <w:spacing w:before="20" w:after="20"/>
              <w:jc w:val="center"/>
            </w:pPr>
            <w:r>
              <w:rPr>
                <w:rFonts w:ascii="Arial" w:hAnsi="Arial" w:cs="Arial"/>
                <w:b/>
                <w:bCs/>
                <w:color w:val="000000"/>
                <w:sz w:val="16"/>
                <w:szCs w:val="16"/>
              </w:rPr>
              <w:t>Target</w:t>
            </w:r>
          </w:p>
        </w:tc>
        <w:tc>
          <w:tcPr>
            <w:tcW w:w="0" w:type="auto"/>
            <w:gridSpan w:val="3"/>
            <w:shd w:val="clear" w:color="auto" w:fill="BFD2E2"/>
            <w:vAlign w:val="center"/>
          </w:tcPr>
          <w:p w14:paraId="3AC7FDB4" w14:textId="77777777" w:rsidR="001D22B1" w:rsidRDefault="00F22BBE">
            <w:pPr>
              <w:spacing w:before="20" w:after="20"/>
              <w:jc w:val="center"/>
            </w:pPr>
            <w:r>
              <w:rPr>
                <w:rFonts w:ascii="Arial" w:hAnsi="Arial" w:cs="Arial"/>
                <w:b/>
                <w:bCs/>
                <w:color w:val="000000"/>
                <w:sz w:val="16"/>
                <w:szCs w:val="16"/>
              </w:rPr>
              <w:t>Evaluation</w:t>
            </w:r>
          </w:p>
        </w:tc>
        <w:tc>
          <w:tcPr>
            <w:tcW w:w="0" w:type="auto"/>
            <w:gridSpan w:val="3"/>
            <w:shd w:val="clear" w:color="auto" w:fill="BFD2E2"/>
            <w:vAlign w:val="center"/>
          </w:tcPr>
          <w:p w14:paraId="255CAE98" w14:textId="77777777" w:rsidR="001D22B1" w:rsidRDefault="00F22BBE">
            <w:pPr>
              <w:spacing w:before="20" w:after="20"/>
              <w:jc w:val="center"/>
            </w:pPr>
            <w:r>
              <w:rPr>
                <w:rFonts w:ascii="Arial" w:hAnsi="Arial" w:cs="Arial"/>
                <w:b/>
                <w:bCs/>
                <w:color w:val="000000"/>
                <w:sz w:val="16"/>
                <w:szCs w:val="16"/>
              </w:rPr>
              <w:t>Targets</w:t>
            </w:r>
          </w:p>
        </w:tc>
      </w:tr>
      <w:tr w:rsidR="001D22B1" w14:paraId="2B26B949" w14:textId="77777777">
        <w:tc>
          <w:tcPr>
            <w:tcW w:w="0" w:type="auto"/>
            <w:vMerge/>
            <w:shd w:val="clear" w:color="auto" w:fill="BFD2E2"/>
            <w:vAlign w:val="center"/>
          </w:tcPr>
          <w:p w14:paraId="53919E19" w14:textId="77777777" w:rsidR="001D22B1" w:rsidRDefault="001D22B1">
            <w:pPr>
              <w:spacing w:before="20" w:after="20"/>
              <w:rPr>
                <w:rFonts w:ascii="Arial" w:hAnsi="Arial" w:cs="Arial"/>
                <w:sz w:val="16"/>
                <w:szCs w:val="16"/>
              </w:rPr>
            </w:pPr>
          </w:p>
        </w:tc>
        <w:tc>
          <w:tcPr>
            <w:tcW w:w="0" w:type="auto"/>
            <w:shd w:val="clear" w:color="auto" w:fill="BFD2E2"/>
            <w:vAlign w:val="center"/>
          </w:tcPr>
          <w:p w14:paraId="146AFBED" w14:textId="77777777" w:rsidR="001D22B1" w:rsidRDefault="00F22BBE">
            <w:pPr>
              <w:spacing w:before="20" w:after="20"/>
              <w:jc w:val="center"/>
            </w:pPr>
            <w:r>
              <w:rPr>
                <w:rFonts w:ascii="Arial" w:hAnsi="Arial" w:cs="Arial"/>
                <w:b/>
                <w:bCs/>
                <w:color w:val="000000"/>
                <w:sz w:val="16"/>
                <w:szCs w:val="16"/>
              </w:rPr>
              <w:t>2010</w:t>
            </w:r>
          </w:p>
        </w:tc>
        <w:tc>
          <w:tcPr>
            <w:tcW w:w="0" w:type="auto"/>
            <w:shd w:val="clear" w:color="auto" w:fill="BFD2E2"/>
            <w:vAlign w:val="center"/>
          </w:tcPr>
          <w:p w14:paraId="674F7A94" w14:textId="77777777" w:rsidR="001D22B1" w:rsidRDefault="00F22BBE">
            <w:pPr>
              <w:spacing w:before="20" w:after="20"/>
              <w:jc w:val="center"/>
            </w:pPr>
            <w:r>
              <w:rPr>
                <w:rFonts w:ascii="Arial" w:hAnsi="Arial" w:cs="Arial"/>
                <w:b/>
                <w:bCs/>
                <w:color w:val="000000"/>
                <w:sz w:val="16"/>
                <w:szCs w:val="16"/>
              </w:rPr>
              <w:t>2011</w:t>
            </w:r>
          </w:p>
        </w:tc>
        <w:tc>
          <w:tcPr>
            <w:tcW w:w="0" w:type="auto"/>
            <w:shd w:val="clear" w:color="auto" w:fill="BFD2E2"/>
            <w:vAlign w:val="center"/>
          </w:tcPr>
          <w:p w14:paraId="6F1E648B" w14:textId="77777777" w:rsidR="001D22B1" w:rsidRDefault="00F22BBE">
            <w:pPr>
              <w:spacing w:before="20" w:after="20"/>
              <w:jc w:val="center"/>
            </w:pPr>
            <w:r>
              <w:rPr>
                <w:rFonts w:ascii="Arial" w:hAnsi="Arial" w:cs="Arial"/>
                <w:b/>
                <w:bCs/>
                <w:color w:val="000000"/>
                <w:sz w:val="16"/>
                <w:szCs w:val="16"/>
              </w:rPr>
              <w:t>2012</w:t>
            </w:r>
          </w:p>
        </w:tc>
        <w:tc>
          <w:tcPr>
            <w:tcW w:w="0" w:type="auto"/>
            <w:shd w:val="clear" w:color="auto" w:fill="BFD2E2"/>
            <w:vAlign w:val="center"/>
          </w:tcPr>
          <w:p w14:paraId="7C040E18" w14:textId="77777777" w:rsidR="001D22B1" w:rsidRDefault="00F22BBE">
            <w:pPr>
              <w:spacing w:before="20" w:after="20"/>
              <w:jc w:val="center"/>
            </w:pPr>
            <w:r>
              <w:rPr>
                <w:rFonts w:ascii="Arial" w:hAnsi="Arial" w:cs="Arial"/>
                <w:b/>
                <w:bCs/>
                <w:color w:val="000000"/>
                <w:sz w:val="16"/>
                <w:szCs w:val="16"/>
              </w:rPr>
              <w:t>2013</w:t>
            </w:r>
          </w:p>
        </w:tc>
        <w:tc>
          <w:tcPr>
            <w:tcW w:w="0" w:type="auto"/>
            <w:shd w:val="clear" w:color="auto" w:fill="BFD2E2"/>
            <w:vAlign w:val="center"/>
          </w:tcPr>
          <w:p w14:paraId="429DBA9C"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380CD14F"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5EC686FC" w14:textId="77777777" w:rsidR="001D22B1" w:rsidRDefault="00F22BBE">
            <w:pPr>
              <w:spacing w:before="20" w:after="20"/>
              <w:jc w:val="center"/>
            </w:pPr>
            <w:r>
              <w:rPr>
                <w:rFonts w:ascii="Arial" w:hAnsi="Arial" w:cs="Arial"/>
                <w:b/>
                <w:bCs/>
                <w:color w:val="000000"/>
                <w:sz w:val="16"/>
                <w:szCs w:val="16"/>
              </w:rPr>
              <w:t>Achievement</w:t>
            </w:r>
          </w:p>
        </w:tc>
        <w:tc>
          <w:tcPr>
            <w:tcW w:w="0" w:type="auto"/>
            <w:shd w:val="clear" w:color="auto" w:fill="BFD2E2"/>
            <w:vAlign w:val="center"/>
          </w:tcPr>
          <w:p w14:paraId="01354FBC" w14:textId="77777777" w:rsidR="001D22B1" w:rsidRDefault="00F22BBE">
            <w:pPr>
              <w:spacing w:before="20" w:after="20"/>
              <w:jc w:val="center"/>
            </w:pPr>
            <w:r>
              <w:rPr>
                <w:rFonts w:ascii="Arial" w:hAnsi="Arial" w:cs="Arial"/>
                <w:b/>
                <w:bCs/>
                <w:color w:val="000000"/>
                <w:sz w:val="16"/>
                <w:szCs w:val="16"/>
              </w:rPr>
              <w:t>Improvement</w:t>
            </w:r>
          </w:p>
        </w:tc>
        <w:tc>
          <w:tcPr>
            <w:tcW w:w="0" w:type="auto"/>
            <w:shd w:val="clear" w:color="auto" w:fill="BFD2E2"/>
            <w:vAlign w:val="center"/>
          </w:tcPr>
          <w:p w14:paraId="75409F22" w14:textId="77777777" w:rsidR="001D22B1" w:rsidRDefault="00F22BBE">
            <w:pPr>
              <w:spacing w:before="20" w:after="20"/>
              <w:jc w:val="center"/>
            </w:pPr>
            <w:r>
              <w:rPr>
                <w:rFonts w:ascii="Arial" w:hAnsi="Arial" w:cs="Arial"/>
                <w:b/>
                <w:bCs/>
                <w:color w:val="000000"/>
                <w:sz w:val="16"/>
                <w:szCs w:val="16"/>
              </w:rPr>
              <w:t>Overall</w:t>
            </w:r>
          </w:p>
        </w:tc>
        <w:tc>
          <w:tcPr>
            <w:tcW w:w="0" w:type="auto"/>
            <w:shd w:val="clear" w:color="auto" w:fill="BFD2E2"/>
            <w:vAlign w:val="center"/>
          </w:tcPr>
          <w:p w14:paraId="4B25D243" w14:textId="77777777" w:rsidR="001D22B1" w:rsidRDefault="00F22BBE">
            <w:pPr>
              <w:spacing w:before="20" w:after="20"/>
              <w:jc w:val="center"/>
            </w:pPr>
            <w:r>
              <w:rPr>
                <w:rFonts w:ascii="Arial" w:hAnsi="Arial" w:cs="Arial"/>
                <w:b/>
                <w:bCs/>
                <w:color w:val="000000"/>
                <w:sz w:val="16"/>
                <w:szCs w:val="16"/>
              </w:rPr>
              <w:t>2015</w:t>
            </w:r>
          </w:p>
        </w:tc>
        <w:tc>
          <w:tcPr>
            <w:tcW w:w="0" w:type="auto"/>
            <w:shd w:val="clear" w:color="auto" w:fill="BFD2E2"/>
            <w:vAlign w:val="center"/>
          </w:tcPr>
          <w:p w14:paraId="050043E9" w14:textId="77777777" w:rsidR="001D22B1" w:rsidRDefault="00F22BBE">
            <w:pPr>
              <w:spacing w:before="20" w:after="20"/>
              <w:jc w:val="center"/>
            </w:pPr>
            <w:r>
              <w:rPr>
                <w:rFonts w:ascii="Arial" w:hAnsi="Arial" w:cs="Arial"/>
                <w:b/>
                <w:bCs/>
                <w:color w:val="000000"/>
                <w:sz w:val="16"/>
                <w:szCs w:val="16"/>
              </w:rPr>
              <w:t>2016</w:t>
            </w:r>
          </w:p>
        </w:tc>
        <w:tc>
          <w:tcPr>
            <w:tcW w:w="0" w:type="auto"/>
            <w:shd w:val="clear" w:color="auto" w:fill="BFD2E2"/>
            <w:vAlign w:val="center"/>
          </w:tcPr>
          <w:p w14:paraId="763A06E0" w14:textId="77777777" w:rsidR="001D22B1" w:rsidRDefault="00F22BBE">
            <w:pPr>
              <w:spacing w:before="20" w:after="20"/>
              <w:jc w:val="center"/>
            </w:pPr>
            <w:r>
              <w:rPr>
                <w:rFonts w:ascii="Arial" w:hAnsi="Arial" w:cs="Arial"/>
                <w:b/>
                <w:bCs/>
                <w:color w:val="000000"/>
                <w:sz w:val="16"/>
                <w:szCs w:val="16"/>
              </w:rPr>
              <w:t>2017</w:t>
            </w:r>
          </w:p>
        </w:tc>
      </w:tr>
      <w:tr w:rsidR="001D22B1" w14:paraId="2C45D201" w14:textId="77777777">
        <w:tc>
          <w:tcPr>
            <w:tcW w:w="0" w:type="auto"/>
            <w:vAlign w:val="center"/>
          </w:tcPr>
          <w:p w14:paraId="079EED61" w14:textId="77777777" w:rsidR="001D22B1" w:rsidRDefault="00F22BBE">
            <w:pPr>
              <w:spacing w:before="20" w:after="20"/>
            </w:pPr>
            <w:r>
              <w:rPr>
                <w:rFonts w:ascii="Arial" w:hAnsi="Arial" w:cs="Arial"/>
                <w:bCs/>
                <w:color w:val="000000"/>
                <w:sz w:val="16"/>
                <w:szCs w:val="16"/>
              </w:rPr>
              <w:t>Percentage of teachers, parents and students satisfied with the opportunity for students to receive a broad program of studies including fine arts, career, technology, and health and physical education.</w:t>
            </w:r>
          </w:p>
        </w:tc>
        <w:tc>
          <w:tcPr>
            <w:tcW w:w="0" w:type="auto"/>
            <w:vAlign w:val="center"/>
          </w:tcPr>
          <w:p w14:paraId="77055D21" w14:textId="77777777" w:rsidR="001D22B1" w:rsidRDefault="00F22BBE">
            <w:pPr>
              <w:spacing w:before="20" w:after="20"/>
              <w:jc w:val="center"/>
            </w:pPr>
            <w:r>
              <w:rPr>
                <w:rFonts w:ascii="Arial" w:hAnsi="Arial" w:cs="Arial"/>
                <w:bCs/>
                <w:color w:val="000000"/>
                <w:sz w:val="16"/>
                <w:szCs w:val="16"/>
              </w:rPr>
              <w:t>81.9</w:t>
            </w:r>
          </w:p>
        </w:tc>
        <w:tc>
          <w:tcPr>
            <w:tcW w:w="0" w:type="auto"/>
            <w:vAlign w:val="center"/>
          </w:tcPr>
          <w:p w14:paraId="23D2B25A" w14:textId="77777777" w:rsidR="001D22B1" w:rsidRDefault="00F22BBE">
            <w:pPr>
              <w:spacing w:before="20" w:after="20"/>
              <w:jc w:val="center"/>
            </w:pPr>
            <w:r>
              <w:rPr>
                <w:rFonts w:ascii="Arial" w:hAnsi="Arial" w:cs="Arial"/>
                <w:bCs/>
                <w:color w:val="000000"/>
                <w:sz w:val="16"/>
                <w:szCs w:val="16"/>
              </w:rPr>
              <w:t>80.2</w:t>
            </w:r>
          </w:p>
        </w:tc>
        <w:tc>
          <w:tcPr>
            <w:tcW w:w="0" w:type="auto"/>
            <w:vAlign w:val="center"/>
          </w:tcPr>
          <w:p w14:paraId="6510E7CE" w14:textId="77777777" w:rsidR="001D22B1" w:rsidRDefault="00F22BBE">
            <w:pPr>
              <w:spacing w:before="20" w:after="20"/>
              <w:jc w:val="center"/>
            </w:pPr>
            <w:r>
              <w:rPr>
                <w:rFonts w:ascii="Arial" w:hAnsi="Arial" w:cs="Arial"/>
                <w:bCs/>
                <w:color w:val="000000"/>
                <w:sz w:val="16"/>
                <w:szCs w:val="16"/>
              </w:rPr>
              <w:t>84.7</w:t>
            </w:r>
          </w:p>
        </w:tc>
        <w:tc>
          <w:tcPr>
            <w:tcW w:w="0" w:type="auto"/>
            <w:vAlign w:val="center"/>
          </w:tcPr>
          <w:p w14:paraId="5499C41E" w14:textId="77777777" w:rsidR="001D22B1" w:rsidRDefault="00F22BBE">
            <w:pPr>
              <w:spacing w:before="20" w:after="20"/>
              <w:jc w:val="center"/>
            </w:pPr>
            <w:r>
              <w:rPr>
                <w:rFonts w:ascii="Arial" w:hAnsi="Arial" w:cs="Arial"/>
                <w:bCs/>
                <w:color w:val="000000"/>
                <w:sz w:val="16"/>
                <w:szCs w:val="16"/>
              </w:rPr>
              <w:t>79.2</w:t>
            </w:r>
          </w:p>
        </w:tc>
        <w:tc>
          <w:tcPr>
            <w:tcW w:w="0" w:type="auto"/>
            <w:vAlign w:val="center"/>
          </w:tcPr>
          <w:p w14:paraId="2A059D86" w14:textId="77777777" w:rsidR="001D22B1" w:rsidRDefault="00F22BBE">
            <w:pPr>
              <w:spacing w:before="20" w:after="20"/>
              <w:jc w:val="center"/>
            </w:pPr>
            <w:r>
              <w:rPr>
                <w:rFonts w:ascii="Arial" w:hAnsi="Arial" w:cs="Arial"/>
                <w:bCs/>
                <w:color w:val="000000"/>
                <w:sz w:val="16"/>
                <w:szCs w:val="16"/>
              </w:rPr>
              <w:t>76.0</w:t>
            </w:r>
          </w:p>
        </w:tc>
        <w:tc>
          <w:tcPr>
            <w:tcW w:w="0" w:type="auto"/>
            <w:vAlign w:val="center"/>
          </w:tcPr>
          <w:p w14:paraId="3478E35D" w14:textId="77777777" w:rsidR="001D22B1" w:rsidRDefault="001D22B1">
            <w:pPr>
              <w:spacing w:before="20" w:after="20"/>
              <w:rPr>
                <w:rFonts w:ascii="Arial" w:hAnsi="Arial" w:cs="Arial"/>
                <w:sz w:val="16"/>
                <w:szCs w:val="16"/>
              </w:rPr>
            </w:pPr>
          </w:p>
        </w:tc>
        <w:tc>
          <w:tcPr>
            <w:tcW w:w="0" w:type="auto"/>
            <w:shd w:val="clear" w:color="auto" w:fill="FFFF00"/>
            <w:vAlign w:val="center"/>
          </w:tcPr>
          <w:p w14:paraId="1CB73DC8" w14:textId="77777777" w:rsidR="001D22B1" w:rsidRDefault="00F22BBE">
            <w:pPr>
              <w:spacing w:before="20" w:after="20"/>
              <w:jc w:val="center"/>
            </w:pPr>
            <w:r>
              <w:rPr>
                <w:rFonts w:ascii="Arial" w:hAnsi="Arial" w:cs="Arial"/>
                <w:bCs/>
                <w:color w:val="000000"/>
                <w:sz w:val="16"/>
                <w:szCs w:val="16"/>
              </w:rPr>
              <w:t>Intermediate</w:t>
            </w:r>
          </w:p>
        </w:tc>
        <w:tc>
          <w:tcPr>
            <w:tcW w:w="0" w:type="auto"/>
            <w:shd w:val="clear" w:color="auto" w:fill="FF6600"/>
            <w:vAlign w:val="center"/>
          </w:tcPr>
          <w:p w14:paraId="3CC9D0B6" w14:textId="77777777" w:rsidR="001D22B1" w:rsidRDefault="00F22BBE">
            <w:pPr>
              <w:spacing w:before="20" w:after="20"/>
              <w:jc w:val="center"/>
            </w:pPr>
            <w:r>
              <w:rPr>
                <w:rFonts w:ascii="Arial" w:hAnsi="Arial" w:cs="Arial"/>
                <w:bCs/>
                <w:color w:val="000000"/>
                <w:sz w:val="16"/>
                <w:szCs w:val="16"/>
              </w:rPr>
              <w:t>Declined</w:t>
            </w:r>
          </w:p>
        </w:tc>
        <w:tc>
          <w:tcPr>
            <w:tcW w:w="0" w:type="auto"/>
            <w:shd w:val="clear" w:color="auto" w:fill="FF6600"/>
            <w:vAlign w:val="center"/>
          </w:tcPr>
          <w:p w14:paraId="2558B2A8" w14:textId="77777777" w:rsidR="001D22B1" w:rsidRDefault="00F22BBE">
            <w:pPr>
              <w:spacing w:before="20" w:after="20"/>
              <w:jc w:val="center"/>
            </w:pPr>
            <w:r>
              <w:rPr>
                <w:rFonts w:ascii="Arial" w:hAnsi="Arial" w:cs="Arial"/>
                <w:bCs/>
                <w:color w:val="000000"/>
                <w:sz w:val="16"/>
                <w:szCs w:val="16"/>
              </w:rPr>
              <w:t>Issue</w:t>
            </w:r>
          </w:p>
        </w:tc>
        <w:tc>
          <w:tcPr>
            <w:tcW w:w="0" w:type="auto"/>
            <w:vAlign w:val="center"/>
          </w:tcPr>
          <w:p w14:paraId="56CA9705" w14:textId="77777777" w:rsidR="001D22B1" w:rsidRDefault="001D22B1">
            <w:pPr>
              <w:spacing w:before="20" w:after="20"/>
              <w:rPr>
                <w:rFonts w:ascii="Arial" w:hAnsi="Arial" w:cs="Arial"/>
                <w:sz w:val="16"/>
                <w:szCs w:val="16"/>
              </w:rPr>
            </w:pPr>
          </w:p>
        </w:tc>
        <w:tc>
          <w:tcPr>
            <w:tcW w:w="0" w:type="auto"/>
            <w:vAlign w:val="center"/>
          </w:tcPr>
          <w:p w14:paraId="3510794D" w14:textId="77777777" w:rsidR="001D22B1" w:rsidRDefault="001D22B1">
            <w:pPr>
              <w:spacing w:before="20" w:after="20"/>
              <w:rPr>
                <w:rFonts w:ascii="Arial" w:hAnsi="Arial" w:cs="Arial"/>
                <w:sz w:val="16"/>
                <w:szCs w:val="16"/>
              </w:rPr>
            </w:pPr>
          </w:p>
        </w:tc>
        <w:tc>
          <w:tcPr>
            <w:tcW w:w="0" w:type="auto"/>
            <w:vAlign w:val="center"/>
          </w:tcPr>
          <w:p w14:paraId="540A5AAF" w14:textId="77777777" w:rsidR="001D22B1" w:rsidRDefault="001D22B1">
            <w:pPr>
              <w:spacing w:before="20" w:after="20"/>
              <w:rPr>
                <w:rFonts w:ascii="Arial" w:hAnsi="Arial" w:cs="Arial"/>
                <w:sz w:val="16"/>
                <w:szCs w:val="16"/>
              </w:rPr>
            </w:pPr>
          </w:p>
        </w:tc>
      </w:tr>
    </w:tbl>
    <w:p w14:paraId="0D962F75" w14:textId="77777777" w:rsidR="00E33006" w:rsidRPr="005B5260" w:rsidRDefault="00E33006" w:rsidP="00E33006">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2"/>
      </w:tblGrid>
      <w:tr w:rsidR="00E33006" w:rsidRPr="005B5260" w14:paraId="67C8DE59" w14:textId="77777777" w:rsidTr="00DF3724">
        <w:trPr>
          <w:trHeight w:val="270"/>
        </w:trPr>
        <w:tc>
          <w:tcPr>
            <w:tcW w:w="5000" w:type="pct"/>
            <w:shd w:val="clear" w:color="auto" w:fill="auto"/>
            <w:tcMar>
              <w:top w:w="29" w:type="dxa"/>
              <w:left w:w="29" w:type="dxa"/>
              <w:bottom w:w="0" w:type="dxa"/>
              <w:right w:w="43" w:type="dxa"/>
            </w:tcMar>
            <w:vAlign w:val="center"/>
          </w:tcPr>
          <w:p w14:paraId="55A74CBB" w14:textId="77777777" w:rsidR="00580191" w:rsidRPr="005B5260" w:rsidRDefault="00064660" w:rsidP="00580191">
            <w:pPr>
              <w:pStyle w:val="BodyText"/>
              <w:rPr>
                <w:rFonts w:cs="Arial"/>
                <w:b/>
                <w:sz w:val="16"/>
                <w:szCs w:val="16"/>
              </w:rPr>
            </w:pPr>
            <w:r>
              <w:rPr>
                <w:rFonts w:cs="Arial"/>
                <w:b/>
                <w:sz w:val="16"/>
                <w:szCs w:val="16"/>
              </w:rPr>
              <w:t>Comment on Results</w:t>
            </w:r>
          </w:p>
          <w:p w14:paraId="164260DE" w14:textId="08414916" w:rsidR="00E33006" w:rsidRPr="00052873" w:rsidRDefault="00052873" w:rsidP="00947F5A">
            <w:pPr>
              <w:pStyle w:val="BodyText"/>
              <w:rPr>
                <w:rFonts w:cs="Arial"/>
                <w:szCs w:val="18"/>
              </w:rPr>
            </w:pPr>
            <w:r>
              <w:rPr>
                <w:rFonts w:cs="Arial"/>
                <w:szCs w:val="18"/>
              </w:rPr>
              <w:t>This year we will again administer the Tell Them From Me survey to try and determine, more fully, areas of concern and set plans to address the concerns.</w:t>
            </w:r>
            <w:bookmarkStart w:id="0" w:name="_GoBack"/>
            <w:bookmarkEnd w:id="0"/>
          </w:p>
          <w:p w14:paraId="0B8AD2E2" w14:textId="77777777" w:rsidR="00E33006" w:rsidRPr="005B5260" w:rsidRDefault="00E33006" w:rsidP="00947F5A">
            <w:pPr>
              <w:pStyle w:val="BodyText"/>
              <w:rPr>
                <w:rFonts w:cs="Arial"/>
                <w:color w:val="FFFFFF"/>
                <w:sz w:val="16"/>
                <w:szCs w:val="16"/>
              </w:rPr>
            </w:pPr>
          </w:p>
        </w:tc>
      </w:tr>
      <w:tr w:rsidR="00E33006" w:rsidRPr="005B5260" w14:paraId="66E04C3D" w14:textId="77777777" w:rsidTr="00DF3724">
        <w:trPr>
          <w:trHeight w:val="270"/>
        </w:trPr>
        <w:tc>
          <w:tcPr>
            <w:tcW w:w="5000" w:type="pct"/>
            <w:shd w:val="clear" w:color="auto" w:fill="auto"/>
            <w:tcMar>
              <w:top w:w="29" w:type="dxa"/>
              <w:left w:w="29" w:type="dxa"/>
              <w:bottom w:w="0" w:type="dxa"/>
              <w:right w:w="43" w:type="dxa"/>
            </w:tcMar>
            <w:vAlign w:val="center"/>
          </w:tcPr>
          <w:p w14:paraId="2006E9A8" w14:textId="77777777" w:rsidR="00580191" w:rsidRDefault="00E33006" w:rsidP="00580191">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14:paraId="59843C44" w14:textId="77777777" w:rsidR="003846A5" w:rsidRPr="00C05ADD" w:rsidRDefault="003846A5" w:rsidP="003846A5">
            <w:pPr>
              <w:pStyle w:val="ListParagraph"/>
              <w:numPr>
                <w:ilvl w:val="0"/>
                <w:numId w:val="48"/>
              </w:numPr>
              <w:rPr>
                <w:i/>
                <w:iCs/>
                <w:sz w:val="18"/>
              </w:rPr>
            </w:pPr>
            <w:r w:rsidRPr="00C05ADD">
              <w:rPr>
                <w:rFonts w:ascii="Arial" w:hAnsi="Arial" w:cs="Arial"/>
                <w:sz w:val="18"/>
                <w:szCs w:val="16"/>
              </w:rPr>
              <w:t>Improve initial instruction that students receive from teachers by helping teachers improve their understanding and gain proficiency in using “high yield” teaching strategies.</w:t>
            </w:r>
          </w:p>
          <w:p w14:paraId="4108EBAC" w14:textId="77777777" w:rsidR="003846A5" w:rsidRPr="00C05ADD" w:rsidRDefault="003846A5" w:rsidP="003846A5">
            <w:pPr>
              <w:pStyle w:val="ListParagraph"/>
              <w:numPr>
                <w:ilvl w:val="0"/>
                <w:numId w:val="48"/>
              </w:numPr>
              <w:rPr>
                <w:i/>
                <w:iCs/>
                <w:sz w:val="18"/>
              </w:rPr>
            </w:pPr>
            <w:r w:rsidRPr="00C05ADD">
              <w:rPr>
                <w:rFonts w:ascii="Arial" w:hAnsi="Arial" w:cs="Arial"/>
                <w:sz w:val="18"/>
                <w:szCs w:val="16"/>
              </w:rPr>
              <w:t>Increase understanding and us</w:t>
            </w:r>
            <w:r>
              <w:rPr>
                <w:rFonts w:ascii="Arial" w:hAnsi="Arial" w:cs="Arial"/>
                <w:sz w:val="18"/>
                <w:szCs w:val="16"/>
              </w:rPr>
              <w:t>e</w:t>
            </w:r>
            <w:r w:rsidRPr="00C05ADD">
              <w:rPr>
                <w:rFonts w:ascii="Arial" w:hAnsi="Arial" w:cs="Arial"/>
                <w:sz w:val="18"/>
                <w:szCs w:val="16"/>
              </w:rPr>
              <w:t xml:space="preserve"> of a variety of student assessment strategies and develop school intervention plans to meet the needs of students who “do not learn” essential learning outcomes.</w:t>
            </w:r>
          </w:p>
          <w:p w14:paraId="0E45FFB4" w14:textId="77777777" w:rsidR="003846A5" w:rsidRPr="00C05ADD" w:rsidRDefault="003846A5" w:rsidP="003846A5">
            <w:pPr>
              <w:numPr>
                <w:ilvl w:val="0"/>
                <w:numId w:val="48"/>
              </w:numPr>
              <w:rPr>
                <w:rFonts w:ascii="Arial" w:hAnsi="Arial" w:cs="Arial"/>
                <w:bCs/>
                <w:color w:val="000000"/>
                <w:sz w:val="18"/>
                <w:szCs w:val="16"/>
              </w:rPr>
            </w:pPr>
            <w:r w:rsidRPr="00C05ADD">
              <w:rPr>
                <w:rFonts w:ascii="Arial" w:hAnsi="Arial" w:cs="Arial"/>
                <w:bCs/>
                <w:color w:val="000000"/>
                <w:sz w:val="18"/>
                <w:szCs w:val="16"/>
              </w:rPr>
              <w:t xml:space="preserve">Continue to improve administrative capacity to supervise teaching and learning in their schools – partnership with University of </w:t>
            </w:r>
            <w:proofErr w:type="spellStart"/>
            <w:r w:rsidRPr="00C05ADD">
              <w:rPr>
                <w:rFonts w:ascii="Arial" w:hAnsi="Arial" w:cs="Arial"/>
                <w:bCs/>
                <w:color w:val="000000"/>
                <w:sz w:val="18"/>
                <w:szCs w:val="16"/>
              </w:rPr>
              <w:t>Lethbridge</w:t>
            </w:r>
            <w:proofErr w:type="spellEnd"/>
            <w:r w:rsidRPr="00C05ADD">
              <w:rPr>
                <w:rFonts w:ascii="Arial" w:hAnsi="Arial" w:cs="Arial"/>
                <w:bCs/>
                <w:color w:val="000000"/>
                <w:sz w:val="18"/>
                <w:szCs w:val="16"/>
              </w:rPr>
              <w:t xml:space="preserve"> to build leadership capacity for ALL school based administrators (Townsend &amp; Adams).</w:t>
            </w:r>
          </w:p>
          <w:p w14:paraId="2E6F442E" w14:textId="77777777" w:rsidR="003846A5" w:rsidRPr="00C05ADD" w:rsidRDefault="003846A5" w:rsidP="003846A5">
            <w:pPr>
              <w:numPr>
                <w:ilvl w:val="0"/>
                <w:numId w:val="48"/>
              </w:numPr>
              <w:rPr>
                <w:rStyle w:val="Emphasis"/>
                <w:rFonts w:ascii="Arial" w:hAnsi="Arial" w:cs="Arial"/>
                <w:bCs/>
                <w:i w:val="0"/>
                <w:iCs w:val="0"/>
                <w:color w:val="000000"/>
                <w:sz w:val="18"/>
                <w:szCs w:val="16"/>
              </w:rPr>
            </w:pPr>
            <w:r w:rsidRPr="00C05ADD">
              <w:rPr>
                <w:rFonts w:ascii="Arial" w:hAnsi="Arial" w:cs="Arial"/>
                <w:bCs/>
                <w:color w:val="000000"/>
                <w:sz w:val="18"/>
                <w:szCs w:val="16"/>
              </w:rPr>
              <w:t xml:space="preserve">Principals will ensure that teachers continue to receive training and have opportunities to develop understanding and expertise in using a variety of teaching and assessment strategies – deepening understanding of the work of Anne Davis, Dylan </w:t>
            </w:r>
            <w:proofErr w:type="spellStart"/>
            <w:r w:rsidRPr="00C05ADD">
              <w:rPr>
                <w:rFonts w:ascii="Arial" w:hAnsi="Arial" w:cs="Arial"/>
                <w:bCs/>
                <w:color w:val="000000"/>
                <w:sz w:val="18"/>
                <w:szCs w:val="16"/>
              </w:rPr>
              <w:t>Wiliam</w:t>
            </w:r>
            <w:proofErr w:type="spellEnd"/>
            <w:r w:rsidRPr="00C05ADD">
              <w:rPr>
                <w:rFonts w:ascii="Arial" w:hAnsi="Arial" w:cs="Arial"/>
                <w:bCs/>
                <w:color w:val="000000"/>
                <w:sz w:val="18"/>
                <w:szCs w:val="16"/>
              </w:rPr>
              <w:t xml:space="preserve">, Richard </w:t>
            </w:r>
            <w:proofErr w:type="spellStart"/>
            <w:r w:rsidRPr="00C05ADD">
              <w:rPr>
                <w:rFonts w:ascii="Arial" w:hAnsi="Arial" w:cs="Arial"/>
                <w:bCs/>
                <w:color w:val="000000"/>
                <w:sz w:val="18"/>
                <w:szCs w:val="16"/>
              </w:rPr>
              <w:t>Dufour</w:t>
            </w:r>
            <w:proofErr w:type="spellEnd"/>
            <w:r w:rsidRPr="00C05ADD">
              <w:rPr>
                <w:rFonts w:ascii="Arial" w:hAnsi="Arial" w:cs="Arial"/>
                <w:bCs/>
                <w:color w:val="000000"/>
                <w:sz w:val="18"/>
                <w:szCs w:val="16"/>
              </w:rPr>
              <w:t xml:space="preserve">, Mike </w:t>
            </w:r>
            <w:proofErr w:type="spellStart"/>
            <w:r w:rsidRPr="00C05ADD">
              <w:rPr>
                <w:rFonts w:ascii="Arial" w:hAnsi="Arial" w:cs="Arial"/>
                <w:bCs/>
                <w:color w:val="000000"/>
                <w:sz w:val="18"/>
                <w:szCs w:val="16"/>
              </w:rPr>
              <w:t>Mattos</w:t>
            </w:r>
            <w:proofErr w:type="spellEnd"/>
            <w:r w:rsidRPr="00C05ADD">
              <w:rPr>
                <w:rFonts w:ascii="Arial" w:hAnsi="Arial" w:cs="Arial"/>
                <w:bCs/>
                <w:color w:val="000000"/>
                <w:sz w:val="18"/>
                <w:szCs w:val="16"/>
              </w:rPr>
              <w:t xml:space="preserve">, John Hattie and Robert </w:t>
            </w:r>
            <w:proofErr w:type="spellStart"/>
            <w:r w:rsidRPr="00C05ADD">
              <w:rPr>
                <w:rFonts w:ascii="Arial" w:hAnsi="Arial" w:cs="Arial"/>
                <w:bCs/>
                <w:color w:val="000000"/>
                <w:sz w:val="18"/>
                <w:szCs w:val="16"/>
              </w:rPr>
              <w:t>Marzano</w:t>
            </w:r>
            <w:proofErr w:type="spellEnd"/>
            <w:r w:rsidRPr="00C05ADD">
              <w:rPr>
                <w:rFonts w:ascii="Arial" w:hAnsi="Arial" w:cs="Arial"/>
                <w:bCs/>
                <w:color w:val="000000"/>
                <w:sz w:val="18"/>
                <w:szCs w:val="16"/>
              </w:rPr>
              <w:t>.</w:t>
            </w:r>
          </w:p>
          <w:p w14:paraId="7D975D7E" w14:textId="77777777" w:rsidR="003846A5" w:rsidRPr="00C05ADD" w:rsidRDefault="003846A5" w:rsidP="003846A5">
            <w:pPr>
              <w:numPr>
                <w:ilvl w:val="0"/>
                <w:numId w:val="48"/>
              </w:numPr>
              <w:rPr>
                <w:rFonts w:ascii="Arial" w:hAnsi="Arial" w:cs="Arial"/>
                <w:bCs/>
                <w:color w:val="000000"/>
                <w:sz w:val="18"/>
                <w:szCs w:val="16"/>
              </w:rPr>
            </w:pPr>
            <w:r w:rsidRPr="00C05ADD">
              <w:rPr>
                <w:rFonts w:ascii="Arial" w:hAnsi="Arial" w:cs="Arial"/>
                <w:bCs/>
                <w:color w:val="000000"/>
                <w:sz w:val="18"/>
                <w:szCs w:val="16"/>
              </w:rPr>
              <w:t>School administrators will continue to work with teachers in deepening their understanding and increasing their capacity to perform in-depth analysis of data so they can better plan for the success of all students.</w:t>
            </w:r>
          </w:p>
          <w:p w14:paraId="32EAA13C" w14:textId="381F4F22" w:rsidR="003846A5" w:rsidRPr="00C05ADD" w:rsidRDefault="003846A5" w:rsidP="003846A5">
            <w:pPr>
              <w:numPr>
                <w:ilvl w:val="0"/>
                <w:numId w:val="48"/>
              </w:numPr>
              <w:rPr>
                <w:rFonts w:ascii="Arial" w:hAnsi="Arial" w:cs="Arial"/>
                <w:bCs/>
                <w:color w:val="000000"/>
                <w:sz w:val="18"/>
                <w:szCs w:val="16"/>
              </w:rPr>
            </w:pPr>
            <w:r w:rsidRPr="00C05ADD">
              <w:rPr>
                <w:rFonts w:ascii="Arial" w:hAnsi="Arial" w:cs="Arial"/>
                <w:bCs/>
                <w:color w:val="000000"/>
                <w:sz w:val="18"/>
                <w:szCs w:val="16"/>
              </w:rPr>
              <w:t>Students who struggle with reading and comprehension will be provided with assess to assistive technology resources such as I</w:t>
            </w:r>
            <w:r w:rsidR="00D15D15">
              <w:rPr>
                <w:rFonts w:ascii="Arial" w:hAnsi="Arial" w:cs="Arial"/>
                <w:bCs/>
                <w:color w:val="000000"/>
                <w:sz w:val="18"/>
                <w:szCs w:val="16"/>
              </w:rPr>
              <w:t xml:space="preserve">magine Learning, </w:t>
            </w:r>
            <w:proofErr w:type="spellStart"/>
            <w:r w:rsidR="00D15D15">
              <w:rPr>
                <w:rFonts w:ascii="Arial" w:hAnsi="Arial" w:cs="Arial"/>
                <w:bCs/>
                <w:color w:val="000000"/>
                <w:sz w:val="18"/>
                <w:szCs w:val="16"/>
              </w:rPr>
              <w:t>Lexia</w:t>
            </w:r>
            <w:proofErr w:type="spellEnd"/>
            <w:r w:rsidR="00D15D15">
              <w:rPr>
                <w:rFonts w:ascii="Arial" w:hAnsi="Arial" w:cs="Arial"/>
                <w:bCs/>
                <w:color w:val="000000"/>
                <w:sz w:val="18"/>
                <w:szCs w:val="16"/>
              </w:rPr>
              <w:t xml:space="preserve"> Reading</w:t>
            </w:r>
            <w:r w:rsidRPr="00C05ADD">
              <w:rPr>
                <w:rFonts w:ascii="Arial" w:hAnsi="Arial" w:cs="Arial"/>
                <w:bCs/>
                <w:color w:val="000000"/>
                <w:sz w:val="18"/>
                <w:szCs w:val="16"/>
              </w:rPr>
              <w:t>, and an emerging battery of applications using tablet technology, etc. – We believe that literacy is KEY to all student learning and success.</w:t>
            </w:r>
          </w:p>
          <w:p w14:paraId="6E385B60" w14:textId="77777777" w:rsidR="003846A5" w:rsidRPr="00C05ADD" w:rsidRDefault="003846A5" w:rsidP="003846A5">
            <w:pPr>
              <w:numPr>
                <w:ilvl w:val="0"/>
                <w:numId w:val="48"/>
              </w:numPr>
              <w:rPr>
                <w:rFonts w:ascii="Arial" w:hAnsi="Arial" w:cs="Arial"/>
                <w:bCs/>
                <w:color w:val="000000"/>
                <w:sz w:val="18"/>
                <w:szCs w:val="18"/>
              </w:rPr>
            </w:pPr>
            <w:r w:rsidRPr="00C05ADD">
              <w:rPr>
                <w:rFonts w:ascii="Arial" w:hAnsi="Arial" w:cs="Arial"/>
                <w:bCs/>
                <w:color w:val="000000"/>
                <w:sz w:val="18"/>
                <w:szCs w:val="18"/>
              </w:rPr>
              <w:t>Teachers continue to receive training in developing strategies regarding assessment for/of learning – partnership with Alberta Assessment Consortium.</w:t>
            </w:r>
          </w:p>
          <w:p w14:paraId="03167740" w14:textId="77777777" w:rsidR="003846A5" w:rsidRPr="00C05ADD" w:rsidRDefault="003846A5" w:rsidP="003846A5">
            <w:pPr>
              <w:pStyle w:val="ListParagraph"/>
              <w:numPr>
                <w:ilvl w:val="0"/>
                <w:numId w:val="48"/>
              </w:numPr>
              <w:rPr>
                <w:rFonts w:ascii="Arial" w:hAnsi="Arial" w:cs="Arial"/>
                <w:bCs/>
                <w:color w:val="000000"/>
                <w:sz w:val="18"/>
                <w:szCs w:val="18"/>
              </w:rPr>
            </w:pPr>
            <w:r w:rsidRPr="00C05ADD">
              <w:rPr>
                <w:rFonts w:ascii="Arial" w:hAnsi="Arial"/>
                <w:iCs/>
                <w:sz w:val="18"/>
                <w:szCs w:val="18"/>
              </w:rPr>
              <w:t>Principals will e</w:t>
            </w:r>
            <w:r>
              <w:rPr>
                <w:rFonts w:ascii="Arial" w:hAnsi="Arial"/>
                <w:iCs/>
                <w:sz w:val="18"/>
                <w:szCs w:val="18"/>
              </w:rPr>
              <w:t>nsure that teachers</w:t>
            </w:r>
            <w:r w:rsidRPr="00C05ADD">
              <w:rPr>
                <w:rFonts w:ascii="Arial" w:hAnsi="Arial"/>
                <w:iCs/>
                <w:sz w:val="18"/>
                <w:szCs w:val="18"/>
              </w:rPr>
              <w:t xml:space="preserve"> participate </w:t>
            </w:r>
            <w:r>
              <w:rPr>
                <w:rFonts w:ascii="Arial" w:hAnsi="Arial"/>
                <w:iCs/>
                <w:sz w:val="18"/>
                <w:szCs w:val="18"/>
              </w:rPr>
              <w:t xml:space="preserve">meaningfully </w:t>
            </w:r>
            <w:r w:rsidRPr="00C05ADD">
              <w:rPr>
                <w:rFonts w:ascii="Arial" w:hAnsi="Arial"/>
                <w:iCs/>
                <w:sz w:val="18"/>
                <w:szCs w:val="18"/>
              </w:rPr>
              <w:t>in divisional PLC cohorts to deepen understanding of curriculum, appropriate assessment and reporting of student learning, and timely intervention (when students do not learn).</w:t>
            </w:r>
          </w:p>
          <w:p w14:paraId="0FE99204" w14:textId="77777777" w:rsidR="003846A5" w:rsidRPr="00C05ADD" w:rsidRDefault="003846A5" w:rsidP="003846A5">
            <w:pPr>
              <w:numPr>
                <w:ilvl w:val="0"/>
                <w:numId w:val="48"/>
              </w:numPr>
              <w:rPr>
                <w:rFonts w:ascii="Arial" w:hAnsi="Arial" w:cs="Arial"/>
                <w:bCs/>
                <w:color w:val="000000"/>
                <w:sz w:val="18"/>
                <w:szCs w:val="16"/>
              </w:rPr>
            </w:pPr>
            <w:r w:rsidRPr="00C05ADD">
              <w:rPr>
                <w:rFonts w:ascii="Arial" w:hAnsi="Arial" w:cs="Arial"/>
                <w:bCs/>
                <w:color w:val="000000"/>
                <w:sz w:val="18"/>
                <w:szCs w:val="16"/>
              </w:rPr>
              <w:t>School administrators will ensure that teachers become more strategic, coherent and purposeful in their focus on professional learning community work – cycle of improvement (clarify learning outcomes, identify high-yield teaching strategies, stronger linkage of assessment to curriculum, intervention strategies, addressing emerging PD needs)</w:t>
            </w:r>
          </w:p>
          <w:p w14:paraId="0E936D0A" w14:textId="77777777" w:rsidR="003846A5" w:rsidRPr="00C05ADD" w:rsidRDefault="003846A5" w:rsidP="003846A5">
            <w:pPr>
              <w:pStyle w:val="ListParagraph"/>
              <w:numPr>
                <w:ilvl w:val="0"/>
                <w:numId w:val="48"/>
              </w:numPr>
              <w:rPr>
                <w:rFonts w:ascii="Arial" w:hAnsi="Arial" w:cs="Arial"/>
                <w:bCs/>
                <w:color w:val="000000"/>
                <w:sz w:val="18"/>
                <w:szCs w:val="18"/>
              </w:rPr>
            </w:pPr>
            <w:r w:rsidRPr="00C05ADD">
              <w:rPr>
                <w:rFonts w:ascii="Arial" w:hAnsi="Arial" w:cs="Arial"/>
                <w:bCs/>
                <w:color w:val="000000"/>
                <w:sz w:val="18"/>
                <w:szCs w:val="18"/>
              </w:rPr>
              <w:t>School administrators will work with teachers in the analysis and understanding of test results.</w:t>
            </w:r>
          </w:p>
          <w:p w14:paraId="6CBEB3D7" w14:textId="31CC74BD" w:rsidR="00E33006" w:rsidRPr="003846A5" w:rsidRDefault="003846A5" w:rsidP="003846A5">
            <w:pPr>
              <w:numPr>
                <w:ilvl w:val="0"/>
                <w:numId w:val="48"/>
              </w:numPr>
              <w:rPr>
                <w:rStyle w:val="Emphasis"/>
                <w:rFonts w:ascii="Arial" w:hAnsi="Arial" w:cs="Arial"/>
                <w:b w:val="0"/>
                <w:bCs/>
                <w:i w:val="0"/>
                <w:iCs w:val="0"/>
                <w:color w:val="000000"/>
                <w:sz w:val="18"/>
                <w:szCs w:val="18"/>
              </w:rPr>
            </w:pPr>
            <w:r w:rsidRPr="00C05ADD">
              <w:rPr>
                <w:rFonts w:ascii="Arial" w:hAnsi="Arial" w:cs="Arial"/>
                <w:bCs/>
                <w:color w:val="000000"/>
                <w:sz w:val="18"/>
                <w:szCs w:val="18"/>
              </w:rPr>
              <w:t>Administrators will report achievement results and improvement plans to the Board and public annually. All school results, regardless of grade level, are shared with all school principals.</w:t>
            </w:r>
          </w:p>
          <w:p w14:paraId="6B062C59" w14:textId="77777777" w:rsidR="00E33006" w:rsidRPr="005B5260" w:rsidRDefault="00E33006" w:rsidP="00947F5A">
            <w:pPr>
              <w:pStyle w:val="Notes-BulletLeftAlign"/>
              <w:tabs>
                <w:tab w:val="clear" w:pos="360"/>
              </w:tabs>
              <w:spacing w:before="0"/>
              <w:ind w:right="0"/>
              <w:jc w:val="both"/>
              <w:rPr>
                <w:rFonts w:cs="Arial"/>
                <w:color w:val="FFFFFF"/>
                <w:sz w:val="16"/>
                <w:szCs w:val="16"/>
              </w:rPr>
            </w:pPr>
          </w:p>
        </w:tc>
      </w:tr>
    </w:tbl>
    <w:p w14:paraId="45D9AE61" w14:textId="77777777" w:rsidR="0088032B" w:rsidRDefault="0088032B" w:rsidP="0088032B">
      <w:pPr>
        <w:pStyle w:val="Heading5"/>
        <w:tabs>
          <w:tab w:val="clear" w:pos="1584"/>
          <w:tab w:val="left" w:pos="1260"/>
        </w:tabs>
        <w:ind w:left="1267" w:hanging="1267"/>
        <w:rPr>
          <w:rFonts w:cs="Arial"/>
          <w:i w:val="0"/>
          <w:sz w:val="14"/>
          <w:szCs w:val="14"/>
        </w:rPr>
      </w:pPr>
      <w:r w:rsidRPr="005B5260">
        <w:rPr>
          <w:rFonts w:cs="Arial"/>
          <w:i w:val="0"/>
          <w:sz w:val="14"/>
          <w:szCs w:val="14"/>
        </w:rPr>
        <w:t xml:space="preserve">Note: Data values have been suppressed where the number of </w:t>
      </w:r>
      <w:r w:rsidR="007F4106" w:rsidRPr="007F4106">
        <w:rPr>
          <w:rFonts w:cs="Arial"/>
          <w:i w:val="0"/>
          <w:sz w:val="14"/>
          <w:szCs w:val="14"/>
        </w:rPr>
        <w:t xml:space="preserve">students or </w:t>
      </w:r>
      <w:r w:rsidRPr="005B5260">
        <w:rPr>
          <w:rFonts w:cs="Arial"/>
          <w:i w:val="0"/>
          <w:sz w:val="14"/>
          <w:szCs w:val="14"/>
        </w:rPr>
        <w:t>respondents is less than 6. Suppression is marked with an asterisk (*).</w:t>
      </w:r>
    </w:p>
    <w:p w14:paraId="4B03A07F" w14:textId="77777777" w:rsidR="00515DDE" w:rsidRDefault="00515DDE" w:rsidP="00515DDE">
      <w:pPr>
        <w:ind w:left="360"/>
        <w:rPr>
          <w:rFonts w:ascii="Arial" w:hAnsi="Arial" w:cs="Arial"/>
          <w:bCs/>
          <w:iCs/>
          <w:spacing w:val="-5"/>
          <w:sz w:val="14"/>
          <w:szCs w:val="14"/>
        </w:rPr>
      </w:pPr>
      <w:r>
        <w:rPr>
          <w:rFonts w:ascii="Arial" w:hAnsi="Arial" w:cs="Arial"/>
          <w:bCs/>
          <w:iCs/>
          <w:spacing w:val="-5"/>
          <w:sz w:val="14"/>
          <w:szCs w:val="14"/>
        </w:rPr>
        <w:t>Survey results for the province and some school authorities were impacted by an increase in the number of students responding to the survey through the introduction of the Tell THEM From ME survey tool in 2014.</w:t>
      </w:r>
    </w:p>
    <w:p w14:paraId="0BA74DBB" w14:textId="77777777" w:rsidR="003846A5" w:rsidRDefault="003846A5" w:rsidP="00515DDE">
      <w:pPr>
        <w:ind w:left="360"/>
        <w:rPr>
          <w:rFonts w:ascii="Arial" w:hAnsi="Arial" w:cs="Arial"/>
          <w:bCs/>
          <w:iCs/>
          <w:spacing w:val="-5"/>
          <w:sz w:val="14"/>
          <w:szCs w:val="14"/>
        </w:rPr>
      </w:pPr>
    </w:p>
    <w:p w14:paraId="054764AF" w14:textId="77777777" w:rsidR="003846A5" w:rsidRDefault="003846A5" w:rsidP="00515DDE">
      <w:pPr>
        <w:ind w:left="360"/>
        <w:rPr>
          <w:rFonts w:ascii="Arial" w:hAnsi="Arial" w:cs="Arial"/>
          <w:bCs/>
          <w:iCs/>
          <w:spacing w:val="-5"/>
          <w:sz w:val="14"/>
          <w:szCs w:val="14"/>
        </w:rPr>
      </w:pPr>
    </w:p>
    <w:p w14:paraId="734AB790" w14:textId="77777777" w:rsidR="0070438D" w:rsidRDefault="0070438D" w:rsidP="00515DDE">
      <w:pPr>
        <w:ind w:left="360"/>
        <w:rPr>
          <w:rFonts w:ascii="Arial" w:hAnsi="Arial" w:cs="Arial"/>
          <w:bCs/>
          <w:iCs/>
          <w:spacing w:val="-5"/>
          <w:sz w:val="14"/>
          <w:szCs w:val="14"/>
        </w:rPr>
      </w:pPr>
    </w:p>
    <w:p w14:paraId="13BA4334" w14:textId="77777777" w:rsidR="003846A5" w:rsidRDefault="003846A5" w:rsidP="003846A5">
      <w:pPr>
        <w:pStyle w:val="Heading5"/>
        <w:tabs>
          <w:tab w:val="clear" w:pos="1584"/>
        </w:tabs>
        <w:ind w:left="0" w:firstLine="0"/>
        <w:rPr>
          <w:rFonts w:cs="Arial"/>
          <w:b/>
          <w:bCs w:val="0"/>
          <w:i w:val="0"/>
          <w:color w:val="000000"/>
          <w:sz w:val="18"/>
          <w:szCs w:val="16"/>
        </w:rPr>
      </w:pPr>
      <w:r>
        <w:rPr>
          <w:rFonts w:cs="Arial"/>
          <w:b/>
          <w:i w:val="0"/>
          <w:color w:val="000000"/>
          <w:sz w:val="18"/>
          <w:szCs w:val="16"/>
        </w:rPr>
        <w:lastRenderedPageBreak/>
        <w:t xml:space="preserve">Program of Studies </w:t>
      </w:r>
      <w:r>
        <w:rPr>
          <w:rFonts w:cs="Arial"/>
          <w:b/>
          <w:bCs w:val="0"/>
          <w:i w:val="0"/>
          <w:color w:val="000000"/>
          <w:sz w:val="18"/>
          <w:szCs w:val="16"/>
        </w:rPr>
        <w:t>–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75"/>
        <w:gridCol w:w="570"/>
        <w:gridCol w:w="570"/>
        <w:gridCol w:w="570"/>
        <w:gridCol w:w="570"/>
        <w:gridCol w:w="570"/>
        <w:gridCol w:w="571"/>
        <w:gridCol w:w="571"/>
        <w:gridCol w:w="571"/>
        <w:gridCol w:w="571"/>
        <w:gridCol w:w="571"/>
        <w:gridCol w:w="571"/>
        <w:gridCol w:w="571"/>
        <w:gridCol w:w="571"/>
        <w:gridCol w:w="571"/>
        <w:gridCol w:w="571"/>
      </w:tblGrid>
      <w:tr w:rsidR="003846A5" w14:paraId="7D7FC014" w14:textId="77777777" w:rsidTr="003846A5">
        <w:tc>
          <w:tcPr>
            <w:tcW w:w="0" w:type="auto"/>
            <w:gridSpan w:val="16"/>
            <w:vAlign w:val="center"/>
          </w:tcPr>
          <w:p w14:paraId="6BB0ECF7" w14:textId="77777777" w:rsidR="003846A5" w:rsidRDefault="003846A5" w:rsidP="003846A5">
            <w:pPr>
              <w:spacing w:before="20" w:after="20"/>
            </w:pPr>
            <w:r>
              <w:rPr>
                <w:rFonts w:ascii="Arial" w:hAnsi="Arial" w:cs="Arial"/>
                <w:bCs/>
                <w:color w:val="000000"/>
                <w:sz w:val="16"/>
                <w:szCs w:val="16"/>
              </w:rPr>
              <w:t>Percentage of teachers, parents and students satisfied with the opportunity for students to receive a broad program of studies including fine arts, career, technology, and health and physical education.</w:t>
            </w:r>
          </w:p>
        </w:tc>
      </w:tr>
      <w:tr w:rsidR="003846A5" w14:paraId="1BBFD6BA" w14:textId="77777777" w:rsidTr="003846A5">
        <w:tc>
          <w:tcPr>
            <w:tcW w:w="0" w:type="auto"/>
            <w:vAlign w:val="center"/>
          </w:tcPr>
          <w:p w14:paraId="28F8C550" w14:textId="77777777" w:rsidR="003846A5" w:rsidRDefault="003846A5" w:rsidP="003846A5">
            <w:pPr>
              <w:spacing w:before="20" w:after="20"/>
              <w:rPr>
                <w:rFonts w:ascii="Arial" w:hAnsi="Arial" w:cs="Arial"/>
                <w:sz w:val="16"/>
                <w:szCs w:val="16"/>
              </w:rPr>
            </w:pPr>
          </w:p>
        </w:tc>
        <w:tc>
          <w:tcPr>
            <w:tcW w:w="0" w:type="auto"/>
            <w:gridSpan w:val="5"/>
            <w:vAlign w:val="center"/>
          </w:tcPr>
          <w:p w14:paraId="6AB66640" w14:textId="77777777" w:rsidR="003846A5" w:rsidRDefault="003846A5" w:rsidP="003846A5">
            <w:pPr>
              <w:spacing w:before="20" w:after="20"/>
              <w:jc w:val="center"/>
            </w:pPr>
            <w:r>
              <w:rPr>
                <w:rFonts w:ascii="Arial" w:hAnsi="Arial" w:cs="Arial"/>
                <w:b/>
                <w:bCs/>
                <w:color w:val="000000"/>
                <w:sz w:val="16"/>
                <w:szCs w:val="16"/>
              </w:rPr>
              <w:t>School</w:t>
            </w:r>
          </w:p>
        </w:tc>
        <w:tc>
          <w:tcPr>
            <w:tcW w:w="0" w:type="auto"/>
            <w:gridSpan w:val="5"/>
            <w:vAlign w:val="center"/>
          </w:tcPr>
          <w:p w14:paraId="727D9D6F" w14:textId="77777777" w:rsidR="003846A5" w:rsidRDefault="003846A5" w:rsidP="003846A5">
            <w:pPr>
              <w:spacing w:before="20" w:after="20"/>
              <w:jc w:val="center"/>
            </w:pPr>
            <w:r>
              <w:rPr>
                <w:rFonts w:ascii="Arial" w:hAnsi="Arial" w:cs="Arial"/>
                <w:b/>
                <w:bCs/>
                <w:color w:val="000000"/>
                <w:sz w:val="16"/>
                <w:szCs w:val="16"/>
              </w:rPr>
              <w:t>Authority</w:t>
            </w:r>
          </w:p>
        </w:tc>
        <w:tc>
          <w:tcPr>
            <w:tcW w:w="0" w:type="auto"/>
            <w:gridSpan w:val="5"/>
            <w:vAlign w:val="center"/>
          </w:tcPr>
          <w:p w14:paraId="580D92A6" w14:textId="77777777" w:rsidR="003846A5" w:rsidRDefault="003846A5" w:rsidP="003846A5">
            <w:pPr>
              <w:spacing w:before="20" w:after="20"/>
              <w:jc w:val="center"/>
            </w:pPr>
            <w:r>
              <w:rPr>
                <w:rFonts w:ascii="Arial" w:hAnsi="Arial" w:cs="Arial"/>
                <w:b/>
                <w:bCs/>
                <w:color w:val="000000"/>
                <w:sz w:val="16"/>
                <w:szCs w:val="16"/>
              </w:rPr>
              <w:t>Province</w:t>
            </w:r>
          </w:p>
        </w:tc>
      </w:tr>
      <w:tr w:rsidR="003846A5" w14:paraId="7A4B3E0A" w14:textId="77777777" w:rsidTr="003846A5">
        <w:tc>
          <w:tcPr>
            <w:tcW w:w="0" w:type="auto"/>
            <w:vAlign w:val="center"/>
          </w:tcPr>
          <w:p w14:paraId="299D710B" w14:textId="77777777" w:rsidR="003846A5" w:rsidRDefault="003846A5" w:rsidP="003846A5">
            <w:pPr>
              <w:spacing w:before="20" w:after="20"/>
              <w:rPr>
                <w:rFonts w:ascii="Arial" w:hAnsi="Arial" w:cs="Arial"/>
                <w:sz w:val="16"/>
                <w:szCs w:val="16"/>
              </w:rPr>
            </w:pPr>
          </w:p>
        </w:tc>
        <w:tc>
          <w:tcPr>
            <w:tcW w:w="0" w:type="auto"/>
            <w:vAlign w:val="center"/>
          </w:tcPr>
          <w:p w14:paraId="180673D0" w14:textId="77777777" w:rsidR="003846A5" w:rsidRDefault="003846A5" w:rsidP="003846A5">
            <w:pPr>
              <w:spacing w:before="20" w:after="20"/>
              <w:jc w:val="center"/>
            </w:pPr>
            <w:r>
              <w:rPr>
                <w:rFonts w:ascii="Arial" w:hAnsi="Arial" w:cs="Arial"/>
                <w:b/>
                <w:bCs/>
                <w:color w:val="000000"/>
                <w:sz w:val="16"/>
                <w:szCs w:val="16"/>
              </w:rPr>
              <w:t>2010</w:t>
            </w:r>
          </w:p>
        </w:tc>
        <w:tc>
          <w:tcPr>
            <w:tcW w:w="0" w:type="auto"/>
            <w:vAlign w:val="center"/>
          </w:tcPr>
          <w:p w14:paraId="4A95AA9C" w14:textId="77777777" w:rsidR="003846A5" w:rsidRDefault="003846A5" w:rsidP="003846A5">
            <w:pPr>
              <w:spacing w:before="20" w:after="20"/>
              <w:jc w:val="center"/>
            </w:pPr>
            <w:r>
              <w:rPr>
                <w:rFonts w:ascii="Arial" w:hAnsi="Arial" w:cs="Arial"/>
                <w:b/>
                <w:bCs/>
                <w:color w:val="000000"/>
                <w:sz w:val="16"/>
                <w:szCs w:val="16"/>
              </w:rPr>
              <w:t>2011</w:t>
            </w:r>
          </w:p>
        </w:tc>
        <w:tc>
          <w:tcPr>
            <w:tcW w:w="0" w:type="auto"/>
            <w:vAlign w:val="center"/>
          </w:tcPr>
          <w:p w14:paraId="6ABEF76A" w14:textId="77777777" w:rsidR="003846A5" w:rsidRDefault="003846A5" w:rsidP="003846A5">
            <w:pPr>
              <w:spacing w:before="20" w:after="20"/>
              <w:jc w:val="center"/>
            </w:pPr>
            <w:r>
              <w:rPr>
                <w:rFonts w:ascii="Arial" w:hAnsi="Arial" w:cs="Arial"/>
                <w:b/>
                <w:bCs/>
                <w:color w:val="000000"/>
                <w:sz w:val="16"/>
                <w:szCs w:val="16"/>
              </w:rPr>
              <w:t>2012</w:t>
            </w:r>
          </w:p>
        </w:tc>
        <w:tc>
          <w:tcPr>
            <w:tcW w:w="0" w:type="auto"/>
            <w:vAlign w:val="center"/>
          </w:tcPr>
          <w:p w14:paraId="3B26880E" w14:textId="77777777" w:rsidR="003846A5" w:rsidRDefault="003846A5" w:rsidP="003846A5">
            <w:pPr>
              <w:spacing w:before="20" w:after="20"/>
              <w:jc w:val="center"/>
            </w:pPr>
            <w:r>
              <w:rPr>
                <w:rFonts w:ascii="Arial" w:hAnsi="Arial" w:cs="Arial"/>
                <w:b/>
                <w:bCs/>
                <w:color w:val="000000"/>
                <w:sz w:val="16"/>
                <w:szCs w:val="16"/>
              </w:rPr>
              <w:t>2013</w:t>
            </w:r>
          </w:p>
        </w:tc>
        <w:tc>
          <w:tcPr>
            <w:tcW w:w="0" w:type="auto"/>
            <w:vAlign w:val="center"/>
          </w:tcPr>
          <w:p w14:paraId="503E662A" w14:textId="77777777" w:rsidR="003846A5" w:rsidRDefault="003846A5" w:rsidP="003846A5">
            <w:pPr>
              <w:spacing w:before="20" w:after="20"/>
              <w:jc w:val="center"/>
            </w:pPr>
            <w:r>
              <w:rPr>
                <w:rFonts w:ascii="Arial" w:hAnsi="Arial" w:cs="Arial"/>
                <w:b/>
                <w:bCs/>
                <w:color w:val="000000"/>
                <w:sz w:val="16"/>
                <w:szCs w:val="16"/>
              </w:rPr>
              <w:t>2014</w:t>
            </w:r>
          </w:p>
        </w:tc>
        <w:tc>
          <w:tcPr>
            <w:tcW w:w="0" w:type="auto"/>
            <w:vAlign w:val="center"/>
          </w:tcPr>
          <w:p w14:paraId="04E23460" w14:textId="77777777" w:rsidR="003846A5" w:rsidRDefault="003846A5" w:rsidP="003846A5">
            <w:pPr>
              <w:spacing w:before="20" w:after="20"/>
              <w:jc w:val="center"/>
            </w:pPr>
            <w:r>
              <w:rPr>
                <w:rFonts w:ascii="Arial" w:hAnsi="Arial" w:cs="Arial"/>
                <w:b/>
                <w:bCs/>
                <w:color w:val="000000"/>
                <w:sz w:val="16"/>
                <w:szCs w:val="16"/>
              </w:rPr>
              <w:t>2010</w:t>
            </w:r>
          </w:p>
        </w:tc>
        <w:tc>
          <w:tcPr>
            <w:tcW w:w="0" w:type="auto"/>
            <w:vAlign w:val="center"/>
          </w:tcPr>
          <w:p w14:paraId="74FFF58D" w14:textId="77777777" w:rsidR="003846A5" w:rsidRDefault="003846A5" w:rsidP="003846A5">
            <w:pPr>
              <w:spacing w:before="20" w:after="20"/>
              <w:jc w:val="center"/>
            </w:pPr>
            <w:r>
              <w:rPr>
                <w:rFonts w:ascii="Arial" w:hAnsi="Arial" w:cs="Arial"/>
                <w:b/>
                <w:bCs/>
                <w:color w:val="000000"/>
                <w:sz w:val="16"/>
                <w:szCs w:val="16"/>
              </w:rPr>
              <w:t>2011</w:t>
            </w:r>
          </w:p>
        </w:tc>
        <w:tc>
          <w:tcPr>
            <w:tcW w:w="0" w:type="auto"/>
            <w:vAlign w:val="center"/>
          </w:tcPr>
          <w:p w14:paraId="1A7C28A6" w14:textId="77777777" w:rsidR="003846A5" w:rsidRDefault="003846A5" w:rsidP="003846A5">
            <w:pPr>
              <w:spacing w:before="20" w:after="20"/>
              <w:jc w:val="center"/>
            </w:pPr>
            <w:r>
              <w:rPr>
                <w:rFonts w:ascii="Arial" w:hAnsi="Arial" w:cs="Arial"/>
                <w:b/>
                <w:bCs/>
                <w:color w:val="000000"/>
                <w:sz w:val="16"/>
                <w:szCs w:val="16"/>
              </w:rPr>
              <w:t>2012</w:t>
            </w:r>
          </w:p>
        </w:tc>
        <w:tc>
          <w:tcPr>
            <w:tcW w:w="0" w:type="auto"/>
            <w:vAlign w:val="center"/>
          </w:tcPr>
          <w:p w14:paraId="283016B0" w14:textId="77777777" w:rsidR="003846A5" w:rsidRDefault="003846A5" w:rsidP="003846A5">
            <w:pPr>
              <w:spacing w:before="20" w:after="20"/>
              <w:jc w:val="center"/>
            </w:pPr>
            <w:r>
              <w:rPr>
                <w:rFonts w:ascii="Arial" w:hAnsi="Arial" w:cs="Arial"/>
                <w:b/>
                <w:bCs/>
                <w:color w:val="000000"/>
                <w:sz w:val="16"/>
                <w:szCs w:val="16"/>
              </w:rPr>
              <w:t>2013</w:t>
            </w:r>
          </w:p>
        </w:tc>
        <w:tc>
          <w:tcPr>
            <w:tcW w:w="0" w:type="auto"/>
            <w:vAlign w:val="center"/>
          </w:tcPr>
          <w:p w14:paraId="57E3221F" w14:textId="77777777" w:rsidR="003846A5" w:rsidRDefault="003846A5" w:rsidP="003846A5">
            <w:pPr>
              <w:spacing w:before="20" w:after="20"/>
              <w:jc w:val="center"/>
            </w:pPr>
            <w:r>
              <w:rPr>
                <w:rFonts w:ascii="Arial" w:hAnsi="Arial" w:cs="Arial"/>
                <w:b/>
                <w:bCs/>
                <w:color w:val="000000"/>
                <w:sz w:val="16"/>
                <w:szCs w:val="16"/>
              </w:rPr>
              <w:t>2014</w:t>
            </w:r>
          </w:p>
        </w:tc>
        <w:tc>
          <w:tcPr>
            <w:tcW w:w="0" w:type="auto"/>
            <w:vAlign w:val="center"/>
          </w:tcPr>
          <w:p w14:paraId="3FA0E457" w14:textId="77777777" w:rsidR="003846A5" w:rsidRDefault="003846A5" w:rsidP="003846A5">
            <w:pPr>
              <w:spacing w:before="20" w:after="20"/>
              <w:jc w:val="center"/>
            </w:pPr>
            <w:r>
              <w:rPr>
                <w:rFonts w:ascii="Arial" w:hAnsi="Arial" w:cs="Arial"/>
                <w:b/>
                <w:bCs/>
                <w:color w:val="000000"/>
                <w:sz w:val="16"/>
                <w:szCs w:val="16"/>
              </w:rPr>
              <w:t>2010</w:t>
            </w:r>
          </w:p>
        </w:tc>
        <w:tc>
          <w:tcPr>
            <w:tcW w:w="0" w:type="auto"/>
            <w:vAlign w:val="center"/>
          </w:tcPr>
          <w:p w14:paraId="1A64B8B9" w14:textId="77777777" w:rsidR="003846A5" w:rsidRDefault="003846A5" w:rsidP="003846A5">
            <w:pPr>
              <w:spacing w:before="20" w:after="20"/>
              <w:jc w:val="center"/>
            </w:pPr>
            <w:r>
              <w:rPr>
                <w:rFonts w:ascii="Arial" w:hAnsi="Arial" w:cs="Arial"/>
                <w:b/>
                <w:bCs/>
                <w:color w:val="000000"/>
                <w:sz w:val="16"/>
                <w:szCs w:val="16"/>
              </w:rPr>
              <w:t>2011</w:t>
            </w:r>
          </w:p>
        </w:tc>
        <w:tc>
          <w:tcPr>
            <w:tcW w:w="0" w:type="auto"/>
            <w:vAlign w:val="center"/>
          </w:tcPr>
          <w:p w14:paraId="250F3FE4" w14:textId="77777777" w:rsidR="003846A5" w:rsidRDefault="003846A5" w:rsidP="003846A5">
            <w:pPr>
              <w:spacing w:before="20" w:after="20"/>
              <w:jc w:val="center"/>
            </w:pPr>
            <w:r>
              <w:rPr>
                <w:rFonts w:ascii="Arial" w:hAnsi="Arial" w:cs="Arial"/>
                <w:b/>
                <w:bCs/>
                <w:color w:val="000000"/>
                <w:sz w:val="16"/>
                <w:szCs w:val="16"/>
              </w:rPr>
              <w:t>2012</w:t>
            </w:r>
          </w:p>
        </w:tc>
        <w:tc>
          <w:tcPr>
            <w:tcW w:w="0" w:type="auto"/>
            <w:vAlign w:val="center"/>
          </w:tcPr>
          <w:p w14:paraId="5512C786" w14:textId="77777777" w:rsidR="003846A5" w:rsidRDefault="003846A5" w:rsidP="003846A5">
            <w:pPr>
              <w:spacing w:before="20" w:after="20"/>
              <w:jc w:val="center"/>
            </w:pPr>
            <w:r>
              <w:rPr>
                <w:rFonts w:ascii="Arial" w:hAnsi="Arial" w:cs="Arial"/>
                <w:b/>
                <w:bCs/>
                <w:color w:val="000000"/>
                <w:sz w:val="16"/>
                <w:szCs w:val="16"/>
              </w:rPr>
              <w:t>2013</w:t>
            </w:r>
          </w:p>
        </w:tc>
        <w:tc>
          <w:tcPr>
            <w:tcW w:w="0" w:type="auto"/>
            <w:vAlign w:val="center"/>
          </w:tcPr>
          <w:p w14:paraId="4C7D3446" w14:textId="77777777" w:rsidR="003846A5" w:rsidRDefault="003846A5" w:rsidP="003846A5">
            <w:pPr>
              <w:spacing w:before="20" w:after="20"/>
              <w:jc w:val="center"/>
            </w:pPr>
            <w:r>
              <w:rPr>
                <w:rFonts w:ascii="Arial" w:hAnsi="Arial" w:cs="Arial"/>
                <w:b/>
                <w:bCs/>
                <w:color w:val="000000"/>
                <w:sz w:val="16"/>
                <w:szCs w:val="16"/>
              </w:rPr>
              <w:t>2014</w:t>
            </w:r>
          </w:p>
        </w:tc>
      </w:tr>
      <w:tr w:rsidR="003846A5" w14:paraId="4674218D" w14:textId="77777777" w:rsidTr="003846A5">
        <w:tc>
          <w:tcPr>
            <w:tcW w:w="0" w:type="auto"/>
            <w:vAlign w:val="center"/>
          </w:tcPr>
          <w:p w14:paraId="3397F2F4" w14:textId="77777777" w:rsidR="003846A5" w:rsidRDefault="003846A5" w:rsidP="003846A5">
            <w:pPr>
              <w:spacing w:before="20" w:after="20"/>
            </w:pPr>
            <w:r>
              <w:rPr>
                <w:rFonts w:ascii="Arial" w:hAnsi="Arial" w:cs="Arial"/>
                <w:bCs/>
                <w:color w:val="000000"/>
                <w:sz w:val="16"/>
                <w:szCs w:val="16"/>
              </w:rPr>
              <w:t>Overall</w:t>
            </w:r>
          </w:p>
        </w:tc>
        <w:tc>
          <w:tcPr>
            <w:tcW w:w="0" w:type="auto"/>
            <w:vAlign w:val="center"/>
          </w:tcPr>
          <w:p w14:paraId="67505514" w14:textId="77777777" w:rsidR="003846A5" w:rsidRDefault="003846A5" w:rsidP="003846A5">
            <w:pPr>
              <w:spacing w:before="20" w:after="20"/>
              <w:jc w:val="center"/>
            </w:pPr>
            <w:r>
              <w:rPr>
                <w:rFonts w:ascii="Arial" w:hAnsi="Arial" w:cs="Arial"/>
                <w:bCs/>
                <w:color w:val="000000"/>
                <w:sz w:val="16"/>
                <w:szCs w:val="16"/>
              </w:rPr>
              <w:t>81.9</w:t>
            </w:r>
          </w:p>
        </w:tc>
        <w:tc>
          <w:tcPr>
            <w:tcW w:w="0" w:type="auto"/>
            <w:vAlign w:val="center"/>
          </w:tcPr>
          <w:p w14:paraId="0FDCC353" w14:textId="77777777" w:rsidR="003846A5" w:rsidRDefault="003846A5" w:rsidP="003846A5">
            <w:pPr>
              <w:spacing w:before="20" w:after="20"/>
              <w:jc w:val="center"/>
            </w:pPr>
            <w:r>
              <w:rPr>
                <w:rFonts w:ascii="Arial" w:hAnsi="Arial" w:cs="Arial"/>
                <w:bCs/>
                <w:color w:val="000000"/>
                <w:sz w:val="16"/>
                <w:szCs w:val="16"/>
              </w:rPr>
              <w:t>80.2</w:t>
            </w:r>
          </w:p>
        </w:tc>
        <w:tc>
          <w:tcPr>
            <w:tcW w:w="0" w:type="auto"/>
            <w:vAlign w:val="center"/>
          </w:tcPr>
          <w:p w14:paraId="233DFF93" w14:textId="77777777" w:rsidR="003846A5" w:rsidRDefault="003846A5" w:rsidP="003846A5">
            <w:pPr>
              <w:spacing w:before="20" w:after="20"/>
              <w:jc w:val="center"/>
            </w:pPr>
            <w:r>
              <w:rPr>
                <w:rFonts w:ascii="Arial" w:hAnsi="Arial" w:cs="Arial"/>
                <w:bCs/>
                <w:color w:val="000000"/>
                <w:sz w:val="16"/>
                <w:szCs w:val="16"/>
              </w:rPr>
              <w:t>84.7</w:t>
            </w:r>
          </w:p>
        </w:tc>
        <w:tc>
          <w:tcPr>
            <w:tcW w:w="0" w:type="auto"/>
            <w:vAlign w:val="center"/>
          </w:tcPr>
          <w:p w14:paraId="1C827BA1" w14:textId="77777777" w:rsidR="003846A5" w:rsidRDefault="003846A5" w:rsidP="003846A5">
            <w:pPr>
              <w:spacing w:before="20" w:after="20"/>
              <w:jc w:val="center"/>
            </w:pPr>
            <w:r>
              <w:rPr>
                <w:rFonts w:ascii="Arial" w:hAnsi="Arial" w:cs="Arial"/>
                <w:bCs/>
                <w:color w:val="000000"/>
                <w:sz w:val="16"/>
                <w:szCs w:val="16"/>
              </w:rPr>
              <w:t>79.2</w:t>
            </w:r>
          </w:p>
        </w:tc>
        <w:tc>
          <w:tcPr>
            <w:tcW w:w="0" w:type="auto"/>
            <w:vAlign w:val="center"/>
          </w:tcPr>
          <w:p w14:paraId="54CD7F11" w14:textId="77777777" w:rsidR="003846A5" w:rsidRDefault="003846A5" w:rsidP="003846A5">
            <w:pPr>
              <w:spacing w:before="20" w:after="20"/>
              <w:jc w:val="center"/>
            </w:pPr>
            <w:r>
              <w:rPr>
                <w:rFonts w:ascii="Arial" w:hAnsi="Arial" w:cs="Arial"/>
                <w:bCs/>
                <w:color w:val="000000"/>
                <w:sz w:val="16"/>
                <w:szCs w:val="16"/>
              </w:rPr>
              <w:t>76.0</w:t>
            </w:r>
          </w:p>
        </w:tc>
        <w:tc>
          <w:tcPr>
            <w:tcW w:w="0" w:type="auto"/>
            <w:vAlign w:val="center"/>
          </w:tcPr>
          <w:p w14:paraId="6A909620" w14:textId="77777777" w:rsidR="003846A5" w:rsidRDefault="003846A5" w:rsidP="003846A5">
            <w:pPr>
              <w:spacing w:before="20" w:after="20"/>
              <w:jc w:val="center"/>
            </w:pPr>
            <w:r>
              <w:rPr>
                <w:rFonts w:ascii="Arial" w:hAnsi="Arial" w:cs="Arial"/>
                <w:bCs/>
                <w:color w:val="000000"/>
                <w:sz w:val="16"/>
                <w:szCs w:val="16"/>
              </w:rPr>
              <w:t>75.5</w:t>
            </w:r>
          </w:p>
        </w:tc>
        <w:tc>
          <w:tcPr>
            <w:tcW w:w="0" w:type="auto"/>
            <w:vAlign w:val="center"/>
          </w:tcPr>
          <w:p w14:paraId="47DC397E" w14:textId="77777777" w:rsidR="003846A5" w:rsidRDefault="003846A5" w:rsidP="003846A5">
            <w:pPr>
              <w:spacing w:before="20" w:after="20"/>
              <w:jc w:val="center"/>
            </w:pPr>
            <w:r>
              <w:rPr>
                <w:rFonts w:ascii="Arial" w:hAnsi="Arial" w:cs="Arial"/>
                <w:bCs/>
                <w:color w:val="000000"/>
                <w:sz w:val="16"/>
                <w:szCs w:val="16"/>
              </w:rPr>
              <w:t>78.9</w:t>
            </w:r>
          </w:p>
        </w:tc>
        <w:tc>
          <w:tcPr>
            <w:tcW w:w="0" w:type="auto"/>
            <w:vAlign w:val="center"/>
          </w:tcPr>
          <w:p w14:paraId="669677E1" w14:textId="77777777" w:rsidR="003846A5" w:rsidRDefault="003846A5" w:rsidP="003846A5">
            <w:pPr>
              <w:spacing w:before="20" w:after="20"/>
              <w:jc w:val="center"/>
            </w:pPr>
            <w:r>
              <w:rPr>
                <w:rFonts w:ascii="Arial" w:hAnsi="Arial" w:cs="Arial"/>
                <w:bCs/>
                <w:color w:val="000000"/>
                <w:sz w:val="16"/>
                <w:szCs w:val="16"/>
              </w:rPr>
              <w:t>78.6</w:t>
            </w:r>
          </w:p>
        </w:tc>
        <w:tc>
          <w:tcPr>
            <w:tcW w:w="0" w:type="auto"/>
            <w:vAlign w:val="center"/>
          </w:tcPr>
          <w:p w14:paraId="3581DC2A" w14:textId="77777777" w:rsidR="003846A5" w:rsidRDefault="003846A5" w:rsidP="003846A5">
            <w:pPr>
              <w:spacing w:before="20" w:after="20"/>
              <w:jc w:val="center"/>
            </w:pPr>
            <w:r>
              <w:rPr>
                <w:rFonts w:ascii="Arial" w:hAnsi="Arial" w:cs="Arial"/>
                <w:bCs/>
                <w:color w:val="000000"/>
                <w:sz w:val="16"/>
                <w:szCs w:val="16"/>
              </w:rPr>
              <w:t>79.0</w:t>
            </w:r>
          </w:p>
        </w:tc>
        <w:tc>
          <w:tcPr>
            <w:tcW w:w="0" w:type="auto"/>
            <w:vAlign w:val="center"/>
          </w:tcPr>
          <w:p w14:paraId="51E80089" w14:textId="77777777" w:rsidR="003846A5" w:rsidRDefault="003846A5" w:rsidP="003846A5">
            <w:pPr>
              <w:spacing w:before="20" w:after="20"/>
              <w:jc w:val="center"/>
            </w:pPr>
            <w:r>
              <w:rPr>
                <w:rFonts w:ascii="Arial" w:hAnsi="Arial" w:cs="Arial"/>
                <w:bCs/>
                <w:color w:val="000000"/>
                <w:sz w:val="16"/>
                <w:szCs w:val="16"/>
              </w:rPr>
              <w:t>78.0</w:t>
            </w:r>
          </w:p>
        </w:tc>
        <w:tc>
          <w:tcPr>
            <w:tcW w:w="0" w:type="auto"/>
            <w:vAlign w:val="center"/>
          </w:tcPr>
          <w:p w14:paraId="4C697A56" w14:textId="77777777" w:rsidR="003846A5" w:rsidRDefault="003846A5" w:rsidP="003846A5">
            <w:pPr>
              <w:spacing w:before="20" w:after="20"/>
              <w:jc w:val="center"/>
            </w:pPr>
            <w:r>
              <w:rPr>
                <w:rFonts w:ascii="Arial" w:hAnsi="Arial" w:cs="Arial"/>
                <w:bCs/>
                <w:color w:val="000000"/>
                <w:sz w:val="16"/>
                <w:szCs w:val="16"/>
              </w:rPr>
              <w:t>80.5</w:t>
            </w:r>
          </w:p>
        </w:tc>
        <w:tc>
          <w:tcPr>
            <w:tcW w:w="0" w:type="auto"/>
            <w:vAlign w:val="center"/>
          </w:tcPr>
          <w:p w14:paraId="058704AC" w14:textId="77777777" w:rsidR="003846A5" w:rsidRDefault="003846A5" w:rsidP="003846A5">
            <w:pPr>
              <w:spacing w:before="20" w:after="20"/>
              <w:jc w:val="center"/>
            </w:pPr>
            <w:r>
              <w:rPr>
                <w:rFonts w:ascii="Arial" w:hAnsi="Arial" w:cs="Arial"/>
                <w:bCs/>
                <w:color w:val="000000"/>
                <w:sz w:val="16"/>
                <w:szCs w:val="16"/>
              </w:rPr>
              <w:t>80.9</w:t>
            </w:r>
          </w:p>
        </w:tc>
        <w:tc>
          <w:tcPr>
            <w:tcW w:w="0" w:type="auto"/>
            <w:vAlign w:val="center"/>
          </w:tcPr>
          <w:p w14:paraId="27CADC47" w14:textId="77777777" w:rsidR="003846A5" w:rsidRDefault="003846A5" w:rsidP="003846A5">
            <w:pPr>
              <w:spacing w:before="20" w:after="20"/>
              <w:jc w:val="center"/>
            </w:pPr>
            <w:r>
              <w:rPr>
                <w:rFonts w:ascii="Arial" w:hAnsi="Arial" w:cs="Arial"/>
                <w:bCs/>
                <w:color w:val="000000"/>
                <w:sz w:val="16"/>
                <w:szCs w:val="16"/>
              </w:rPr>
              <w:t>80.7</w:t>
            </w:r>
          </w:p>
        </w:tc>
        <w:tc>
          <w:tcPr>
            <w:tcW w:w="0" w:type="auto"/>
            <w:vAlign w:val="center"/>
          </w:tcPr>
          <w:p w14:paraId="2C716690" w14:textId="77777777" w:rsidR="003846A5" w:rsidRDefault="003846A5" w:rsidP="003846A5">
            <w:pPr>
              <w:spacing w:before="20" w:after="20"/>
              <w:jc w:val="center"/>
            </w:pPr>
            <w:r>
              <w:rPr>
                <w:rFonts w:ascii="Arial" w:hAnsi="Arial" w:cs="Arial"/>
                <w:bCs/>
                <w:color w:val="000000"/>
                <w:sz w:val="16"/>
                <w:szCs w:val="16"/>
              </w:rPr>
              <w:t>81.5</w:t>
            </w:r>
          </w:p>
        </w:tc>
        <w:tc>
          <w:tcPr>
            <w:tcW w:w="0" w:type="auto"/>
            <w:vAlign w:val="center"/>
          </w:tcPr>
          <w:p w14:paraId="157862D4" w14:textId="77777777" w:rsidR="003846A5" w:rsidRDefault="003846A5" w:rsidP="003846A5">
            <w:pPr>
              <w:spacing w:before="20" w:after="20"/>
              <w:jc w:val="center"/>
            </w:pPr>
            <w:r>
              <w:rPr>
                <w:rFonts w:ascii="Arial" w:hAnsi="Arial" w:cs="Arial"/>
                <w:bCs/>
                <w:color w:val="000000"/>
                <w:sz w:val="16"/>
                <w:szCs w:val="16"/>
              </w:rPr>
              <w:t>81.3</w:t>
            </w:r>
          </w:p>
        </w:tc>
      </w:tr>
      <w:tr w:rsidR="003846A5" w14:paraId="47793315" w14:textId="77777777" w:rsidTr="003846A5">
        <w:tc>
          <w:tcPr>
            <w:tcW w:w="0" w:type="auto"/>
            <w:vAlign w:val="center"/>
          </w:tcPr>
          <w:p w14:paraId="70380373" w14:textId="77777777" w:rsidR="003846A5" w:rsidRDefault="003846A5" w:rsidP="003846A5">
            <w:pPr>
              <w:spacing w:before="20" w:after="20"/>
            </w:pPr>
            <w:r>
              <w:rPr>
                <w:rFonts w:ascii="Arial" w:hAnsi="Arial" w:cs="Arial"/>
                <w:bCs/>
                <w:color w:val="000000"/>
                <w:sz w:val="16"/>
                <w:szCs w:val="16"/>
              </w:rPr>
              <w:t>Teacher</w:t>
            </w:r>
          </w:p>
        </w:tc>
        <w:tc>
          <w:tcPr>
            <w:tcW w:w="0" w:type="auto"/>
            <w:vAlign w:val="center"/>
          </w:tcPr>
          <w:p w14:paraId="2FE93BD4" w14:textId="77777777" w:rsidR="003846A5" w:rsidRDefault="003846A5" w:rsidP="003846A5">
            <w:pPr>
              <w:spacing w:before="20" w:after="20"/>
              <w:jc w:val="center"/>
            </w:pPr>
            <w:r>
              <w:rPr>
                <w:rFonts w:ascii="Arial" w:hAnsi="Arial" w:cs="Arial"/>
                <w:bCs/>
                <w:color w:val="000000"/>
                <w:sz w:val="16"/>
                <w:szCs w:val="16"/>
              </w:rPr>
              <w:t>88.4</w:t>
            </w:r>
          </w:p>
        </w:tc>
        <w:tc>
          <w:tcPr>
            <w:tcW w:w="0" w:type="auto"/>
            <w:vAlign w:val="center"/>
          </w:tcPr>
          <w:p w14:paraId="21A900F8" w14:textId="77777777" w:rsidR="003846A5" w:rsidRDefault="003846A5" w:rsidP="003846A5">
            <w:pPr>
              <w:spacing w:before="20" w:after="20"/>
              <w:jc w:val="center"/>
            </w:pPr>
            <w:r>
              <w:rPr>
                <w:rFonts w:ascii="Arial" w:hAnsi="Arial" w:cs="Arial"/>
                <w:bCs/>
                <w:color w:val="000000"/>
                <w:sz w:val="16"/>
                <w:szCs w:val="16"/>
              </w:rPr>
              <w:t>87.5</w:t>
            </w:r>
          </w:p>
        </w:tc>
        <w:tc>
          <w:tcPr>
            <w:tcW w:w="0" w:type="auto"/>
            <w:vAlign w:val="center"/>
          </w:tcPr>
          <w:p w14:paraId="6B96F279" w14:textId="77777777" w:rsidR="003846A5" w:rsidRDefault="003846A5" w:rsidP="003846A5">
            <w:pPr>
              <w:spacing w:before="20" w:after="20"/>
              <w:jc w:val="center"/>
            </w:pPr>
            <w:r>
              <w:rPr>
                <w:rFonts w:ascii="Arial" w:hAnsi="Arial" w:cs="Arial"/>
                <w:bCs/>
                <w:color w:val="000000"/>
                <w:sz w:val="16"/>
                <w:szCs w:val="16"/>
              </w:rPr>
              <w:t>93.3</w:t>
            </w:r>
          </w:p>
        </w:tc>
        <w:tc>
          <w:tcPr>
            <w:tcW w:w="0" w:type="auto"/>
            <w:vAlign w:val="center"/>
          </w:tcPr>
          <w:p w14:paraId="18E0F7A2" w14:textId="77777777" w:rsidR="003846A5" w:rsidRDefault="003846A5" w:rsidP="003846A5">
            <w:pPr>
              <w:spacing w:before="20" w:after="20"/>
              <w:jc w:val="center"/>
            </w:pPr>
            <w:r>
              <w:rPr>
                <w:rFonts w:ascii="Arial" w:hAnsi="Arial" w:cs="Arial"/>
                <w:bCs/>
                <w:color w:val="000000"/>
                <w:sz w:val="16"/>
                <w:szCs w:val="16"/>
              </w:rPr>
              <w:t>89.3</w:t>
            </w:r>
          </w:p>
        </w:tc>
        <w:tc>
          <w:tcPr>
            <w:tcW w:w="0" w:type="auto"/>
            <w:vAlign w:val="center"/>
          </w:tcPr>
          <w:p w14:paraId="0988B615" w14:textId="77777777" w:rsidR="003846A5" w:rsidRDefault="003846A5" w:rsidP="003846A5">
            <w:pPr>
              <w:spacing w:before="20" w:after="20"/>
              <w:jc w:val="center"/>
            </w:pPr>
            <w:r>
              <w:rPr>
                <w:rFonts w:ascii="Arial" w:hAnsi="Arial" w:cs="Arial"/>
                <w:bCs/>
                <w:color w:val="000000"/>
                <w:sz w:val="16"/>
                <w:szCs w:val="16"/>
              </w:rPr>
              <w:t>88.3</w:t>
            </w:r>
          </w:p>
        </w:tc>
        <w:tc>
          <w:tcPr>
            <w:tcW w:w="0" w:type="auto"/>
            <w:vAlign w:val="center"/>
          </w:tcPr>
          <w:p w14:paraId="5CBDE7E5" w14:textId="77777777" w:rsidR="003846A5" w:rsidRDefault="003846A5" w:rsidP="003846A5">
            <w:pPr>
              <w:spacing w:before="20" w:after="20"/>
              <w:jc w:val="center"/>
            </w:pPr>
            <w:r>
              <w:rPr>
                <w:rFonts w:ascii="Arial" w:hAnsi="Arial" w:cs="Arial"/>
                <w:bCs/>
                <w:color w:val="000000"/>
                <w:sz w:val="16"/>
                <w:szCs w:val="16"/>
              </w:rPr>
              <w:t>84.2</w:t>
            </w:r>
          </w:p>
        </w:tc>
        <w:tc>
          <w:tcPr>
            <w:tcW w:w="0" w:type="auto"/>
            <w:vAlign w:val="center"/>
          </w:tcPr>
          <w:p w14:paraId="7C7612BB" w14:textId="77777777" w:rsidR="003846A5" w:rsidRDefault="003846A5" w:rsidP="003846A5">
            <w:pPr>
              <w:spacing w:before="20" w:after="20"/>
              <w:jc w:val="center"/>
            </w:pPr>
            <w:r>
              <w:rPr>
                <w:rFonts w:ascii="Arial" w:hAnsi="Arial" w:cs="Arial"/>
                <w:bCs/>
                <w:color w:val="000000"/>
                <w:sz w:val="16"/>
                <w:szCs w:val="16"/>
              </w:rPr>
              <w:t>84.3</w:t>
            </w:r>
          </w:p>
        </w:tc>
        <w:tc>
          <w:tcPr>
            <w:tcW w:w="0" w:type="auto"/>
            <w:vAlign w:val="center"/>
          </w:tcPr>
          <w:p w14:paraId="58B98844" w14:textId="77777777" w:rsidR="003846A5" w:rsidRDefault="003846A5" w:rsidP="003846A5">
            <w:pPr>
              <w:spacing w:before="20" w:after="20"/>
              <w:jc w:val="center"/>
            </w:pPr>
            <w:r>
              <w:rPr>
                <w:rFonts w:ascii="Arial" w:hAnsi="Arial" w:cs="Arial"/>
                <w:bCs/>
                <w:color w:val="000000"/>
                <w:sz w:val="16"/>
                <w:szCs w:val="16"/>
              </w:rPr>
              <w:t>83.2</w:t>
            </w:r>
          </w:p>
        </w:tc>
        <w:tc>
          <w:tcPr>
            <w:tcW w:w="0" w:type="auto"/>
            <w:vAlign w:val="center"/>
          </w:tcPr>
          <w:p w14:paraId="60AD8E1D" w14:textId="77777777" w:rsidR="003846A5" w:rsidRDefault="003846A5" w:rsidP="003846A5">
            <w:pPr>
              <w:spacing w:before="20" w:after="20"/>
              <w:jc w:val="center"/>
            </w:pPr>
            <w:r>
              <w:rPr>
                <w:rFonts w:ascii="Arial" w:hAnsi="Arial" w:cs="Arial"/>
                <w:bCs/>
                <w:color w:val="000000"/>
                <w:sz w:val="16"/>
                <w:szCs w:val="16"/>
              </w:rPr>
              <w:t>84.4</w:t>
            </w:r>
          </w:p>
        </w:tc>
        <w:tc>
          <w:tcPr>
            <w:tcW w:w="0" w:type="auto"/>
            <w:vAlign w:val="center"/>
          </w:tcPr>
          <w:p w14:paraId="7D31E093" w14:textId="77777777" w:rsidR="003846A5" w:rsidRDefault="003846A5" w:rsidP="003846A5">
            <w:pPr>
              <w:spacing w:before="20" w:after="20"/>
              <w:jc w:val="center"/>
            </w:pPr>
            <w:r>
              <w:rPr>
                <w:rFonts w:ascii="Arial" w:hAnsi="Arial" w:cs="Arial"/>
                <w:bCs/>
                <w:color w:val="000000"/>
                <w:sz w:val="16"/>
                <w:szCs w:val="16"/>
              </w:rPr>
              <w:t>85.8</w:t>
            </w:r>
          </w:p>
        </w:tc>
        <w:tc>
          <w:tcPr>
            <w:tcW w:w="0" w:type="auto"/>
            <w:vAlign w:val="center"/>
          </w:tcPr>
          <w:p w14:paraId="7D8152C5" w14:textId="77777777" w:rsidR="003846A5" w:rsidRDefault="003846A5" w:rsidP="003846A5">
            <w:pPr>
              <w:spacing w:before="20" w:after="20"/>
              <w:jc w:val="center"/>
            </w:pPr>
            <w:r>
              <w:rPr>
                <w:rFonts w:ascii="Arial" w:hAnsi="Arial" w:cs="Arial"/>
                <w:bCs/>
                <w:color w:val="000000"/>
                <w:sz w:val="16"/>
                <w:szCs w:val="16"/>
              </w:rPr>
              <w:t>87.7</w:t>
            </w:r>
          </w:p>
        </w:tc>
        <w:tc>
          <w:tcPr>
            <w:tcW w:w="0" w:type="auto"/>
            <w:vAlign w:val="center"/>
          </w:tcPr>
          <w:p w14:paraId="65515B02" w14:textId="77777777" w:rsidR="003846A5" w:rsidRDefault="003846A5" w:rsidP="003846A5">
            <w:pPr>
              <w:spacing w:before="20" w:after="20"/>
              <w:jc w:val="center"/>
            </w:pPr>
            <w:r>
              <w:rPr>
                <w:rFonts w:ascii="Arial" w:hAnsi="Arial" w:cs="Arial"/>
                <w:bCs/>
                <w:color w:val="000000"/>
                <w:sz w:val="16"/>
                <w:szCs w:val="16"/>
              </w:rPr>
              <w:t>87.6</w:t>
            </w:r>
          </w:p>
        </w:tc>
        <w:tc>
          <w:tcPr>
            <w:tcW w:w="0" w:type="auto"/>
            <w:vAlign w:val="center"/>
          </w:tcPr>
          <w:p w14:paraId="7D1D36E9" w14:textId="77777777" w:rsidR="003846A5" w:rsidRDefault="003846A5" w:rsidP="003846A5">
            <w:pPr>
              <w:spacing w:before="20" w:after="20"/>
              <w:jc w:val="center"/>
            </w:pPr>
            <w:r>
              <w:rPr>
                <w:rFonts w:ascii="Arial" w:hAnsi="Arial" w:cs="Arial"/>
                <w:bCs/>
                <w:color w:val="000000"/>
                <w:sz w:val="16"/>
                <w:szCs w:val="16"/>
              </w:rPr>
              <w:t>87.3</w:t>
            </w:r>
          </w:p>
        </w:tc>
        <w:tc>
          <w:tcPr>
            <w:tcW w:w="0" w:type="auto"/>
            <w:vAlign w:val="center"/>
          </w:tcPr>
          <w:p w14:paraId="64D08B05" w14:textId="77777777" w:rsidR="003846A5" w:rsidRDefault="003846A5" w:rsidP="003846A5">
            <w:pPr>
              <w:spacing w:before="20" w:after="20"/>
              <w:jc w:val="center"/>
            </w:pPr>
            <w:r>
              <w:rPr>
                <w:rFonts w:ascii="Arial" w:hAnsi="Arial" w:cs="Arial"/>
                <w:bCs/>
                <w:color w:val="000000"/>
                <w:sz w:val="16"/>
                <w:szCs w:val="16"/>
              </w:rPr>
              <w:t>87.9</w:t>
            </w:r>
          </w:p>
        </w:tc>
        <w:tc>
          <w:tcPr>
            <w:tcW w:w="0" w:type="auto"/>
            <w:vAlign w:val="center"/>
          </w:tcPr>
          <w:p w14:paraId="2F721AC1" w14:textId="77777777" w:rsidR="003846A5" w:rsidRDefault="003846A5" w:rsidP="003846A5">
            <w:pPr>
              <w:spacing w:before="20" w:after="20"/>
              <w:jc w:val="center"/>
            </w:pPr>
            <w:r>
              <w:rPr>
                <w:rFonts w:ascii="Arial" w:hAnsi="Arial" w:cs="Arial"/>
                <w:bCs/>
                <w:color w:val="000000"/>
                <w:sz w:val="16"/>
                <w:szCs w:val="16"/>
              </w:rPr>
              <w:t>87.5</w:t>
            </w:r>
          </w:p>
        </w:tc>
      </w:tr>
      <w:tr w:rsidR="003846A5" w14:paraId="614FD27F" w14:textId="77777777" w:rsidTr="003846A5">
        <w:tc>
          <w:tcPr>
            <w:tcW w:w="0" w:type="auto"/>
            <w:vAlign w:val="center"/>
          </w:tcPr>
          <w:p w14:paraId="0FA985B9" w14:textId="77777777" w:rsidR="003846A5" w:rsidRDefault="003846A5" w:rsidP="003846A5">
            <w:pPr>
              <w:spacing w:before="20" w:after="20"/>
            </w:pPr>
            <w:r>
              <w:rPr>
                <w:rFonts w:ascii="Arial" w:hAnsi="Arial" w:cs="Arial"/>
                <w:bCs/>
                <w:color w:val="000000"/>
                <w:sz w:val="16"/>
                <w:szCs w:val="16"/>
              </w:rPr>
              <w:t>Parent</w:t>
            </w:r>
          </w:p>
        </w:tc>
        <w:tc>
          <w:tcPr>
            <w:tcW w:w="0" w:type="auto"/>
            <w:vAlign w:val="center"/>
          </w:tcPr>
          <w:p w14:paraId="757BBC8E" w14:textId="77777777" w:rsidR="003846A5" w:rsidRDefault="003846A5" w:rsidP="003846A5">
            <w:pPr>
              <w:spacing w:before="20" w:after="20"/>
              <w:jc w:val="center"/>
            </w:pPr>
            <w:r>
              <w:rPr>
                <w:rFonts w:ascii="Arial" w:hAnsi="Arial" w:cs="Arial"/>
                <w:bCs/>
                <w:color w:val="000000"/>
                <w:sz w:val="16"/>
                <w:szCs w:val="16"/>
              </w:rPr>
              <w:t>79.2</w:t>
            </w:r>
          </w:p>
        </w:tc>
        <w:tc>
          <w:tcPr>
            <w:tcW w:w="0" w:type="auto"/>
            <w:vAlign w:val="center"/>
          </w:tcPr>
          <w:p w14:paraId="26FD9630" w14:textId="77777777" w:rsidR="003846A5" w:rsidRDefault="003846A5" w:rsidP="003846A5">
            <w:pPr>
              <w:spacing w:before="20" w:after="20"/>
              <w:jc w:val="center"/>
            </w:pPr>
            <w:r>
              <w:rPr>
                <w:rFonts w:ascii="Arial" w:hAnsi="Arial" w:cs="Arial"/>
                <w:bCs/>
                <w:color w:val="000000"/>
                <w:sz w:val="16"/>
                <w:szCs w:val="16"/>
              </w:rPr>
              <w:t>75.1</w:t>
            </w:r>
          </w:p>
        </w:tc>
        <w:tc>
          <w:tcPr>
            <w:tcW w:w="0" w:type="auto"/>
            <w:vAlign w:val="center"/>
          </w:tcPr>
          <w:p w14:paraId="697779FD" w14:textId="77777777" w:rsidR="003846A5" w:rsidRDefault="003846A5" w:rsidP="003846A5">
            <w:pPr>
              <w:spacing w:before="20" w:after="20"/>
              <w:jc w:val="center"/>
            </w:pPr>
            <w:r>
              <w:rPr>
                <w:rFonts w:ascii="Arial" w:hAnsi="Arial" w:cs="Arial"/>
                <w:bCs/>
                <w:color w:val="000000"/>
                <w:sz w:val="16"/>
                <w:szCs w:val="16"/>
              </w:rPr>
              <w:t>80.0</w:t>
            </w:r>
          </w:p>
        </w:tc>
        <w:tc>
          <w:tcPr>
            <w:tcW w:w="0" w:type="auto"/>
            <w:vAlign w:val="center"/>
          </w:tcPr>
          <w:p w14:paraId="278FD4D9" w14:textId="77777777" w:rsidR="003846A5" w:rsidRDefault="003846A5" w:rsidP="003846A5">
            <w:pPr>
              <w:spacing w:before="20" w:after="20"/>
              <w:jc w:val="center"/>
            </w:pPr>
            <w:r>
              <w:rPr>
                <w:rFonts w:ascii="Arial" w:hAnsi="Arial" w:cs="Arial"/>
                <w:bCs/>
                <w:color w:val="000000"/>
                <w:sz w:val="16"/>
                <w:szCs w:val="16"/>
              </w:rPr>
              <w:t>74.8</w:t>
            </w:r>
          </w:p>
        </w:tc>
        <w:tc>
          <w:tcPr>
            <w:tcW w:w="0" w:type="auto"/>
            <w:vAlign w:val="center"/>
          </w:tcPr>
          <w:p w14:paraId="53E55EEC" w14:textId="77777777" w:rsidR="003846A5" w:rsidRDefault="003846A5" w:rsidP="003846A5">
            <w:pPr>
              <w:spacing w:before="20" w:after="20"/>
              <w:jc w:val="center"/>
            </w:pPr>
            <w:r>
              <w:rPr>
                <w:rFonts w:ascii="Arial" w:hAnsi="Arial" w:cs="Arial"/>
                <w:bCs/>
                <w:color w:val="000000"/>
                <w:sz w:val="16"/>
                <w:szCs w:val="16"/>
              </w:rPr>
              <w:t>75.3</w:t>
            </w:r>
          </w:p>
        </w:tc>
        <w:tc>
          <w:tcPr>
            <w:tcW w:w="0" w:type="auto"/>
            <w:vAlign w:val="center"/>
          </w:tcPr>
          <w:p w14:paraId="217778A0" w14:textId="77777777" w:rsidR="003846A5" w:rsidRDefault="003846A5" w:rsidP="003846A5">
            <w:pPr>
              <w:spacing w:before="20" w:after="20"/>
              <w:jc w:val="center"/>
            </w:pPr>
            <w:r>
              <w:rPr>
                <w:rFonts w:ascii="Arial" w:hAnsi="Arial" w:cs="Arial"/>
                <w:bCs/>
                <w:color w:val="000000"/>
                <w:sz w:val="16"/>
                <w:szCs w:val="16"/>
              </w:rPr>
              <w:t>70.4</w:t>
            </w:r>
          </w:p>
        </w:tc>
        <w:tc>
          <w:tcPr>
            <w:tcW w:w="0" w:type="auto"/>
            <w:vAlign w:val="center"/>
          </w:tcPr>
          <w:p w14:paraId="7F5B5362" w14:textId="77777777" w:rsidR="003846A5" w:rsidRDefault="003846A5" w:rsidP="003846A5">
            <w:pPr>
              <w:spacing w:before="20" w:after="20"/>
              <w:jc w:val="center"/>
            </w:pPr>
            <w:r>
              <w:rPr>
                <w:rFonts w:ascii="Arial" w:hAnsi="Arial" w:cs="Arial"/>
                <w:bCs/>
                <w:color w:val="000000"/>
                <w:sz w:val="16"/>
                <w:szCs w:val="16"/>
              </w:rPr>
              <w:t>75.5</w:t>
            </w:r>
          </w:p>
        </w:tc>
        <w:tc>
          <w:tcPr>
            <w:tcW w:w="0" w:type="auto"/>
            <w:vAlign w:val="center"/>
          </w:tcPr>
          <w:p w14:paraId="6D9ADED2" w14:textId="77777777" w:rsidR="003846A5" w:rsidRDefault="003846A5" w:rsidP="003846A5">
            <w:pPr>
              <w:spacing w:before="20" w:after="20"/>
              <w:jc w:val="center"/>
            </w:pPr>
            <w:r>
              <w:rPr>
                <w:rFonts w:ascii="Arial" w:hAnsi="Arial" w:cs="Arial"/>
                <w:bCs/>
                <w:color w:val="000000"/>
                <w:sz w:val="16"/>
                <w:szCs w:val="16"/>
              </w:rPr>
              <w:t>76.4</w:t>
            </w:r>
          </w:p>
        </w:tc>
        <w:tc>
          <w:tcPr>
            <w:tcW w:w="0" w:type="auto"/>
            <w:vAlign w:val="center"/>
          </w:tcPr>
          <w:p w14:paraId="696300D1" w14:textId="77777777" w:rsidR="003846A5" w:rsidRDefault="003846A5" w:rsidP="003846A5">
            <w:pPr>
              <w:spacing w:before="20" w:after="20"/>
              <w:jc w:val="center"/>
            </w:pPr>
            <w:r>
              <w:rPr>
                <w:rFonts w:ascii="Arial" w:hAnsi="Arial" w:cs="Arial"/>
                <w:bCs/>
                <w:color w:val="000000"/>
                <w:sz w:val="16"/>
                <w:szCs w:val="16"/>
              </w:rPr>
              <w:t>75.7</w:t>
            </w:r>
          </w:p>
        </w:tc>
        <w:tc>
          <w:tcPr>
            <w:tcW w:w="0" w:type="auto"/>
            <w:vAlign w:val="center"/>
          </w:tcPr>
          <w:p w14:paraId="16234CBC" w14:textId="77777777" w:rsidR="003846A5" w:rsidRDefault="003846A5" w:rsidP="003846A5">
            <w:pPr>
              <w:spacing w:before="20" w:after="20"/>
              <w:jc w:val="center"/>
            </w:pPr>
            <w:r>
              <w:rPr>
                <w:rFonts w:ascii="Arial" w:hAnsi="Arial" w:cs="Arial"/>
                <w:bCs/>
                <w:color w:val="000000"/>
                <w:sz w:val="16"/>
                <w:szCs w:val="16"/>
              </w:rPr>
              <w:t>75.9</w:t>
            </w:r>
          </w:p>
        </w:tc>
        <w:tc>
          <w:tcPr>
            <w:tcW w:w="0" w:type="auto"/>
            <w:vAlign w:val="center"/>
          </w:tcPr>
          <w:p w14:paraId="634396F8" w14:textId="77777777" w:rsidR="003846A5" w:rsidRDefault="003846A5" w:rsidP="003846A5">
            <w:pPr>
              <w:spacing w:before="20" w:after="20"/>
              <w:jc w:val="center"/>
            </w:pPr>
            <w:r>
              <w:rPr>
                <w:rFonts w:ascii="Arial" w:hAnsi="Arial" w:cs="Arial"/>
                <w:bCs/>
                <w:color w:val="000000"/>
                <w:sz w:val="16"/>
                <w:szCs w:val="16"/>
              </w:rPr>
              <w:t>78.0</w:t>
            </w:r>
          </w:p>
        </w:tc>
        <w:tc>
          <w:tcPr>
            <w:tcW w:w="0" w:type="auto"/>
            <w:vAlign w:val="center"/>
          </w:tcPr>
          <w:p w14:paraId="33039DA8" w14:textId="77777777" w:rsidR="003846A5" w:rsidRDefault="003846A5" w:rsidP="003846A5">
            <w:pPr>
              <w:spacing w:before="20" w:after="20"/>
              <w:jc w:val="center"/>
            </w:pPr>
            <w:r>
              <w:rPr>
                <w:rFonts w:ascii="Arial" w:hAnsi="Arial" w:cs="Arial"/>
                <w:bCs/>
                <w:color w:val="000000"/>
                <w:sz w:val="16"/>
                <w:szCs w:val="16"/>
              </w:rPr>
              <w:t>78.3</w:t>
            </w:r>
          </w:p>
        </w:tc>
        <w:tc>
          <w:tcPr>
            <w:tcW w:w="0" w:type="auto"/>
            <w:vAlign w:val="center"/>
          </w:tcPr>
          <w:p w14:paraId="2CC40FA6" w14:textId="77777777" w:rsidR="003846A5" w:rsidRDefault="003846A5" w:rsidP="003846A5">
            <w:pPr>
              <w:spacing w:before="20" w:after="20"/>
              <w:jc w:val="center"/>
            </w:pPr>
            <w:r>
              <w:rPr>
                <w:rFonts w:ascii="Arial" w:hAnsi="Arial" w:cs="Arial"/>
                <w:bCs/>
                <w:color w:val="000000"/>
                <w:sz w:val="16"/>
                <w:szCs w:val="16"/>
              </w:rPr>
              <w:t>78.1</w:t>
            </w:r>
          </w:p>
        </w:tc>
        <w:tc>
          <w:tcPr>
            <w:tcW w:w="0" w:type="auto"/>
            <w:vAlign w:val="center"/>
          </w:tcPr>
          <w:p w14:paraId="78991012" w14:textId="77777777" w:rsidR="003846A5" w:rsidRDefault="003846A5" w:rsidP="003846A5">
            <w:pPr>
              <w:spacing w:before="20" w:after="20"/>
              <w:jc w:val="center"/>
            </w:pPr>
            <w:r>
              <w:rPr>
                <w:rFonts w:ascii="Arial" w:hAnsi="Arial" w:cs="Arial"/>
                <w:bCs/>
                <w:color w:val="000000"/>
                <w:sz w:val="16"/>
                <w:szCs w:val="16"/>
              </w:rPr>
              <w:t>78.9</w:t>
            </w:r>
          </w:p>
        </w:tc>
        <w:tc>
          <w:tcPr>
            <w:tcW w:w="0" w:type="auto"/>
            <w:vAlign w:val="center"/>
          </w:tcPr>
          <w:p w14:paraId="230A684B" w14:textId="77777777" w:rsidR="003846A5" w:rsidRDefault="003846A5" w:rsidP="003846A5">
            <w:pPr>
              <w:spacing w:before="20" w:after="20"/>
              <w:jc w:val="center"/>
            </w:pPr>
            <w:r>
              <w:rPr>
                <w:rFonts w:ascii="Arial" w:hAnsi="Arial" w:cs="Arial"/>
                <w:bCs/>
                <w:color w:val="000000"/>
                <w:sz w:val="16"/>
                <w:szCs w:val="16"/>
              </w:rPr>
              <w:t>79.9</w:t>
            </w:r>
          </w:p>
        </w:tc>
      </w:tr>
      <w:tr w:rsidR="003846A5" w14:paraId="34AB92C6" w14:textId="77777777" w:rsidTr="003846A5">
        <w:tc>
          <w:tcPr>
            <w:tcW w:w="0" w:type="auto"/>
            <w:vAlign w:val="center"/>
          </w:tcPr>
          <w:p w14:paraId="4E4B3664" w14:textId="77777777" w:rsidR="003846A5" w:rsidRDefault="003846A5" w:rsidP="003846A5">
            <w:pPr>
              <w:spacing w:before="20" w:after="20"/>
            </w:pPr>
            <w:r>
              <w:rPr>
                <w:rFonts w:ascii="Arial" w:hAnsi="Arial" w:cs="Arial"/>
                <w:bCs/>
                <w:color w:val="000000"/>
                <w:sz w:val="16"/>
                <w:szCs w:val="16"/>
              </w:rPr>
              <w:t>Student</w:t>
            </w:r>
          </w:p>
        </w:tc>
        <w:tc>
          <w:tcPr>
            <w:tcW w:w="0" w:type="auto"/>
            <w:vAlign w:val="center"/>
          </w:tcPr>
          <w:p w14:paraId="36727584" w14:textId="77777777" w:rsidR="003846A5" w:rsidRDefault="003846A5" w:rsidP="003846A5">
            <w:pPr>
              <w:spacing w:before="20" w:after="20"/>
              <w:jc w:val="center"/>
            </w:pPr>
            <w:r>
              <w:rPr>
                <w:rFonts w:ascii="Arial" w:hAnsi="Arial" w:cs="Arial"/>
                <w:bCs/>
                <w:color w:val="000000"/>
                <w:sz w:val="16"/>
                <w:szCs w:val="16"/>
              </w:rPr>
              <w:t>78.1</w:t>
            </w:r>
          </w:p>
        </w:tc>
        <w:tc>
          <w:tcPr>
            <w:tcW w:w="0" w:type="auto"/>
            <w:vAlign w:val="center"/>
          </w:tcPr>
          <w:p w14:paraId="601324F7" w14:textId="77777777" w:rsidR="003846A5" w:rsidRDefault="003846A5" w:rsidP="003846A5">
            <w:pPr>
              <w:spacing w:before="20" w:after="20"/>
              <w:jc w:val="center"/>
            </w:pPr>
            <w:r>
              <w:rPr>
                <w:rFonts w:ascii="Arial" w:hAnsi="Arial" w:cs="Arial"/>
                <w:bCs/>
                <w:color w:val="000000"/>
                <w:sz w:val="16"/>
                <w:szCs w:val="16"/>
              </w:rPr>
              <w:t>78.1</w:t>
            </w:r>
          </w:p>
        </w:tc>
        <w:tc>
          <w:tcPr>
            <w:tcW w:w="0" w:type="auto"/>
            <w:vAlign w:val="center"/>
          </w:tcPr>
          <w:p w14:paraId="597DF3AB" w14:textId="77777777" w:rsidR="003846A5" w:rsidRDefault="003846A5" w:rsidP="003846A5">
            <w:pPr>
              <w:spacing w:before="20" w:after="20"/>
              <w:jc w:val="center"/>
            </w:pPr>
            <w:r>
              <w:rPr>
                <w:rFonts w:ascii="Arial" w:hAnsi="Arial" w:cs="Arial"/>
                <w:bCs/>
                <w:color w:val="000000"/>
                <w:sz w:val="16"/>
                <w:szCs w:val="16"/>
              </w:rPr>
              <w:t>80.8</w:t>
            </w:r>
          </w:p>
        </w:tc>
        <w:tc>
          <w:tcPr>
            <w:tcW w:w="0" w:type="auto"/>
            <w:vAlign w:val="center"/>
          </w:tcPr>
          <w:p w14:paraId="4FF9BC17" w14:textId="77777777" w:rsidR="003846A5" w:rsidRDefault="003846A5" w:rsidP="003846A5">
            <w:pPr>
              <w:spacing w:before="20" w:after="20"/>
              <w:jc w:val="center"/>
            </w:pPr>
            <w:r>
              <w:rPr>
                <w:rFonts w:ascii="Arial" w:hAnsi="Arial" w:cs="Arial"/>
                <w:bCs/>
                <w:color w:val="000000"/>
                <w:sz w:val="16"/>
                <w:szCs w:val="16"/>
              </w:rPr>
              <w:t>73.6</w:t>
            </w:r>
          </w:p>
        </w:tc>
        <w:tc>
          <w:tcPr>
            <w:tcW w:w="0" w:type="auto"/>
            <w:vAlign w:val="center"/>
          </w:tcPr>
          <w:p w14:paraId="3AB19772" w14:textId="77777777" w:rsidR="003846A5" w:rsidRDefault="003846A5" w:rsidP="003846A5">
            <w:pPr>
              <w:spacing w:before="20" w:after="20"/>
              <w:jc w:val="center"/>
            </w:pPr>
            <w:r>
              <w:rPr>
                <w:rFonts w:ascii="Arial" w:hAnsi="Arial" w:cs="Arial"/>
                <w:bCs/>
                <w:color w:val="000000"/>
                <w:sz w:val="16"/>
                <w:szCs w:val="16"/>
              </w:rPr>
              <w:t>64.3</w:t>
            </w:r>
          </w:p>
        </w:tc>
        <w:tc>
          <w:tcPr>
            <w:tcW w:w="0" w:type="auto"/>
            <w:vAlign w:val="center"/>
          </w:tcPr>
          <w:p w14:paraId="4A0BC921" w14:textId="77777777" w:rsidR="003846A5" w:rsidRDefault="003846A5" w:rsidP="003846A5">
            <w:pPr>
              <w:spacing w:before="20" w:after="20"/>
              <w:jc w:val="center"/>
            </w:pPr>
            <w:r>
              <w:rPr>
                <w:rFonts w:ascii="Arial" w:hAnsi="Arial" w:cs="Arial"/>
                <w:bCs/>
                <w:color w:val="000000"/>
                <w:sz w:val="16"/>
                <w:szCs w:val="16"/>
              </w:rPr>
              <w:t>71.9</w:t>
            </w:r>
          </w:p>
        </w:tc>
        <w:tc>
          <w:tcPr>
            <w:tcW w:w="0" w:type="auto"/>
            <w:vAlign w:val="center"/>
          </w:tcPr>
          <w:p w14:paraId="412FD33A" w14:textId="77777777" w:rsidR="003846A5" w:rsidRDefault="003846A5" w:rsidP="003846A5">
            <w:pPr>
              <w:spacing w:before="20" w:after="20"/>
              <w:jc w:val="center"/>
            </w:pPr>
            <w:r>
              <w:rPr>
                <w:rFonts w:ascii="Arial" w:hAnsi="Arial" w:cs="Arial"/>
                <w:bCs/>
                <w:color w:val="000000"/>
                <w:sz w:val="16"/>
                <w:szCs w:val="16"/>
              </w:rPr>
              <w:t>76.9</w:t>
            </w:r>
          </w:p>
        </w:tc>
        <w:tc>
          <w:tcPr>
            <w:tcW w:w="0" w:type="auto"/>
            <w:vAlign w:val="center"/>
          </w:tcPr>
          <w:p w14:paraId="62C7228C" w14:textId="77777777" w:rsidR="003846A5" w:rsidRDefault="003846A5" w:rsidP="003846A5">
            <w:pPr>
              <w:spacing w:before="20" w:after="20"/>
              <w:jc w:val="center"/>
            </w:pPr>
            <w:r>
              <w:rPr>
                <w:rFonts w:ascii="Arial" w:hAnsi="Arial" w:cs="Arial"/>
                <w:bCs/>
                <w:color w:val="000000"/>
                <w:sz w:val="16"/>
                <w:szCs w:val="16"/>
              </w:rPr>
              <w:t>76.3</w:t>
            </w:r>
          </w:p>
        </w:tc>
        <w:tc>
          <w:tcPr>
            <w:tcW w:w="0" w:type="auto"/>
            <w:vAlign w:val="center"/>
          </w:tcPr>
          <w:p w14:paraId="0C8543D5" w14:textId="77777777" w:rsidR="003846A5" w:rsidRDefault="003846A5" w:rsidP="003846A5">
            <w:pPr>
              <w:spacing w:before="20" w:after="20"/>
              <w:jc w:val="center"/>
            </w:pPr>
            <w:r>
              <w:rPr>
                <w:rFonts w:ascii="Arial" w:hAnsi="Arial" w:cs="Arial"/>
                <w:bCs/>
                <w:color w:val="000000"/>
                <w:sz w:val="16"/>
                <w:szCs w:val="16"/>
              </w:rPr>
              <w:t>76.8</w:t>
            </w:r>
          </w:p>
        </w:tc>
        <w:tc>
          <w:tcPr>
            <w:tcW w:w="0" w:type="auto"/>
            <w:vAlign w:val="center"/>
          </w:tcPr>
          <w:p w14:paraId="6F87F63A" w14:textId="77777777" w:rsidR="003846A5" w:rsidRDefault="003846A5" w:rsidP="003846A5">
            <w:pPr>
              <w:spacing w:before="20" w:after="20"/>
              <w:jc w:val="center"/>
            </w:pPr>
            <w:r>
              <w:rPr>
                <w:rFonts w:ascii="Arial" w:hAnsi="Arial" w:cs="Arial"/>
                <w:bCs/>
                <w:color w:val="000000"/>
                <w:sz w:val="16"/>
                <w:szCs w:val="16"/>
              </w:rPr>
              <w:t>72.2</w:t>
            </w:r>
          </w:p>
        </w:tc>
        <w:tc>
          <w:tcPr>
            <w:tcW w:w="0" w:type="auto"/>
            <w:vAlign w:val="center"/>
          </w:tcPr>
          <w:p w14:paraId="4DFE0395" w14:textId="77777777" w:rsidR="003846A5" w:rsidRDefault="003846A5" w:rsidP="003846A5">
            <w:pPr>
              <w:spacing w:before="20" w:after="20"/>
              <w:jc w:val="center"/>
            </w:pPr>
            <w:r>
              <w:rPr>
                <w:rFonts w:ascii="Arial" w:hAnsi="Arial" w:cs="Arial"/>
                <w:bCs/>
                <w:color w:val="000000"/>
                <w:sz w:val="16"/>
                <w:szCs w:val="16"/>
              </w:rPr>
              <w:t>75.9</w:t>
            </w:r>
          </w:p>
        </w:tc>
        <w:tc>
          <w:tcPr>
            <w:tcW w:w="0" w:type="auto"/>
            <w:vAlign w:val="center"/>
          </w:tcPr>
          <w:p w14:paraId="24DC565A" w14:textId="77777777" w:rsidR="003846A5" w:rsidRDefault="003846A5" w:rsidP="003846A5">
            <w:pPr>
              <w:spacing w:before="20" w:after="20"/>
              <w:jc w:val="center"/>
            </w:pPr>
            <w:r>
              <w:rPr>
                <w:rFonts w:ascii="Arial" w:hAnsi="Arial" w:cs="Arial"/>
                <w:bCs/>
                <w:color w:val="000000"/>
                <w:sz w:val="16"/>
                <w:szCs w:val="16"/>
              </w:rPr>
              <w:t>76.9</w:t>
            </w:r>
          </w:p>
        </w:tc>
        <w:tc>
          <w:tcPr>
            <w:tcW w:w="0" w:type="auto"/>
            <w:vAlign w:val="center"/>
          </w:tcPr>
          <w:p w14:paraId="33E991C3" w14:textId="77777777" w:rsidR="003846A5" w:rsidRDefault="003846A5" w:rsidP="003846A5">
            <w:pPr>
              <w:spacing w:before="20" w:after="20"/>
              <w:jc w:val="center"/>
            </w:pPr>
            <w:r>
              <w:rPr>
                <w:rFonts w:ascii="Arial" w:hAnsi="Arial" w:cs="Arial"/>
                <w:bCs/>
                <w:color w:val="000000"/>
                <w:sz w:val="16"/>
                <w:szCs w:val="16"/>
              </w:rPr>
              <w:t>76.9</w:t>
            </w:r>
          </w:p>
        </w:tc>
        <w:tc>
          <w:tcPr>
            <w:tcW w:w="0" w:type="auto"/>
            <w:vAlign w:val="center"/>
          </w:tcPr>
          <w:p w14:paraId="2289C23B" w14:textId="77777777" w:rsidR="003846A5" w:rsidRDefault="003846A5" w:rsidP="003846A5">
            <w:pPr>
              <w:spacing w:before="20" w:after="20"/>
              <w:jc w:val="center"/>
            </w:pPr>
            <w:r>
              <w:rPr>
                <w:rFonts w:ascii="Arial" w:hAnsi="Arial" w:cs="Arial"/>
                <w:bCs/>
                <w:color w:val="000000"/>
                <w:sz w:val="16"/>
                <w:szCs w:val="16"/>
              </w:rPr>
              <w:t>77.8</w:t>
            </w:r>
          </w:p>
        </w:tc>
        <w:tc>
          <w:tcPr>
            <w:tcW w:w="0" w:type="auto"/>
            <w:vAlign w:val="center"/>
          </w:tcPr>
          <w:p w14:paraId="19ED037D" w14:textId="77777777" w:rsidR="003846A5" w:rsidRDefault="003846A5" w:rsidP="003846A5">
            <w:pPr>
              <w:spacing w:before="20" w:after="20"/>
              <w:jc w:val="center"/>
            </w:pPr>
            <w:r>
              <w:rPr>
                <w:rFonts w:ascii="Arial" w:hAnsi="Arial" w:cs="Arial"/>
                <w:bCs/>
                <w:color w:val="000000"/>
                <w:sz w:val="16"/>
                <w:szCs w:val="16"/>
              </w:rPr>
              <w:t>76.6</w:t>
            </w:r>
          </w:p>
        </w:tc>
      </w:tr>
    </w:tbl>
    <w:p w14:paraId="352A90E5" w14:textId="77777777" w:rsidR="003846A5" w:rsidRPr="005B5260" w:rsidRDefault="003846A5" w:rsidP="003846A5">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6"/>
        <w:gridCol w:w="4716"/>
      </w:tblGrid>
      <w:tr w:rsidR="003846A5" w:rsidRPr="005B5260" w14:paraId="2E36E56A" w14:textId="77777777" w:rsidTr="003846A5">
        <w:trPr>
          <w:trHeight w:val="3312"/>
          <w:jc w:val="center"/>
        </w:trPr>
        <w:tc>
          <w:tcPr>
            <w:tcW w:w="2500" w:type="pct"/>
            <w:shd w:val="clear" w:color="auto" w:fill="auto"/>
            <w:tcMar>
              <w:top w:w="29" w:type="dxa"/>
              <w:left w:w="29" w:type="dxa"/>
              <w:bottom w:w="0" w:type="dxa"/>
              <w:right w:w="43" w:type="dxa"/>
            </w:tcMar>
          </w:tcPr>
          <w:p w14:paraId="3D05684D" w14:textId="77777777" w:rsidR="003846A5" w:rsidRPr="005B5260" w:rsidRDefault="003846A5" w:rsidP="003846A5">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p>
          <w:p w14:paraId="137F13EA" w14:textId="77777777" w:rsidR="003846A5" w:rsidRDefault="003846A5" w:rsidP="003846A5">
            <w:pPr>
              <w:jc w:val="center"/>
            </w:pPr>
            <w:r>
              <w:rPr>
                <w:noProof/>
              </w:rPr>
              <w:drawing>
                <wp:inline distT="0" distB="0" distL="0" distR="0" wp14:anchorId="0D8A78BC" wp14:editId="14466D96">
                  <wp:extent cx="2800000" cy="1900000"/>
                  <wp:effectExtent l="0" t="0" r="0" b="0"/>
                  <wp:docPr id="15"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2BA57E" w14:textId="77777777" w:rsidR="003846A5" w:rsidRPr="005B5260" w:rsidRDefault="003846A5" w:rsidP="003846A5">
            <w:pPr>
              <w:jc w:val="center"/>
              <w:rPr>
                <w:rFonts w:ascii="Arial" w:hAnsi="Arial" w:cs="Arial"/>
                <w:sz w:val="16"/>
                <w:szCs w:val="16"/>
              </w:rPr>
            </w:pPr>
          </w:p>
        </w:tc>
        <w:tc>
          <w:tcPr>
            <w:tcW w:w="2500" w:type="pct"/>
            <w:shd w:val="clear" w:color="auto" w:fill="auto"/>
            <w:tcMar>
              <w:top w:w="29" w:type="dxa"/>
              <w:left w:w="29" w:type="dxa"/>
              <w:right w:w="43" w:type="dxa"/>
            </w:tcMar>
          </w:tcPr>
          <w:p w14:paraId="5E789010" w14:textId="77777777" w:rsidR="003846A5" w:rsidRPr="005B5260" w:rsidRDefault="003846A5" w:rsidP="003846A5">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p>
          <w:p w14:paraId="523BA5FB" w14:textId="77777777" w:rsidR="003846A5" w:rsidRDefault="003846A5" w:rsidP="003846A5">
            <w:pPr>
              <w:jc w:val="center"/>
            </w:pPr>
            <w:r>
              <w:rPr>
                <w:noProof/>
              </w:rPr>
              <w:drawing>
                <wp:inline distT="0" distB="0" distL="0" distR="0" wp14:anchorId="6CE6CA30" wp14:editId="6CE78434">
                  <wp:extent cx="2800000" cy="1900000"/>
                  <wp:effectExtent l="0" t="0" r="0" b="0"/>
                  <wp:docPr id="16"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5B64CD" w14:textId="77777777" w:rsidR="003846A5" w:rsidRPr="005B5260" w:rsidRDefault="003846A5" w:rsidP="003846A5">
            <w:pPr>
              <w:jc w:val="center"/>
              <w:rPr>
                <w:rFonts w:ascii="Arial" w:hAnsi="Arial" w:cs="Arial"/>
                <w:sz w:val="16"/>
                <w:szCs w:val="16"/>
              </w:rPr>
            </w:pPr>
          </w:p>
        </w:tc>
      </w:tr>
    </w:tbl>
    <w:p w14:paraId="0B0BDE4A" w14:textId="77777777" w:rsidR="003846A5" w:rsidRDefault="003846A5" w:rsidP="003846A5">
      <w:pPr>
        <w:rPr>
          <w:rFonts w:ascii="Arial" w:hAnsi="Arial" w:cs="Arial"/>
          <w:sz w:val="14"/>
          <w:szCs w:val="14"/>
        </w:rPr>
      </w:pPr>
      <w:r w:rsidRPr="00743DE4">
        <w:rPr>
          <w:rFonts w:ascii="Arial" w:hAnsi="Arial" w:cs="Arial"/>
          <w:sz w:val="14"/>
          <w:szCs w:val="14"/>
        </w:rPr>
        <w:t xml:space="preserve">Note: Data values have been suppressed where the </w:t>
      </w:r>
      <w:r>
        <w:rPr>
          <w:rFonts w:ascii="Arial" w:hAnsi="Arial" w:cs="Arial"/>
          <w:sz w:val="14"/>
          <w:szCs w:val="14"/>
        </w:rPr>
        <w:t>number of students or respondents is less than</w:t>
      </w:r>
      <w:r w:rsidRPr="00743DE4">
        <w:rPr>
          <w:rFonts w:ascii="Arial" w:hAnsi="Arial" w:cs="Arial"/>
          <w:sz w:val="14"/>
          <w:szCs w:val="14"/>
        </w:rPr>
        <w:t xml:space="preserve"> 6. Suppression is marked with an asterisk (*).</w:t>
      </w:r>
    </w:p>
    <w:p w14:paraId="615B7AFF" w14:textId="77777777" w:rsidR="003846A5" w:rsidRDefault="003846A5" w:rsidP="003846A5">
      <w:pPr>
        <w:ind w:left="360"/>
        <w:rPr>
          <w:rFonts w:ascii="Arial" w:hAnsi="Arial" w:cs="Arial"/>
          <w:sz w:val="14"/>
          <w:szCs w:val="14"/>
        </w:rPr>
      </w:pPr>
      <w:r>
        <w:rPr>
          <w:rFonts w:ascii="Arial" w:hAnsi="Arial" w:cs="Arial"/>
          <w:sz w:val="14"/>
          <w:szCs w:val="14"/>
        </w:rPr>
        <w:t>Survey results for the province and some school authorities were impacted by an increase in the number of students responding to the survey through the introduction of the Tell THEM From ME survey tool in 2014.</w:t>
      </w:r>
    </w:p>
    <w:p w14:paraId="6530F922" w14:textId="242B99BB" w:rsidR="00D4091E" w:rsidRDefault="00D4091E">
      <w:pPr>
        <w:rPr>
          <w:rFonts w:ascii="Arial" w:hAnsi="Arial" w:cs="Arial"/>
          <w:b/>
          <w:bCs/>
          <w:color w:val="333399"/>
          <w:spacing w:val="-5"/>
          <w:sz w:val="26"/>
          <w:szCs w:val="28"/>
        </w:rPr>
      </w:pPr>
    </w:p>
    <w:p w14:paraId="14710182" w14:textId="77777777" w:rsidR="0070438D" w:rsidRDefault="0070438D">
      <w:pPr>
        <w:rPr>
          <w:rFonts w:ascii="Arial" w:hAnsi="Arial" w:cs="Arial"/>
          <w:b/>
          <w:bCs/>
          <w:color w:val="333399"/>
          <w:spacing w:val="-5"/>
          <w:sz w:val="26"/>
          <w:szCs w:val="28"/>
        </w:rPr>
      </w:pPr>
    </w:p>
    <w:p w14:paraId="22D274C1" w14:textId="77777777" w:rsidR="008A5748" w:rsidRDefault="008A5748" w:rsidP="008A5748">
      <w:pPr>
        <w:pStyle w:val="Heading4"/>
        <w:spacing w:before="0" w:after="0"/>
        <w:rPr>
          <w:rFonts w:cs="Arial"/>
          <w:i/>
          <w:sz w:val="22"/>
        </w:rPr>
      </w:pPr>
      <w:r w:rsidRPr="005B5260">
        <w:rPr>
          <w:rFonts w:cs="Arial"/>
          <w:color w:val="333399"/>
        </w:rPr>
        <w:t xml:space="preserve">Goal </w:t>
      </w:r>
      <w:r>
        <w:rPr>
          <w:rFonts w:cs="Arial"/>
          <w:color w:val="333399"/>
        </w:rPr>
        <w:t>Four</w:t>
      </w:r>
      <w:r w:rsidRPr="005B5260">
        <w:rPr>
          <w:rFonts w:cs="Arial"/>
          <w:color w:val="333399"/>
        </w:rPr>
        <w:t xml:space="preserve">:  </w:t>
      </w:r>
      <w:r>
        <w:rPr>
          <w:rFonts w:cs="Arial"/>
          <w:color w:val="333399"/>
        </w:rPr>
        <w:t>Engaged and effective governance</w:t>
      </w:r>
    </w:p>
    <w:p w14:paraId="7ED5DD10" w14:textId="77777777" w:rsidR="00E84AEF" w:rsidRDefault="007B321B" w:rsidP="00E84AEF">
      <w:pPr>
        <w:autoSpaceDE w:val="0"/>
        <w:autoSpaceDN w:val="0"/>
        <w:spacing w:before="120"/>
        <w:ind w:left="1440" w:hanging="1440"/>
        <w:rPr>
          <w:rFonts w:ascii="Arial" w:hAnsi="Arial" w:cs="Arial"/>
          <w:i/>
          <w:sz w:val="22"/>
        </w:rPr>
      </w:pPr>
      <w:r w:rsidRPr="00CC4116">
        <w:rPr>
          <w:rFonts w:ascii="Arial" w:hAnsi="Arial" w:cs="Arial"/>
          <w:i/>
          <w:sz w:val="22"/>
        </w:rPr>
        <w:t>Outcome:</w:t>
      </w:r>
      <w:r w:rsidRPr="00CC4116">
        <w:rPr>
          <w:rFonts w:ascii="Arial" w:hAnsi="Arial" w:cs="Arial"/>
          <w:i/>
          <w:sz w:val="22"/>
        </w:rPr>
        <w:tab/>
      </w:r>
      <w:r w:rsidR="008A5748">
        <w:rPr>
          <w:rFonts w:ascii="Arial" w:hAnsi="Arial" w:cs="Arial"/>
          <w:i/>
          <w:sz w:val="22"/>
        </w:rPr>
        <w:t>The education system demonstrates collaboration and engagement</w:t>
      </w:r>
      <w:r w:rsidR="00687D7F">
        <w:rPr>
          <w:rFonts w:ascii="Arial" w:hAnsi="Arial" w:cs="Arial"/>
          <w:i/>
          <w:sz w:val="22"/>
        </w:rPr>
        <w:t>.</w:t>
      </w:r>
    </w:p>
    <w:p w14:paraId="6D8E9D8E" w14:textId="77777777" w:rsidR="00CE4BDE" w:rsidRDefault="00CE4BDE" w:rsidP="00E84AEF">
      <w:pPr>
        <w:autoSpaceDE w:val="0"/>
        <w:autoSpaceDN w:val="0"/>
        <w:spacing w:before="120"/>
        <w:ind w:left="1440" w:hanging="1440"/>
        <w:rPr>
          <w:rFonts w:ascii="Arial" w:hAnsi="Arial" w:cs="Arial"/>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403"/>
        <w:gridCol w:w="431"/>
        <w:gridCol w:w="431"/>
        <w:gridCol w:w="431"/>
        <w:gridCol w:w="431"/>
        <w:gridCol w:w="431"/>
        <w:gridCol w:w="565"/>
        <w:gridCol w:w="1072"/>
        <w:gridCol w:w="1080"/>
        <w:gridCol w:w="867"/>
        <w:gridCol w:w="431"/>
        <w:gridCol w:w="431"/>
        <w:gridCol w:w="431"/>
      </w:tblGrid>
      <w:tr w:rsidR="001D22B1" w14:paraId="5820AC9C" w14:textId="77777777">
        <w:tc>
          <w:tcPr>
            <w:tcW w:w="0" w:type="auto"/>
            <w:vMerge w:val="restart"/>
            <w:shd w:val="clear" w:color="auto" w:fill="BFD2E2"/>
            <w:vAlign w:val="center"/>
          </w:tcPr>
          <w:p w14:paraId="133F3C69" w14:textId="77777777" w:rsidR="001D22B1" w:rsidRDefault="00F22BBE">
            <w:pPr>
              <w:spacing w:before="20" w:after="20"/>
            </w:pPr>
            <w:r>
              <w:rPr>
                <w:rFonts w:ascii="Arial" w:hAnsi="Arial" w:cs="Arial"/>
                <w:b/>
                <w:bCs/>
                <w:color w:val="000000"/>
                <w:sz w:val="16"/>
                <w:szCs w:val="16"/>
              </w:rPr>
              <w:t>Performance Measure</w:t>
            </w:r>
          </w:p>
        </w:tc>
        <w:tc>
          <w:tcPr>
            <w:tcW w:w="0" w:type="auto"/>
            <w:gridSpan w:val="5"/>
            <w:shd w:val="clear" w:color="auto" w:fill="BFD2E2"/>
            <w:vAlign w:val="center"/>
          </w:tcPr>
          <w:p w14:paraId="7BFD4A4E" w14:textId="77777777" w:rsidR="001D22B1" w:rsidRDefault="00F22BBE">
            <w:pPr>
              <w:spacing w:before="20" w:after="20"/>
              <w:jc w:val="center"/>
            </w:pPr>
            <w:r>
              <w:rPr>
                <w:rFonts w:ascii="Arial" w:hAnsi="Arial" w:cs="Arial"/>
                <w:b/>
                <w:bCs/>
                <w:color w:val="000000"/>
                <w:sz w:val="16"/>
                <w:szCs w:val="16"/>
              </w:rPr>
              <w:t>Results (in percentages)</w:t>
            </w:r>
          </w:p>
        </w:tc>
        <w:tc>
          <w:tcPr>
            <w:tcW w:w="0" w:type="auto"/>
            <w:shd w:val="clear" w:color="auto" w:fill="BFD2E2"/>
            <w:vAlign w:val="center"/>
          </w:tcPr>
          <w:p w14:paraId="3F187B16" w14:textId="77777777" w:rsidR="001D22B1" w:rsidRDefault="00F22BBE">
            <w:pPr>
              <w:spacing w:before="20" w:after="20"/>
              <w:jc w:val="center"/>
            </w:pPr>
            <w:r>
              <w:rPr>
                <w:rFonts w:ascii="Arial" w:hAnsi="Arial" w:cs="Arial"/>
                <w:b/>
                <w:bCs/>
                <w:color w:val="000000"/>
                <w:sz w:val="16"/>
                <w:szCs w:val="16"/>
              </w:rPr>
              <w:t>Target</w:t>
            </w:r>
          </w:p>
        </w:tc>
        <w:tc>
          <w:tcPr>
            <w:tcW w:w="0" w:type="auto"/>
            <w:gridSpan w:val="3"/>
            <w:shd w:val="clear" w:color="auto" w:fill="BFD2E2"/>
            <w:vAlign w:val="center"/>
          </w:tcPr>
          <w:p w14:paraId="2936D26F" w14:textId="77777777" w:rsidR="001D22B1" w:rsidRDefault="00F22BBE">
            <w:pPr>
              <w:spacing w:before="20" w:after="20"/>
              <w:jc w:val="center"/>
            </w:pPr>
            <w:r>
              <w:rPr>
                <w:rFonts w:ascii="Arial" w:hAnsi="Arial" w:cs="Arial"/>
                <w:b/>
                <w:bCs/>
                <w:color w:val="000000"/>
                <w:sz w:val="16"/>
                <w:szCs w:val="16"/>
              </w:rPr>
              <w:t>Evaluation</w:t>
            </w:r>
          </w:p>
        </w:tc>
        <w:tc>
          <w:tcPr>
            <w:tcW w:w="0" w:type="auto"/>
            <w:gridSpan w:val="3"/>
            <w:shd w:val="clear" w:color="auto" w:fill="BFD2E2"/>
            <w:vAlign w:val="center"/>
          </w:tcPr>
          <w:p w14:paraId="3733C531" w14:textId="77777777" w:rsidR="001D22B1" w:rsidRDefault="00F22BBE">
            <w:pPr>
              <w:spacing w:before="20" w:after="20"/>
              <w:jc w:val="center"/>
            </w:pPr>
            <w:r>
              <w:rPr>
                <w:rFonts w:ascii="Arial" w:hAnsi="Arial" w:cs="Arial"/>
                <w:b/>
                <w:bCs/>
                <w:color w:val="000000"/>
                <w:sz w:val="16"/>
                <w:szCs w:val="16"/>
              </w:rPr>
              <w:t>Targets</w:t>
            </w:r>
          </w:p>
        </w:tc>
      </w:tr>
      <w:tr w:rsidR="001D22B1" w14:paraId="3009E19A" w14:textId="77777777">
        <w:tc>
          <w:tcPr>
            <w:tcW w:w="0" w:type="auto"/>
            <w:vMerge/>
            <w:shd w:val="clear" w:color="auto" w:fill="BFD2E2"/>
            <w:vAlign w:val="center"/>
          </w:tcPr>
          <w:p w14:paraId="788AC545" w14:textId="77777777" w:rsidR="001D22B1" w:rsidRDefault="001D22B1">
            <w:pPr>
              <w:spacing w:before="20" w:after="20"/>
              <w:rPr>
                <w:rFonts w:ascii="Arial" w:hAnsi="Arial" w:cs="Arial"/>
                <w:sz w:val="16"/>
                <w:szCs w:val="16"/>
              </w:rPr>
            </w:pPr>
          </w:p>
        </w:tc>
        <w:tc>
          <w:tcPr>
            <w:tcW w:w="0" w:type="auto"/>
            <w:shd w:val="clear" w:color="auto" w:fill="BFD2E2"/>
            <w:vAlign w:val="center"/>
          </w:tcPr>
          <w:p w14:paraId="7EBED7C8" w14:textId="77777777" w:rsidR="001D22B1" w:rsidRDefault="00F22BBE">
            <w:pPr>
              <w:spacing w:before="20" w:after="20"/>
              <w:jc w:val="center"/>
            </w:pPr>
            <w:r>
              <w:rPr>
                <w:rFonts w:ascii="Arial" w:hAnsi="Arial" w:cs="Arial"/>
                <w:b/>
                <w:bCs/>
                <w:color w:val="000000"/>
                <w:sz w:val="16"/>
                <w:szCs w:val="16"/>
              </w:rPr>
              <w:t>2010</w:t>
            </w:r>
          </w:p>
        </w:tc>
        <w:tc>
          <w:tcPr>
            <w:tcW w:w="0" w:type="auto"/>
            <w:shd w:val="clear" w:color="auto" w:fill="BFD2E2"/>
            <w:vAlign w:val="center"/>
          </w:tcPr>
          <w:p w14:paraId="7A690D43" w14:textId="77777777" w:rsidR="001D22B1" w:rsidRDefault="00F22BBE">
            <w:pPr>
              <w:spacing w:before="20" w:after="20"/>
              <w:jc w:val="center"/>
            </w:pPr>
            <w:r>
              <w:rPr>
                <w:rFonts w:ascii="Arial" w:hAnsi="Arial" w:cs="Arial"/>
                <w:b/>
                <w:bCs/>
                <w:color w:val="000000"/>
                <w:sz w:val="16"/>
                <w:szCs w:val="16"/>
              </w:rPr>
              <w:t>2011</w:t>
            </w:r>
          </w:p>
        </w:tc>
        <w:tc>
          <w:tcPr>
            <w:tcW w:w="0" w:type="auto"/>
            <w:shd w:val="clear" w:color="auto" w:fill="BFD2E2"/>
            <w:vAlign w:val="center"/>
          </w:tcPr>
          <w:p w14:paraId="2B2EBC0D" w14:textId="77777777" w:rsidR="001D22B1" w:rsidRDefault="00F22BBE">
            <w:pPr>
              <w:spacing w:before="20" w:after="20"/>
              <w:jc w:val="center"/>
            </w:pPr>
            <w:r>
              <w:rPr>
                <w:rFonts w:ascii="Arial" w:hAnsi="Arial" w:cs="Arial"/>
                <w:b/>
                <w:bCs/>
                <w:color w:val="000000"/>
                <w:sz w:val="16"/>
                <w:szCs w:val="16"/>
              </w:rPr>
              <w:t>2012</w:t>
            </w:r>
          </w:p>
        </w:tc>
        <w:tc>
          <w:tcPr>
            <w:tcW w:w="0" w:type="auto"/>
            <w:shd w:val="clear" w:color="auto" w:fill="BFD2E2"/>
            <w:vAlign w:val="center"/>
          </w:tcPr>
          <w:p w14:paraId="3AF10A2D" w14:textId="77777777" w:rsidR="001D22B1" w:rsidRDefault="00F22BBE">
            <w:pPr>
              <w:spacing w:before="20" w:after="20"/>
              <w:jc w:val="center"/>
            </w:pPr>
            <w:r>
              <w:rPr>
                <w:rFonts w:ascii="Arial" w:hAnsi="Arial" w:cs="Arial"/>
                <w:b/>
                <w:bCs/>
                <w:color w:val="000000"/>
                <w:sz w:val="16"/>
                <w:szCs w:val="16"/>
              </w:rPr>
              <w:t>2013</w:t>
            </w:r>
          </w:p>
        </w:tc>
        <w:tc>
          <w:tcPr>
            <w:tcW w:w="0" w:type="auto"/>
            <w:shd w:val="clear" w:color="auto" w:fill="BFD2E2"/>
            <w:vAlign w:val="center"/>
          </w:tcPr>
          <w:p w14:paraId="4C2036D1"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0AE3BAEF"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5D870F7B" w14:textId="77777777" w:rsidR="001D22B1" w:rsidRDefault="00F22BBE">
            <w:pPr>
              <w:spacing w:before="20" w:after="20"/>
              <w:jc w:val="center"/>
            </w:pPr>
            <w:r>
              <w:rPr>
                <w:rFonts w:ascii="Arial" w:hAnsi="Arial" w:cs="Arial"/>
                <w:b/>
                <w:bCs/>
                <w:color w:val="000000"/>
                <w:sz w:val="16"/>
                <w:szCs w:val="16"/>
              </w:rPr>
              <w:t>Achievement</w:t>
            </w:r>
          </w:p>
        </w:tc>
        <w:tc>
          <w:tcPr>
            <w:tcW w:w="0" w:type="auto"/>
            <w:shd w:val="clear" w:color="auto" w:fill="BFD2E2"/>
            <w:vAlign w:val="center"/>
          </w:tcPr>
          <w:p w14:paraId="2169C56A" w14:textId="77777777" w:rsidR="001D22B1" w:rsidRDefault="00F22BBE">
            <w:pPr>
              <w:spacing w:before="20" w:after="20"/>
              <w:jc w:val="center"/>
            </w:pPr>
            <w:r>
              <w:rPr>
                <w:rFonts w:ascii="Arial" w:hAnsi="Arial" w:cs="Arial"/>
                <w:b/>
                <w:bCs/>
                <w:color w:val="000000"/>
                <w:sz w:val="16"/>
                <w:szCs w:val="16"/>
              </w:rPr>
              <w:t>Improvement</w:t>
            </w:r>
          </w:p>
        </w:tc>
        <w:tc>
          <w:tcPr>
            <w:tcW w:w="0" w:type="auto"/>
            <w:shd w:val="clear" w:color="auto" w:fill="BFD2E2"/>
            <w:vAlign w:val="center"/>
          </w:tcPr>
          <w:p w14:paraId="71C74447" w14:textId="77777777" w:rsidR="001D22B1" w:rsidRDefault="00F22BBE">
            <w:pPr>
              <w:spacing w:before="20" w:after="20"/>
              <w:jc w:val="center"/>
            </w:pPr>
            <w:r>
              <w:rPr>
                <w:rFonts w:ascii="Arial" w:hAnsi="Arial" w:cs="Arial"/>
                <w:b/>
                <w:bCs/>
                <w:color w:val="000000"/>
                <w:sz w:val="16"/>
                <w:szCs w:val="16"/>
              </w:rPr>
              <w:t>Overall</w:t>
            </w:r>
          </w:p>
        </w:tc>
        <w:tc>
          <w:tcPr>
            <w:tcW w:w="0" w:type="auto"/>
            <w:shd w:val="clear" w:color="auto" w:fill="BFD2E2"/>
            <w:vAlign w:val="center"/>
          </w:tcPr>
          <w:p w14:paraId="049350A8" w14:textId="77777777" w:rsidR="001D22B1" w:rsidRDefault="00F22BBE">
            <w:pPr>
              <w:spacing w:before="20" w:after="20"/>
              <w:jc w:val="center"/>
            </w:pPr>
            <w:r>
              <w:rPr>
                <w:rFonts w:ascii="Arial" w:hAnsi="Arial" w:cs="Arial"/>
                <w:b/>
                <w:bCs/>
                <w:color w:val="000000"/>
                <w:sz w:val="16"/>
                <w:szCs w:val="16"/>
              </w:rPr>
              <w:t>2015</w:t>
            </w:r>
          </w:p>
        </w:tc>
        <w:tc>
          <w:tcPr>
            <w:tcW w:w="0" w:type="auto"/>
            <w:shd w:val="clear" w:color="auto" w:fill="BFD2E2"/>
            <w:vAlign w:val="center"/>
          </w:tcPr>
          <w:p w14:paraId="2289F00F" w14:textId="77777777" w:rsidR="001D22B1" w:rsidRDefault="00F22BBE">
            <w:pPr>
              <w:spacing w:before="20" w:after="20"/>
              <w:jc w:val="center"/>
            </w:pPr>
            <w:r>
              <w:rPr>
                <w:rFonts w:ascii="Arial" w:hAnsi="Arial" w:cs="Arial"/>
                <w:b/>
                <w:bCs/>
                <w:color w:val="000000"/>
                <w:sz w:val="16"/>
                <w:szCs w:val="16"/>
              </w:rPr>
              <w:t>2016</w:t>
            </w:r>
          </w:p>
        </w:tc>
        <w:tc>
          <w:tcPr>
            <w:tcW w:w="0" w:type="auto"/>
            <w:shd w:val="clear" w:color="auto" w:fill="BFD2E2"/>
            <w:vAlign w:val="center"/>
          </w:tcPr>
          <w:p w14:paraId="20CB3DAD" w14:textId="77777777" w:rsidR="001D22B1" w:rsidRDefault="00F22BBE">
            <w:pPr>
              <w:spacing w:before="20" w:after="20"/>
              <w:jc w:val="center"/>
            </w:pPr>
            <w:r>
              <w:rPr>
                <w:rFonts w:ascii="Arial" w:hAnsi="Arial" w:cs="Arial"/>
                <w:b/>
                <w:bCs/>
                <w:color w:val="000000"/>
                <w:sz w:val="16"/>
                <w:szCs w:val="16"/>
              </w:rPr>
              <w:t>2017</w:t>
            </w:r>
          </w:p>
        </w:tc>
      </w:tr>
      <w:tr w:rsidR="001D22B1" w14:paraId="226E7F86" w14:textId="77777777">
        <w:tc>
          <w:tcPr>
            <w:tcW w:w="0" w:type="auto"/>
            <w:vAlign w:val="center"/>
          </w:tcPr>
          <w:p w14:paraId="06209CED" w14:textId="77777777" w:rsidR="001D22B1" w:rsidRDefault="00F22BBE">
            <w:pPr>
              <w:spacing w:before="20" w:after="20"/>
            </w:pPr>
            <w:r>
              <w:rPr>
                <w:rFonts w:ascii="Arial" w:hAnsi="Arial" w:cs="Arial"/>
                <w:bCs/>
                <w:color w:val="000000"/>
                <w:sz w:val="16"/>
                <w:szCs w:val="16"/>
              </w:rPr>
              <w:t>Percentage of teachers and parents satisfied with parental involvement in decisions about their child's education.</w:t>
            </w:r>
          </w:p>
        </w:tc>
        <w:tc>
          <w:tcPr>
            <w:tcW w:w="0" w:type="auto"/>
            <w:vAlign w:val="center"/>
          </w:tcPr>
          <w:p w14:paraId="2C30EA9E" w14:textId="77777777" w:rsidR="001D22B1" w:rsidRDefault="00F22BBE">
            <w:pPr>
              <w:spacing w:before="20" w:after="20"/>
              <w:jc w:val="center"/>
            </w:pPr>
            <w:r>
              <w:rPr>
                <w:rFonts w:ascii="Arial" w:hAnsi="Arial" w:cs="Arial"/>
                <w:bCs/>
                <w:color w:val="000000"/>
                <w:sz w:val="16"/>
                <w:szCs w:val="16"/>
              </w:rPr>
              <w:t>71.1</w:t>
            </w:r>
          </w:p>
        </w:tc>
        <w:tc>
          <w:tcPr>
            <w:tcW w:w="0" w:type="auto"/>
            <w:vAlign w:val="center"/>
          </w:tcPr>
          <w:p w14:paraId="6BA583EA" w14:textId="77777777" w:rsidR="001D22B1" w:rsidRDefault="00F22BBE">
            <w:pPr>
              <w:spacing w:before="20" w:after="20"/>
              <w:jc w:val="center"/>
            </w:pPr>
            <w:r>
              <w:rPr>
                <w:rFonts w:ascii="Arial" w:hAnsi="Arial" w:cs="Arial"/>
                <w:bCs/>
                <w:color w:val="000000"/>
                <w:sz w:val="16"/>
                <w:szCs w:val="16"/>
              </w:rPr>
              <w:t>80.9</w:t>
            </w:r>
          </w:p>
        </w:tc>
        <w:tc>
          <w:tcPr>
            <w:tcW w:w="0" w:type="auto"/>
            <w:vAlign w:val="center"/>
          </w:tcPr>
          <w:p w14:paraId="47C2A404" w14:textId="77777777" w:rsidR="001D22B1" w:rsidRDefault="00F22BBE">
            <w:pPr>
              <w:spacing w:before="20" w:after="20"/>
              <w:jc w:val="center"/>
            </w:pPr>
            <w:r>
              <w:rPr>
                <w:rFonts w:ascii="Arial" w:hAnsi="Arial" w:cs="Arial"/>
                <w:bCs/>
                <w:color w:val="000000"/>
                <w:sz w:val="16"/>
                <w:szCs w:val="16"/>
              </w:rPr>
              <w:t>80.8</w:t>
            </w:r>
          </w:p>
        </w:tc>
        <w:tc>
          <w:tcPr>
            <w:tcW w:w="0" w:type="auto"/>
            <w:vAlign w:val="center"/>
          </w:tcPr>
          <w:p w14:paraId="111AF89C" w14:textId="77777777" w:rsidR="001D22B1" w:rsidRDefault="00F22BBE">
            <w:pPr>
              <w:spacing w:before="20" w:after="20"/>
              <w:jc w:val="center"/>
            </w:pPr>
            <w:r>
              <w:rPr>
                <w:rFonts w:ascii="Arial" w:hAnsi="Arial" w:cs="Arial"/>
                <w:bCs/>
                <w:color w:val="000000"/>
                <w:sz w:val="16"/>
                <w:szCs w:val="16"/>
              </w:rPr>
              <w:t>81.6</w:t>
            </w:r>
          </w:p>
        </w:tc>
        <w:tc>
          <w:tcPr>
            <w:tcW w:w="0" w:type="auto"/>
            <w:vAlign w:val="center"/>
          </w:tcPr>
          <w:p w14:paraId="52C03344" w14:textId="77777777" w:rsidR="001D22B1" w:rsidRDefault="00F22BBE">
            <w:pPr>
              <w:spacing w:before="20" w:after="20"/>
              <w:jc w:val="center"/>
            </w:pPr>
            <w:r>
              <w:rPr>
                <w:rFonts w:ascii="Arial" w:hAnsi="Arial" w:cs="Arial"/>
                <w:bCs/>
                <w:color w:val="000000"/>
                <w:sz w:val="16"/>
                <w:szCs w:val="16"/>
              </w:rPr>
              <w:t>78.4</w:t>
            </w:r>
          </w:p>
        </w:tc>
        <w:tc>
          <w:tcPr>
            <w:tcW w:w="0" w:type="auto"/>
            <w:vAlign w:val="center"/>
          </w:tcPr>
          <w:p w14:paraId="327B9331" w14:textId="77777777" w:rsidR="001D22B1" w:rsidRDefault="001D22B1">
            <w:pPr>
              <w:spacing w:before="20" w:after="20"/>
              <w:rPr>
                <w:rFonts w:ascii="Arial" w:hAnsi="Arial" w:cs="Arial"/>
                <w:sz w:val="16"/>
                <w:szCs w:val="16"/>
              </w:rPr>
            </w:pPr>
          </w:p>
        </w:tc>
        <w:tc>
          <w:tcPr>
            <w:tcW w:w="0" w:type="auto"/>
            <w:shd w:val="clear" w:color="auto" w:fill="FFFF00"/>
            <w:vAlign w:val="center"/>
          </w:tcPr>
          <w:p w14:paraId="49CA9053" w14:textId="77777777" w:rsidR="001D22B1" w:rsidRDefault="00F22BBE">
            <w:pPr>
              <w:spacing w:before="20" w:after="20"/>
              <w:jc w:val="center"/>
            </w:pPr>
            <w:r>
              <w:rPr>
                <w:rFonts w:ascii="Arial" w:hAnsi="Arial" w:cs="Arial"/>
                <w:bCs/>
                <w:color w:val="000000"/>
                <w:sz w:val="16"/>
                <w:szCs w:val="16"/>
              </w:rPr>
              <w:t>Intermediate</w:t>
            </w:r>
          </w:p>
        </w:tc>
        <w:tc>
          <w:tcPr>
            <w:tcW w:w="0" w:type="auto"/>
            <w:shd w:val="clear" w:color="auto" w:fill="FFFF00"/>
            <w:vAlign w:val="center"/>
          </w:tcPr>
          <w:p w14:paraId="7B0F8B9A" w14:textId="77777777" w:rsidR="001D22B1" w:rsidRDefault="00F22BBE">
            <w:pPr>
              <w:spacing w:before="20" w:after="20"/>
              <w:jc w:val="center"/>
            </w:pPr>
            <w:r>
              <w:rPr>
                <w:rFonts w:ascii="Arial" w:hAnsi="Arial" w:cs="Arial"/>
                <w:bCs/>
                <w:color w:val="000000"/>
                <w:sz w:val="16"/>
                <w:szCs w:val="16"/>
              </w:rPr>
              <w:t>Maintained</w:t>
            </w:r>
          </w:p>
        </w:tc>
        <w:tc>
          <w:tcPr>
            <w:tcW w:w="0" w:type="auto"/>
            <w:shd w:val="clear" w:color="auto" w:fill="FFFF00"/>
            <w:vAlign w:val="center"/>
          </w:tcPr>
          <w:p w14:paraId="1E6B8FC7" w14:textId="77777777" w:rsidR="001D22B1" w:rsidRDefault="00F22BBE">
            <w:pPr>
              <w:spacing w:before="20" w:after="20"/>
              <w:jc w:val="center"/>
            </w:pPr>
            <w:r>
              <w:rPr>
                <w:rFonts w:ascii="Arial" w:hAnsi="Arial" w:cs="Arial"/>
                <w:bCs/>
                <w:color w:val="000000"/>
                <w:sz w:val="16"/>
                <w:szCs w:val="16"/>
              </w:rPr>
              <w:t>Acceptable</w:t>
            </w:r>
          </w:p>
        </w:tc>
        <w:tc>
          <w:tcPr>
            <w:tcW w:w="0" w:type="auto"/>
            <w:vAlign w:val="center"/>
          </w:tcPr>
          <w:p w14:paraId="1F779073" w14:textId="77777777" w:rsidR="001D22B1" w:rsidRDefault="001D22B1">
            <w:pPr>
              <w:spacing w:before="20" w:after="20"/>
              <w:rPr>
                <w:rFonts w:ascii="Arial" w:hAnsi="Arial" w:cs="Arial"/>
                <w:sz w:val="16"/>
                <w:szCs w:val="16"/>
              </w:rPr>
            </w:pPr>
          </w:p>
        </w:tc>
        <w:tc>
          <w:tcPr>
            <w:tcW w:w="0" w:type="auto"/>
            <w:vAlign w:val="center"/>
          </w:tcPr>
          <w:p w14:paraId="48ED465F" w14:textId="77777777" w:rsidR="001D22B1" w:rsidRDefault="001D22B1">
            <w:pPr>
              <w:spacing w:before="20" w:after="20"/>
              <w:rPr>
                <w:rFonts w:ascii="Arial" w:hAnsi="Arial" w:cs="Arial"/>
                <w:sz w:val="16"/>
                <w:szCs w:val="16"/>
              </w:rPr>
            </w:pPr>
          </w:p>
        </w:tc>
        <w:tc>
          <w:tcPr>
            <w:tcW w:w="0" w:type="auto"/>
            <w:vAlign w:val="center"/>
          </w:tcPr>
          <w:p w14:paraId="51B18600" w14:textId="77777777" w:rsidR="001D22B1" w:rsidRDefault="001D22B1">
            <w:pPr>
              <w:spacing w:before="20" w:after="20"/>
              <w:rPr>
                <w:rFonts w:ascii="Arial" w:hAnsi="Arial" w:cs="Arial"/>
                <w:sz w:val="16"/>
                <w:szCs w:val="16"/>
              </w:rPr>
            </w:pPr>
          </w:p>
        </w:tc>
      </w:tr>
      <w:tr w:rsidR="001D22B1" w14:paraId="7F003F25" w14:textId="77777777">
        <w:tc>
          <w:tcPr>
            <w:tcW w:w="0" w:type="auto"/>
            <w:vAlign w:val="center"/>
          </w:tcPr>
          <w:p w14:paraId="041F0323" w14:textId="77777777" w:rsidR="001D22B1" w:rsidRDefault="00F22BBE">
            <w:pPr>
              <w:spacing w:before="20" w:after="20"/>
            </w:pPr>
            <w:r>
              <w:rPr>
                <w:rFonts w:ascii="Arial" w:hAnsi="Arial" w:cs="Arial"/>
                <w:bCs/>
                <w:color w:val="000000"/>
                <w:sz w:val="16"/>
                <w:szCs w:val="16"/>
              </w:rPr>
              <w:t>Percentage of teachers, parents and students satisfied with the overall quality of basic education.</w:t>
            </w:r>
          </w:p>
        </w:tc>
        <w:tc>
          <w:tcPr>
            <w:tcW w:w="0" w:type="auto"/>
            <w:vAlign w:val="center"/>
          </w:tcPr>
          <w:p w14:paraId="34C805D2" w14:textId="77777777" w:rsidR="001D22B1" w:rsidRDefault="00F22BBE">
            <w:pPr>
              <w:spacing w:before="20" w:after="20"/>
              <w:jc w:val="center"/>
            </w:pPr>
            <w:r>
              <w:rPr>
                <w:rFonts w:ascii="Arial" w:hAnsi="Arial" w:cs="Arial"/>
                <w:bCs/>
                <w:color w:val="000000"/>
                <w:sz w:val="16"/>
                <w:szCs w:val="16"/>
              </w:rPr>
              <w:t>88.7</w:t>
            </w:r>
          </w:p>
        </w:tc>
        <w:tc>
          <w:tcPr>
            <w:tcW w:w="0" w:type="auto"/>
            <w:vAlign w:val="center"/>
          </w:tcPr>
          <w:p w14:paraId="7894144A" w14:textId="77777777" w:rsidR="001D22B1" w:rsidRDefault="00F22BBE">
            <w:pPr>
              <w:spacing w:before="20" w:after="20"/>
              <w:jc w:val="center"/>
            </w:pPr>
            <w:r>
              <w:rPr>
                <w:rFonts w:ascii="Arial" w:hAnsi="Arial" w:cs="Arial"/>
                <w:bCs/>
                <w:color w:val="000000"/>
                <w:sz w:val="16"/>
                <w:szCs w:val="16"/>
              </w:rPr>
              <w:t>90.5</w:t>
            </w:r>
          </w:p>
        </w:tc>
        <w:tc>
          <w:tcPr>
            <w:tcW w:w="0" w:type="auto"/>
            <w:vAlign w:val="center"/>
          </w:tcPr>
          <w:p w14:paraId="63DB5444" w14:textId="77777777" w:rsidR="001D22B1" w:rsidRDefault="00F22BBE">
            <w:pPr>
              <w:spacing w:before="20" w:after="20"/>
              <w:jc w:val="center"/>
            </w:pPr>
            <w:r>
              <w:rPr>
                <w:rFonts w:ascii="Arial" w:hAnsi="Arial" w:cs="Arial"/>
                <w:bCs/>
                <w:color w:val="000000"/>
                <w:sz w:val="16"/>
                <w:szCs w:val="16"/>
              </w:rPr>
              <w:t>92.1</w:t>
            </w:r>
          </w:p>
        </w:tc>
        <w:tc>
          <w:tcPr>
            <w:tcW w:w="0" w:type="auto"/>
            <w:vAlign w:val="center"/>
          </w:tcPr>
          <w:p w14:paraId="703C986E" w14:textId="77777777" w:rsidR="001D22B1" w:rsidRDefault="00F22BBE">
            <w:pPr>
              <w:spacing w:before="20" w:after="20"/>
              <w:jc w:val="center"/>
            </w:pPr>
            <w:r>
              <w:rPr>
                <w:rFonts w:ascii="Arial" w:hAnsi="Arial" w:cs="Arial"/>
                <w:bCs/>
                <w:color w:val="000000"/>
                <w:sz w:val="16"/>
                <w:szCs w:val="16"/>
              </w:rPr>
              <w:t>92.7</w:t>
            </w:r>
          </w:p>
        </w:tc>
        <w:tc>
          <w:tcPr>
            <w:tcW w:w="0" w:type="auto"/>
            <w:vAlign w:val="center"/>
          </w:tcPr>
          <w:p w14:paraId="5FB0AB18" w14:textId="77777777" w:rsidR="001D22B1" w:rsidRDefault="00F22BBE">
            <w:pPr>
              <w:spacing w:before="20" w:after="20"/>
              <w:jc w:val="center"/>
            </w:pPr>
            <w:r>
              <w:rPr>
                <w:rFonts w:ascii="Arial" w:hAnsi="Arial" w:cs="Arial"/>
                <w:bCs/>
                <w:color w:val="000000"/>
                <w:sz w:val="16"/>
                <w:szCs w:val="16"/>
              </w:rPr>
              <w:t>89.2</w:t>
            </w:r>
          </w:p>
        </w:tc>
        <w:tc>
          <w:tcPr>
            <w:tcW w:w="0" w:type="auto"/>
            <w:vAlign w:val="center"/>
          </w:tcPr>
          <w:p w14:paraId="17A0B0BB" w14:textId="77777777" w:rsidR="001D22B1" w:rsidRDefault="001D22B1">
            <w:pPr>
              <w:spacing w:before="20" w:after="20"/>
              <w:rPr>
                <w:rFonts w:ascii="Arial" w:hAnsi="Arial" w:cs="Arial"/>
                <w:sz w:val="16"/>
                <w:szCs w:val="16"/>
              </w:rPr>
            </w:pPr>
          </w:p>
        </w:tc>
        <w:tc>
          <w:tcPr>
            <w:tcW w:w="0" w:type="auto"/>
            <w:shd w:val="clear" w:color="auto" w:fill="008000"/>
            <w:vAlign w:val="center"/>
          </w:tcPr>
          <w:p w14:paraId="0AA8B6D3" w14:textId="77777777" w:rsidR="001D22B1" w:rsidRDefault="00F22BBE">
            <w:pPr>
              <w:spacing w:before="20" w:after="20"/>
              <w:jc w:val="center"/>
            </w:pPr>
            <w:r>
              <w:rPr>
                <w:rFonts w:ascii="Arial" w:hAnsi="Arial" w:cs="Arial"/>
                <w:bCs/>
                <w:color w:val="FFFFFF"/>
                <w:sz w:val="16"/>
                <w:szCs w:val="16"/>
              </w:rPr>
              <w:t>High</w:t>
            </w:r>
          </w:p>
        </w:tc>
        <w:tc>
          <w:tcPr>
            <w:tcW w:w="0" w:type="auto"/>
            <w:shd w:val="clear" w:color="auto" w:fill="FFFF00"/>
            <w:vAlign w:val="center"/>
          </w:tcPr>
          <w:p w14:paraId="057A7BAC" w14:textId="77777777" w:rsidR="001D22B1" w:rsidRDefault="00F22BBE">
            <w:pPr>
              <w:spacing w:before="20" w:after="20"/>
              <w:jc w:val="center"/>
            </w:pPr>
            <w:r>
              <w:rPr>
                <w:rFonts w:ascii="Arial" w:hAnsi="Arial" w:cs="Arial"/>
                <w:bCs/>
                <w:color w:val="000000"/>
                <w:sz w:val="16"/>
                <w:szCs w:val="16"/>
              </w:rPr>
              <w:t>Maintained</w:t>
            </w:r>
          </w:p>
        </w:tc>
        <w:tc>
          <w:tcPr>
            <w:tcW w:w="0" w:type="auto"/>
            <w:shd w:val="clear" w:color="auto" w:fill="008000"/>
            <w:vAlign w:val="center"/>
          </w:tcPr>
          <w:p w14:paraId="46E71FBE" w14:textId="77777777" w:rsidR="001D22B1" w:rsidRDefault="00F22BBE">
            <w:pPr>
              <w:spacing w:before="20" w:after="20"/>
              <w:jc w:val="center"/>
            </w:pPr>
            <w:r>
              <w:rPr>
                <w:rFonts w:ascii="Arial" w:hAnsi="Arial" w:cs="Arial"/>
                <w:bCs/>
                <w:color w:val="FFFFFF"/>
                <w:sz w:val="16"/>
                <w:szCs w:val="16"/>
              </w:rPr>
              <w:t>Good</w:t>
            </w:r>
          </w:p>
        </w:tc>
        <w:tc>
          <w:tcPr>
            <w:tcW w:w="0" w:type="auto"/>
            <w:vAlign w:val="center"/>
          </w:tcPr>
          <w:p w14:paraId="2BB9A6F3" w14:textId="77777777" w:rsidR="001D22B1" w:rsidRDefault="001D22B1">
            <w:pPr>
              <w:spacing w:before="20" w:after="20"/>
              <w:rPr>
                <w:rFonts w:ascii="Arial" w:hAnsi="Arial" w:cs="Arial"/>
                <w:sz w:val="16"/>
                <w:szCs w:val="16"/>
              </w:rPr>
            </w:pPr>
          </w:p>
        </w:tc>
        <w:tc>
          <w:tcPr>
            <w:tcW w:w="0" w:type="auto"/>
            <w:vAlign w:val="center"/>
          </w:tcPr>
          <w:p w14:paraId="0C467379" w14:textId="77777777" w:rsidR="001D22B1" w:rsidRDefault="001D22B1">
            <w:pPr>
              <w:spacing w:before="20" w:after="20"/>
              <w:rPr>
                <w:rFonts w:ascii="Arial" w:hAnsi="Arial" w:cs="Arial"/>
                <w:sz w:val="16"/>
                <w:szCs w:val="16"/>
              </w:rPr>
            </w:pPr>
          </w:p>
        </w:tc>
        <w:tc>
          <w:tcPr>
            <w:tcW w:w="0" w:type="auto"/>
            <w:vAlign w:val="center"/>
          </w:tcPr>
          <w:p w14:paraId="05C8AF78" w14:textId="77777777" w:rsidR="001D22B1" w:rsidRDefault="001D22B1">
            <w:pPr>
              <w:spacing w:before="20" w:after="20"/>
              <w:rPr>
                <w:rFonts w:ascii="Arial" w:hAnsi="Arial" w:cs="Arial"/>
                <w:sz w:val="16"/>
                <w:szCs w:val="16"/>
              </w:rPr>
            </w:pPr>
          </w:p>
        </w:tc>
      </w:tr>
    </w:tbl>
    <w:p w14:paraId="47836341" w14:textId="77777777" w:rsidR="006F393B" w:rsidRPr="005B5260" w:rsidRDefault="006F393B" w:rsidP="006F393B">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32"/>
      </w:tblGrid>
      <w:tr w:rsidR="006F393B" w:rsidRPr="005B5260" w14:paraId="5A6E1A09" w14:textId="77777777" w:rsidTr="00DF3724">
        <w:trPr>
          <w:trHeight w:val="270"/>
        </w:trPr>
        <w:tc>
          <w:tcPr>
            <w:tcW w:w="5000" w:type="pct"/>
            <w:shd w:val="clear" w:color="auto" w:fill="auto"/>
            <w:tcMar>
              <w:top w:w="29" w:type="dxa"/>
              <w:left w:w="29" w:type="dxa"/>
              <w:bottom w:w="0" w:type="dxa"/>
              <w:right w:w="43" w:type="dxa"/>
            </w:tcMar>
            <w:vAlign w:val="center"/>
          </w:tcPr>
          <w:p w14:paraId="16839559" w14:textId="77777777" w:rsidR="00580191" w:rsidRPr="005B5260" w:rsidRDefault="00064660" w:rsidP="00580191">
            <w:pPr>
              <w:pStyle w:val="BodyText"/>
              <w:rPr>
                <w:rFonts w:cs="Arial"/>
                <w:b/>
                <w:sz w:val="16"/>
                <w:szCs w:val="16"/>
              </w:rPr>
            </w:pPr>
            <w:r>
              <w:rPr>
                <w:rFonts w:cs="Arial"/>
                <w:b/>
                <w:sz w:val="16"/>
                <w:szCs w:val="16"/>
              </w:rPr>
              <w:t>Comment on Results</w:t>
            </w:r>
          </w:p>
          <w:p w14:paraId="035F100C" w14:textId="314BFCF4" w:rsidR="006F393B" w:rsidRPr="00ED3262" w:rsidRDefault="006F393B" w:rsidP="00947F5A">
            <w:pPr>
              <w:pStyle w:val="BodyText"/>
              <w:rPr>
                <w:rFonts w:cs="Arial"/>
                <w:i/>
                <w:sz w:val="14"/>
                <w:szCs w:val="14"/>
              </w:rPr>
            </w:pPr>
          </w:p>
          <w:p w14:paraId="70F74DBC" w14:textId="77777777" w:rsidR="006F393B" w:rsidRPr="005B5260" w:rsidRDefault="006F393B" w:rsidP="00947F5A">
            <w:pPr>
              <w:pStyle w:val="BodyText"/>
              <w:rPr>
                <w:rFonts w:cs="Arial"/>
                <w:color w:val="FFFFFF"/>
                <w:sz w:val="16"/>
                <w:szCs w:val="16"/>
              </w:rPr>
            </w:pPr>
          </w:p>
        </w:tc>
      </w:tr>
      <w:tr w:rsidR="006F393B" w:rsidRPr="005B5260" w14:paraId="6F50F004" w14:textId="77777777" w:rsidTr="00DF3724">
        <w:trPr>
          <w:trHeight w:val="270"/>
        </w:trPr>
        <w:tc>
          <w:tcPr>
            <w:tcW w:w="5000" w:type="pct"/>
            <w:shd w:val="clear" w:color="auto" w:fill="auto"/>
            <w:tcMar>
              <w:top w:w="29" w:type="dxa"/>
              <w:left w:w="29" w:type="dxa"/>
              <w:bottom w:w="0" w:type="dxa"/>
              <w:right w:w="43" w:type="dxa"/>
            </w:tcMar>
            <w:vAlign w:val="center"/>
          </w:tcPr>
          <w:p w14:paraId="4CE9A51C" w14:textId="77777777" w:rsidR="009E32B6" w:rsidRDefault="006F393B" w:rsidP="009E32B6">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14:paraId="0E44F7FE" w14:textId="77777777" w:rsidR="00ED3262" w:rsidRPr="0048208A" w:rsidRDefault="00ED3262" w:rsidP="00ED3262">
            <w:pPr>
              <w:pStyle w:val="NoteText-SingleSpace"/>
              <w:spacing w:before="0" w:after="0" w:line="240" w:lineRule="auto"/>
              <w:ind w:left="0"/>
              <w:rPr>
                <w:rFonts w:cs="Arial"/>
                <w:b/>
                <w:bCs/>
                <w:color w:val="000000"/>
                <w:sz w:val="16"/>
                <w:szCs w:val="16"/>
              </w:rPr>
            </w:pPr>
            <w:r w:rsidRPr="00A14A52">
              <w:rPr>
                <w:rFonts w:cs="Arial"/>
                <w:b/>
                <w:bCs/>
                <w:color w:val="FF0000"/>
                <w:sz w:val="20"/>
                <w:szCs w:val="16"/>
              </w:rPr>
              <w:t>Strategies</w:t>
            </w:r>
            <w:r>
              <w:rPr>
                <w:rFonts w:cs="Arial"/>
                <w:b/>
                <w:bCs/>
                <w:color w:val="FF0000"/>
                <w:sz w:val="20"/>
                <w:szCs w:val="16"/>
              </w:rPr>
              <w:t xml:space="preserve"> for “Parent Involvement”</w:t>
            </w:r>
          </w:p>
          <w:p w14:paraId="06EA893E" w14:textId="77777777" w:rsidR="00ED3262" w:rsidRPr="00AC2505" w:rsidRDefault="00ED3262" w:rsidP="00ED3262">
            <w:pPr>
              <w:numPr>
                <w:ilvl w:val="0"/>
                <w:numId w:val="49"/>
              </w:numPr>
              <w:rPr>
                <w:rFonts w:ascii="Arial" w:hAnsi="Arial" w:cs="Arial"/>
                <w:b/>
                <w:bCs/>
                <w:color w:val="000000"/>
                <w:sz w:val="16"/>
                <w:szCs w:val="16"/>
              </w:rPr>
            </w:pPr>
            <w:r w:rsidRPr="00AC2505">
              <w:rPr>
                <w:rFonts w:ascii="Arial" w:hAnsi="Arial" w:cs="Arial"/>
                <w:bCs/>
                <w:color w:val="000000"/>
                <w:sz w:val="16"/>
                <w:szCs w:val="16"/>
              </w:rPr>
              <w:t>Maintain and improve communication among all school part</w:t>
            </w:r>
            <w:r>
              <w:rPr>
                <w:rFonts w:ascii="Arial" w:hAnsi="Arial" w:cs="Arial"/>
                <w:bCs/>
                <w:color w:val="000000"/>
                <w:sz w:val="16"/>
                <w:szCs w:val="16"/>
              </w:rPr>
              <w:t>ners, through the use of: Power</w:t>
            </w:r>
            <w:r w:rsidRPr="00AC2505">
              <w:rPr>
                <w:rFonts w:ascii="Arial" w:hAnsi="Arial" w:cs="Arial"/>
                <w:bCs/>
                <w:color w:val="000000"/>
                <w:sz w:val="16"/>
                <w:szCs w:val="16"/>
              </w:rPr>
              <w:t>School</w:t>
            </w:r>
            <w:r>
              <w:rPr>
                <w:rFonts w:ascii="Arial" w:hAnsi="Arial" w:cs="Arial"/>
                <w:bCs/>
                <w:color w:val="000000"/>
                <w:sz w:val="16"/>
                <w:szCs w:val="16"/>
              </w:rPr>
              <w:t xml:space="preserve"> (student marks, attendance and daily bulletin)</w:t>
            </w:r>
            <w:r w:rsidRPr="00AC2505">
              <w:rPr>
                <w:rFonts w:ascii="Arial" w:hAnsi="Arial" w:cs="Arial"/>
                <w:bCs/>
                <w:color w:val="000000"/>
                <w:sz w:val="16"/>
                <w:szCs w:val="16"/>
              </w:rPr>
              <w:t xml:space="preserve">, Family School Liaison Counselors, School Council, divisional and school websites, and school newsletters.  A major focus is being placed on making school websites more user friendly, and improving them to provide meaningful information to parents and students, and to promote involvement in the school community.  </w:t>
            </w:r>
          </w:p>
          <w:p w14:paraId="6E9FCB50" w14:textId="77777777" w:rsidR="00ED3262" w:rsidRPr="00AC2505" w:rsidRDefault="00ED3262" w:rsidP="00ED3262">
            <w:pPr>
              <w:numPr>
                <w:ilvl w:val="0"/>
                <w:numId w:val="49"/>
              </w:numPr>
              <w:rPr>
                <w:rFonts w:ascii="Arial" w:hAnsi="Arial" w:cs="Arial"/>
                <w:b/>
                <w:bCs/>
                <w:color w:val="000000"/>
                <w:sz w:val="16"/>
                <w:szCs w:val="16"/>
              </w:rPr>
            </w:pPr>
            <w:r>
              <w:rPr>
                <w:rFonts w:ascii="Arial" w:hAnsi="Arial" w:cs="Arial"/>
                <w:bCs/>
                <w:color w:val="000000"/>
                <w:sz w:val="16"/>
                <w:szCs w:val="16"/>
              </w:rPr>
              <w:t>Engage in</w:t>
            </w:r>
            <w:r w:rsidRPr="00AC2505">
              <w:rPr>
                <w:rFonts w:ascii="Arial" w:hAnsi="Arial" w:cs="Arial"/>
                <w:bCs/>
                <w:color w:val="000000"/>
                <w:sz w:val="16"/>
                <w:szCs w:val="16"/>
              </w:rPr>
              <w:t xml:space="preserve"> collaborative creation of school and divisional websites </w:t>
            </w:r>
            <w:r>
              <w:rPr>
                <w:rFonts w:ascii="Arial" w:hAnsi="Arial" w:cs="Arial"/>
                <w:bCs/>
                <w:color w:val="000000"/>
                <w:sz w:val="16"/>
                <w:szCs w:val="16"/>
              </w:rPr>
              <w:t>to</w:t>
            </w:r>
            <w:r w:rsidRPr="00AC2505">
              <w:rPr>
                <w:rFonts w:ascii="Arial" w:hAnsi="Arial" w:cs="Arial"/>
                <w:bCs/>
                <w:color w:val="000000"/>
                <w:sz w:val="16"/>
                <w:szCs w:val="16"/>
              </w:rPr>
              <w:t xml:space="preserve"> increase the ability of parents, teachers, administration and students to share</w:t>
            </w:r>
            <w:r>
              <w:rPr>
                <w:rFonts w:ascii="Arial" w:hAnsi="Arial" w:cs="Arial"/>
                <w:bCs/>
                <w:color w:val="000000"/>
                <w:sz w:val="16"/>
                <w:szCs w:val="16"/>
              </w:rPr>
              <w:t xml:space="preserve"> and access</w:t>
            </w:r>
            <w:r w:rsidRPr="00AC2505">
              <w:rPr>
                <w:rFonts w:ascii="Arial" w:hAnsi="Arial" w:cs="Arial"/>
                <w:bCs/>
                <w:color w:val="000000"/>
                <w:sz w:val="16"/>
                <w:szCs w:val="16"/>
              </w:rPr>
              <w:t xml:space="preserve"> information.  </w:t>
            </w:r>
          </w:p>
          <w:p w14:paraId="0347BA52" w14:textId="77777777" w:rsidR="00ED3262" w:rsidRPr="00AC2505" w:rsidRDefault="00ED3262" w:rsidP="00ED3262">
            <w:pPr>
              <w:numPr>
                <w:ilvl w:val="0"/>
                <w:numId w:val="49"/>
              </w:numPr>
              <w:rPr>
                <w:rFonts w:ascii="Arial" w:hAnsi="Arial" w:cs="Arial"/>
                <w:b/>
                <w:bCs/>
                <w:color w:val="000000"/>
                <w:sz w:val="16"/>
                <w:szCs w:val="16"/>
              </w:rPr>
            </w:pPr>
            <w:r w:rsidRPr="009D0173">
              <w:rPr>
                <w:rFonts w:ascii="Arial" w:hAnsi="Arial" w:cs="Arial"/>
                <w:b/>
                <w:bCs/>
                <w:color w:val="000000"/>
                <w:sz w:val="16"/>
                <w:szCs w:val="16"/>
              </w:rPr>
              <w:t>Encourage parents to become more involved with their schools</w:t>
            </w:r>
            <w:r>
              <w:rPr>
                <w:rFonts w:ascii="Arial" w:hAnsi="Arial" w:cs="Arial"/>
                <w:bCs/>
                <w:color w:val="000000"/>
                <w:sz w:val="16"/>
                <w:szCs w:val="16"/>
              </w:rPr>
              <w:t xml:space="preserve"> through back-to-</w:t>
            </w:r>
            <w:r w:rsidRPr="00AC2505">
              <w:rPr>
                <w:rFonts w:ascii="Arial" w:hAnsi="Arial" w:cs="Arial"/>
                <w:bCs/>
                <w:color w:val="000000"/>
                <w:sz w:val="16"/>
                <w:szCs w:val="16"/>
              </w:rPr>
              <w:t>school nights,</w:t>
            </w:r>
            <w:r>
              <w:rPr>
                <w:rFonts w:ascii="Arial" w:hAnsi="Arial" w:cs="Arial"/>
                <w:bCs/>
                <w:color w:val="000000"/>
                <w:sz w:val="16"/>
                <w:szCs w:val="16"/>
              </w:rPr>
              <w:t xml:space="preserve"> grade six orientation,</w:t>
            </w:r>
            <w:r w:rsidRPr="00AC2505">
              <w:rPr>
                <w:rFonts w:ascii="Arial" w:hAnsi="Arial" w:cs="Arial"/>
                <w:bCs/>
                <w:color w:val="000000"/>
                <w:sz w:val="16"/>
                <w:szCs w:val="16"/>
              </w:rPr>
              <w:t xml:space="preserve"> parent-teacher conferences, volunteering, and provide training for members of School Councils at divisional and provincial levels.  Parents are encouraged to become involved in their children’s education by collaborating with/</w:t>
            </w:r>
            <w:r>
              <w:rPr>
                <w:rFonts w:ascii="Arial" w:hAnsi="Arial" w:cs="Arial"/>
                <w:bCs/>
                <w:color w:val="000000"/>
                <w:sz w:val="16"/>
                <w:szCs w:val="16"/>
              </w:rPr>
              <w:t>serving</w:t>
            </w:r>
            <w:r w:rsidRPr="00AC2505">
              <w:rPr>
                <w:rFonts w:ascii="Arial" w:hAnsi="Arial" w:cs="Arial"/>
                <w:bCs/>
                <w:color w:val="000000"/>
                <w:sz w:val="16"/>
                <w:szCs w:val="16"/>
              </w:rPr>
              <w:t xml:space="preserve"> on school councils.</w:t>
            </w:r>
          </w:p>
          <w:p w14:paraId="71C391CF" w14:textId="77777777" w:rsidR="00ED3262" w:rsidRPr="00AC2505" w:rsidRDefault="00ED3262" w:rsidP="00ED3262">
            <w:pPr>
              <w:numPr>
                <w:ilvl w:val="0"/>
                <w:numId w:val="49"/>
              </w:numPr>
              <w:rPr>
                <w:rFonts w:ascii="Arial" w:hAnsi="Arial" w:cs="Arial"/>
                <w:b/>
                <w:bCs/>
                <w:color w:val="000000"/>
                <w:sz w:val="16"/>
                <w:szCs w:val="16"/>
              </w:rPr>
            </w:pPr>
            <w:r w:rsidRPr="00F14638">
              <w:rPr>
                <w:rFonts w:ascii="Arial" w:hAnsi="Arial" w:cs="Arial"/>
                <w:b/>
                <w:bCs/>
                <w:color w:val="000000"/>
                <w:sz w:val="16"/>
                <w:szCs w:val="16"/>
              </w:rPr>
              <w:t>Strengthen relationships</w:t>
            </w:r>
            <w:r w:rsidRPr="00AC2505">
              <w:rPr>
                <w:rFonts w:ascii="Arial" w:hAnsi="Arial" w:cs="Arial"/>
                <w:bCs/>
                <w:color w:val="000000"/>
                <w:sz w:val="16"/>
                <w:szCs w:val="16"/>
              </w:rPr>
              <w:t xml:space="preserve"> with private businesses and social agencies such as:  Student Health Initiative, Alberta Health </w:t>
            </w:r>
            <w:r w:rsidRPr="00AC2505">
              <w:rPr>
                <w:rFonts w:ascii="Arial" w:hAnsi="Arial" w:cs="Arial"/>
                <w:bCs/>
                <w:color w:val="000000"/>
                <w:sz w:val="16"/>
                <w:szCs w:val="16"/>
              </w:rPr>
              <w:lastRenderedPageBreak/>
              <w:t>Services, Southern Alberta Child &amp; Family Services, and REACH.</w:t>
            </w:r>
          </w:p>
          <w:p w14:paraId="76BDB0FA" w14:textId="77777777" w:rsidR="00ED3262" w:rsidRPr="00AC2505" w:rsidRDefault="00ED3262" w:rsidP="00ED3262">
            <w:pPr>
              <w:numPr>
                <w:ilvl w:val="0"/>
                <w:numId w:val="49"/>
              </w:numPr>
              <w:rPr>
                <w:rFonts w:ascii="Arial" w:hAnsi="Arial" w:cs="Arial"/>
                <w:bCs/>
                <w:color w:val="000000"/>
                <w:sz w:val="16"/>
                <w:szCs w:val="16"/>
              </w:rPr>
            </w:pPr>
            <w:r w:rsidRPr="00AC2505">
              <w:rPr>
                <w:rFonts w:ascii="Arial" w:hAnsi="Arial" w:cs="Arial"/>
                <w:bCs/>
                <w:color w:val="000000"/>
                <w:sz w:val="16"/>
                <w:szCs w:val="16"/>
              </w:rPr>
              <w:t xml:space="preserve">Promote </w:t>
            </w:r>
            <w:r w:rsidRPr="00AE23EA">
              <w:rPr>
                <w:rFonts w:ascii="Arial" w:hAnsi="Arial" w:cs="Arial"/>
                <w:b/>
                <w:bCs/>
                <w:color w:val="000000"/>
                <w:sz w:val="16"/>
                <w:szCs w:val="16"/>
              </w:rPr>
              <w:t>joint initiatives</w:t>
            </w:r>
            <w:r w:rsidRPr="00AC2505">
              <w:rPr>
                <w:rFonts w:ascii="Arial" w:hAnsi="Arial" w:cs="Arial"/>
                <w:bCs/>
                <w:color w:val="000000"/>
                <w:sz w:val="16"/>
                <w:szCs w:val="16"/>
              </w:rPr>
              <w:t xml:space="preserve"> that contribute to the social and economic </w:t>
            </w:r>
            <w:proofErr w:type="gramStart"/>
            <w:r w:rsidRPr="00AC2505">
              <w:rPr>
                <w:rFonts w:ascii="Arial" w:hAnsi="Arial" w:cs="Arial"/>
                <w:bCs/>
                <w:color w:val="000000"/>
                <w:sz w:val="16"/>
                <w:szCs w:val="16"/>
              </w:rPr>
              <w:t>well-being</w:t>
            </w:r>
            <w:proofErr w:type="gramEnd"/>
            <w:r w:rsidRPr="00AC2505">
              <w:rPr>
                <w:rFonts w:ascii="Arial" w:hAnsi="Arial" w:cs="Arial"/>
                <w:bCs/>
                <w:color w:val="000000"/>
                <w:sz w:val="16"/>
                <w:szCs w:val="16"/>
              </w:rPr>
              <w:t xml:space="preserve"> of the family.</w:t>
            </w:r>
          </w:p>
          <w:p w14:paraId="663B649F" w14:textId="77777777" w:rsidR="00ED3262" w:rsidRPr="00F14638" w:rsidRDefault="00ED3262" w:rsidP="00ED3262">
            <w:pPr>
              <w:numPr>
                <w:ilvl w:val="0"/>
                <w:numId w:val="49"/>
              </w:numPr>
              <w:rPr>
                <w:rFonts w:ascii="Arial" w:hAnsi="Arial" w:cs="Arial"/>
                <w:b/>
                <w:bCs/>
                <w:color w:val="000000"/>
                <w:sz w:val="16"/>
                <w:szCs w:val="16"/>
              </w:rPr>
            </w:pPr>
            <w:r w:rsidRPr="00F14638">
              <w:rPr>
                <w:rFonts w:ascii="Arial" w:hAnsi="Arial" w:cs="Arial"/>
                <w:b/>
                <w:bCs/>
                <w:color w:val="000000"/>
                <w:sz w:val="16"/>
                <w:szCs w:val="16"/>
              </w:rPr>
              <w:t xml:space="preserve">Parents and community members are encouraged to provide feedback on divisional initiatives through personal focus group meetings and social media.  </w:t>
            </w:r>
          </w:p>
          <w:p w14:paraId="0F902711" w14:textId="77777777" w:rsidR="00ED3262" w:rsidRDefault="00ED3262" w:rsidP="00ED3262">
            <w:pPr>
              <w:numPr>
                <w:ilvl w:val="0"/>
                <w:numId w:val="49"/>
              </w:numPr>
              <w:rPr>
                <w:rFonts w:ascii="Arial" w:hAnsi="Arial" w:cs="Arial"/>
                <w:b/>
                <w:bCs/>
                <w:color w:val="000000"/>
                <w:sz w:val="16"/>
                <w:szCs w:val="16"/>
              </w:rPr>
            </w:pPr>
            <w:r>
              <w:rPr>
                <w:rFonts w:ascii="Arial" w:hAnsi="Arial" w:cs="Arial"/>
                <w:bCs/>
                <w:color w:val="000000"/>
                <w:sz w:val="16"/>
                <w:szCs w:val="16"/>
              </w:rPr>
              <w:t>Power School provides parents with real time information concerning student progress. (Requires home access to Internet—local research indicates that about 20% of homes still do not have access)</w:t>
            </w:r>
            <w:r>
              <w:rPr>
                <w:rFonts w:ascii="Arial" w:hAnsi="Arial" w:cs="Arial"/>
                <w:b/>
                <w:bCs/>
                <w:color w:val="000000"/>
                <w:sz w:val="16"/>
                <w:szCs w:val="16"/>
              </w:rPr>
              <w:t>.</w:t>
            </w:r>
          </w:p>
          <w:p w14:paraId="283781F5" w14:textId="77777777" w:rsidR="00ED3262" w:rsidRPr="0048208A" w:rsidRDefault="00ED3262" w:rsidP="00ED3262">
            <w:pPr>
              <w:numPr>
                <w:ilvl w:val="0"/>
                <w:numId w:val="49"/>
              </w:numPr>
              <w:rPr>
                <w:rFonts w:ascii="Arial" w:hAnsi="Arial" w:cs="Arial"/>
                <w:b/>
                <w:bCs/>
                <w:color w:val="000000"/>
                <w:sz w:val="16"/>
                <w:szCs w:val="16"/>
              </w:rPr>
            </w:pPr>
            <w:r>
              <w:rPr>
                <w:rFonts w:ascii="Arial" w:hAnsi="Arial" w:cs="Arial"/>
                <w:bCs/>
                <w:color w:val="000000"/>
                <w:sz w:val="16"/>
                <w:szCs w:val="16"/>
              </w:rPr>
              <w:t>I</w:t>
            </w:r>
            <w:r w:rsidRPr="0048208A">
              <w:rPr>
                <w:rFonts w:ascii="Arial" w:hAnsi="Arial" w:cs="Arial"/>
                <w:bCs/>
                <w:color w:val="000000"/>
                <w:sz w:val="16"/>
                <w:szCs w:val="16"/>
              </w:rPr>
              <w:t>ncrease communication with parents e.g. emails/group emails, phone calls and enhanced school websites.</w:t>
            </w:r>
          </w:p>
          <w:p w14:paraId="7481521E" w14:textId="77777777" w:rsidR="00ED3262" w:rsidRPr="00AC2505" w:rsidRDefault="00ED3262" w:rsidP="00ED3262">
            <w:pPr>
              <w:numPr>
                <w:ilvl w:val="0"/>
                <w:numId w:val="49"/>
              </w:numPr>
              <w:rPr>
                <w:rFonts w:ascii="Arial" w:hAnsi="Arial" w:cs="Arial"/>
                <w:b/>
                <w:bCs/>
                <w:color w:val="000000"/>
                <w:sz w:val="16"/>
                <w:szCs w:val="16"/>
              </w:rPr>
            </w:pPr>
            <w:r w:rsidRPr="009721FB">
              <w:rPr>
                <w:rFonts w:ascii="Arial" w:hAnsi="Arial" w:cs="Arial"/>
                <w:b/>
                <w:bCs/>
                <w:color w:val="000000"/>
                <w:sz w:val="16"/>
                <w:szCs w:val="16"/>
              </w:rPr>
              <w:t>Principals</w:t>
            </w:r>
            <w:r w:rsidRPr="00AC2505">
              <w:rPr>
                <w:rFonts w:ascii="Arial" w:hAnsi="Arial" w:cs="Arial"/>
                <w:bCs/>
                <w:color w:val="000000"/>
                <w:sz w:val="16"/>
                <w:szCs w:val="16"/>
              </w:rPr>
              <w:t xml:space="preserve"> will </w:t>
            </w:r>
            <w:r w:rsidRPr="009721FB">
              <w:rPr>
                <w:rFonts w:ascii="Arial" w:hAnsi="Arial" w:cs="Arial"/>
                <w:b/>
                <w:bCs/>
                <w:color w:val="000000"/>
                <w:sz w:val="16"/>
                <w:szCs w:val="16"/>
              </w:rPr>
              <w:t>work collaboratively</w:t>
            </w:r>
            <w:r w:rsidRPr="00AC2505">
              <w:rPr>
                <w:rFonts w:ascii="Arial" w:hAnsi="Arial" w:cs="Arial"/>
                <w:bCs/>
                <w:color w:val="000000"/>
                <w:sz w:val="16"/>
                <w:szCs w:val="16"/>
              </w:rPr>
              <w:t xml:space="preserve"> with staff and school council to establish annual School Improvement Plans.  These plans will be shared with district senior level administrators and trustees.  Prior to the end of the school year, principals will submit a report on the accomplishment of the goals.   </w:t>
            </w:r>
          </w:p>
          <w:p w14:paraId="203838FE" w14:textId="77777777" w:rsidR="00ED3262" w:rsidRPr="00AC2505" w:rsidRDefault="00ED3262" w:rsidP="00ED3262">
            <w:pPr>
              <w:numPr>
                <w:ilvl w:val="0"/>
                <w:numId w:val="49"/>
              </w:numPr>
              <w:rPr>
                <w:rFonts w:ascii="Arial" w:hAnsi="Arial" w:cs="Arial"/>
                <w:b/>
                <w:bCs/>
                <w:color w:val="000000"/>
                <w:sz w:val="16"/>
                <w:szCs w:val="16"/>
              </w:rPr>
            </w:pPr>
            <w:r w:rsidRPr="009721FB">
              <w:rPr>
                <w:rFonts w:ascii="Arial" w:hAnsi="Arial" w:cs="Arial"/>
                <w:b/>
                <w:bCs/>
                <w:color w:val="000000"/>
                <w:sz w:val="16"/>
                <w:szCs w:val="16"/>
              </w:rPr>
              <w:t>School Councils</w:t>
            </w:r>
            <w:r w:rsidRPr="00AC2505">
              <w:rPr>
                <w:rFonts w:ascii="Arial" w:hAnsi="Arial" w:cs="Arial"/>
                <w:bCs/>
                <w:color w:val="000000"/>
                <w:sz w:val="16"/>
                <w:szCs w:val="16"/>
              </w:rPr>
              <w:t xml:space="preserve"> are encouraged to become active in school activities, and to attend the annual ASCA meeting.  </w:t>
            </w:r>
          </w:p>
          <w:p w14:paraId="27EF37ED" w14:textId="77777777" w:rsidR="00ED3262" w:rsidRPr="00E565A1" w:rsidRDefault="00ED3262" w:rsidP="00ED3262">
            <w:pPr>
              <w:rPr>
                <w:rFonts w:ascii="Arial" w:hAnsi="Arial" w:cs="Arial"/>
                <w:b/>
                <w:bCs/>
                <w:color w:val="FF0000"/>
                <w:sz w:val="8"/>
                <w:szCs w:val="16"/>
              </w:rPr>
            </w:pPr>
          </w:p>
          <w:p w14:paraId="1F4135CC" w14:textId="77777777" w:rsidR="00ED3262" w:rsidRPr="00F14638" w:rsidRDefault="00ED3262" w:rsidP="00ED3262">
            <w:pPr>
              <w:rPr>
                <w:rFonts w:ascii="Arial" w:hAnsi="Arial" w:cs="Arial"/>
                <w:b/>
                <w:bCs/>
                <w:color w:val="FF0000"/>
                <w:sz w:val="20"/>
                <w:szCs w:val="16"/>
              </w:rPr>
            </w:pPr>
            <w:r w:rsidRPr="00F14638">
              <w:rPr>
                <w:rFonts w:ascii="Arial" w:hAnsi="Arial" w:cs="Arial"/>
                <w:b/>
                <w:bCs/>
                <w:color w:val="FF0000"/>
                <w:sz w:val="20"/>
                <w:szCs w:val="16"/>
              </w:rPr>
              <w:t>Strategies</w:t>
            </w:r>
            <w:r>
              <w:rPr>
                <w:rFonts w:ascii="Arial" w:hAnsi="Arial" w:cs="Arial"/>
                <w:b/>
                <w:bCs/>
                <w:color w:val="FF0000"/>
                <w:sz w:val="20"/>
                <w:szCs w:val="16"/>
              </w:rPr>
              <w:t xml:space="preserve"> for “Satisfaction with Overall Quality of Basic Education”</w:t>
            </w:r>
          </w:p>
          <w:p w14:paraId="23B99D84" w14:textId="77777777" w:rsidR="00ED3262" w:rsidRPr="007E7E52" w:rsidRDefault="00ED3262" w:rsidP="00ED3262">
            <w:pPr>
              <w:numPr>
                <w:ilvl w:val="0"/>
                <w:numId w:val="48"/>
              </w:numPr>
              <w:rPr>
                <w:rFonts w:ascii="Arial" w:hAnsi="Arial" w:cs="Arial"/>
                <w:b/>
                <w:bCs/>
                <w:color w:val="000000"/>
                <w:sz w:val="16"/>
                <w:szCs w:val="16"/>
              </w:rPr>
            </w:pPr>
            <w:r>
              <w:rPr>
                <w:rFonts w:ascii="Arial" w:hAnsi="Arial" w:cs="Arial"/>
                <w:color w:val="000000"/>
                <w:sz w:val="16"/>
                <w:szCs w:val="16"/>
              </w:rPr>
              <w:t xml:space="preserve">Promotion of and effective use of </w:t>
            </w:r>
            <w:r w:rsidRPr="00397DB1">
              <w:rPr>
                <w:rFonts w:ascii="Arial" w:hAnsi="Arial" w:cs="Arial"/>
                <w:b/>
                <w:color w:val="000000"/>
                <w:sz w:val="16"/>
                <w:szCs w:val="16"/>
              </w:rPr>
              <w:t>electives courses</w:t>
            </w:r>
            <w:r>
              <w:rPr>
                <w:rFonts w:ascii="Arial" w:hAnsi="Arial" w:cs="Arial"/>
                <w:color w:val="000000"/>
                <w:sz w:val="16"/>
                <w:szCs w:val="16"/>
              </w:rPr>
              <w:t xml:space="preserve"> for students -- band, home economics, industrial arts, drama, art, computers &amp; multi-media courses.</w:t>
            </w:r>
          </w:p>
          <w:p w14:paraId="22DC9298" w14:textId="77777777" w:rsidR="00ED3262" w:rsidRPr="007E7E52" w:rsidRDefault="00ED3262" w:rsidP="00ED3262">
            <w:pPr>
              <w:numPr>
                <w:ilvl w:val="0"/>
                <w:numId w:val="48"/>
              </w:numPr>
              <w:rPr>
                <w:rFonts w:ascii="Arial" w:hAnsi="Arial" w:cs="Arial"/>
                <w:b/>
                <w:bCs/>
                <w:color w:val="000000"/>
                <w:sz w:val="16"/>
                <w:szCs w:val="16"/>
              </w:rPr>
            </w:pPr>
            <w:r>
              <w:rPr>
                <w:rFonts w:ascii="Arial" w:hAnsi="Arial" w:cs="Arial"/>
                <w:color w:val="000000"/>
                <w:sz w:val="16"/>
                <w:szCs w:val="16"/>
              </w:rPr>
              <w:t xml:space="preserve">Enhanced learning opportunities via the </w:t>
            </w:r>
            <w:proofErr w:type="spellStart"/>
            <w:r>
              <w:rPr>
                <w:rFonts w:ascii="Arial" w:hAnsi="Arial" w:cs="Arial"/>
                <w:color w:val="000000"/>
                <w:sz w:val="16"/>
                <w:szCs w:val="16"/>
              </w:rPr>
              <w:t>SuperNet</w:t>
            </w:r>
            <w:proofErr w:type="spellEnd"/>
            <w:r>
              <w:rPr>
                <w:rFonts w:ascii="Arial" w:hAnsi="Arial" w:cs="Arial"/>
                <w:color w:val="000000"/>
                <w:sz w:val="16"/>
                <w:szCs w:val="16"/>
              </w:rPr>
              <w:t xml:space="preserve"> will be provided, such as:  on-line learning, ADLC, use of Alberta Education on-line curricular resources, and video conferencing. </w:t>
            </w:r>
          </w:p>
          <w:p w14:paraId="02F08932" w14:textId="77777777" w:rsidR="00ED3262" w:rsidRPr="006348D2" w:rsidRDefault="00ED3262" w:rsidP="00ED3262">
            <w:pPr>
              <w:numPr>
                <w:ilvl w:val="0"/>
                <w:numId w:val="48"/>
              </w:numPr>
              <w:rPr>
                <w:rFonts w:ascii="Arial" w:hAnsi="Arial" w:cs="Arial"/>
                <w:b/>
                <w:bCs/>
                <w:color w:val="000000"/>
                <w:sz w:val="16"/>
                <w:szCs w:val="16"/>
              </w:rPr>
            </w:pPr>
            <w:r>
              <w:rPr>
                <w:rFonts w:ascii="Arial" w:hAnsi="Arial" w:cs="Arial"/>
                <w:color w:val="000000"/>
                <w:sz w:val="16"/>
                <w:szCs w:val="16"/>
              </w:rPr>
              <w:t xml:space="preserve">Provide Threat Assessment, Academic and Career Counseling Programs, Career Cruising, Alberta Learning Information Services (ALIS) website, </w:t>
            </w:r>
            <w:r w:rsidRPr="00397DB1">
              <w:rPr>
                <w:rFonts w:ascii="Arial" w:hAnsi="Arial" w:cs="Arial"/>
                <w:b/>
                <w:color w:val="000000"/>
                <w:sz w:val="16"/>
                <w:szCs w:val="16"/>
              </w:rPr>
              <w:t>Family School Liaison Counselors</w:t>
            </w:r>
            <w:r>
              <w:rPr>
                <w:rFonts w:ascii="Arial" w:hAnsi="Arial" w:cs="Arial"/>
                <w:color w:val="000000"/>
                <w:sz w:val="16"/>
                <w:szCs w:val="16"/>
              </w:rPr>
              <w:t>.</w:t>
            </w:r>
          </w:p>
          <w:p w14:paraId="60CBEA93" w14:textId="77777777" w:rsidR="00ED3262" w:rsidRPr="00F14638" w:rsidRDefault="00ED3262" w:rsidP="00ED3262">
            <w:pPr>
              <w:numPr>
                <w:ilvl w:val="0"/>
                <w:numId w:val="48"/>
              </w:numPr>
              <w:rPr>
                <w:rFonts w:ascii="Arial" w:hAnsi="Arial" w:cs="Arial"/>
                <w:b/>
                <w:bCs/>
                <w:color w:val="000000"/>
                <w:sz w:val="16"/>
                <w:szCs w:val="16"/>
              </w:rPr>
            </w:pPr>
            <w:r w:rsidRPr="00F14638">
              <w:rPr>
                <w:rFonts w:ascii="Arial" w:hAnsi="Arial" w:cs="Arial"/>
                <w:b/>
                <w:color w:val="000000"/>
                <w:sz w:val="16"/>
                <w:szCs w:val="16"/>
              </w:rPr>
              <w:t>Providing resources and staff to keep libraries current.  (</w:t>
            </w:r>
            <w:proofErr w:type="gramStart"/>
            <w:r w:rsidRPr="00F14638">
              <w:rPr>
                <w:rFonts w:ascii="Arial" w:hAnsi="Arial" w:cs="Arial"/>
                <w:b/>
                <w:color w:val="000000"/>
                <w:sz w:val="16"/>
                <w:szCs w:val="16"/>
              </w:rPr>
              <w:t>provide</w:t>
            </w:r>
            <w:proofErr w:type="gramEnd"/>
            <w:r w:rsidRPr="00F14638">
              <w:rPr>
                <w:rFonts w:ascii="Arial" w:hAnsi="Arial" w:cs="Arial"/>
                <w:b/>
                <w:color w:val="000000"/>
                <w:sz w:val="16"/>
                <w:szCs w:val="16"/>
              </w:rPr>
              <w:t xml:space="preserve"> upgraded L4U, Divisional Library </w:t>
            </w:r>
            <w:proofErr w:type="spellStart"/>
            <w:r w:rsidRPr="00F14638">
              <w:rPr>
                <w:rFonts w:ascii="Arial" w:hAnsi="Arial" w:cs="Arial"/>
                <w:b/>
                <w:color w:val="000000"/>
                <w:sz w:val="16"/>
                <w:szCs w:val="16"/>
              </w:rPr>
              <w:t>Inservice</w:t>
            </w:r>
            <w:proofErr w:type="spellEnd"/>
            <w:r w:rsidRPr="00F14638">
              <w:rPr>
                <w:rFonts w:ascii="Arial" w:hAnsi="Arial" w:cs="Arial"/>
                <w:b/>
                <w:color w:val="000000"/>
                <w:sz w:val="16"/>
                <w:szCs w:val="16"/>
              </w:rPr>
              <w:t>).</w:t>
            </w:r>
          </w:p>
          <w:p w14:paraId="09F2F814" w14:textId="77777777" w:rsidR="00ED3262" w:rsidRPr="00D44B5A" w:rsidRDefault="00ED3262" w:rsidP="00ED3262">
            <w:pPr>
              <w:numPr>
                <w:ilvl w:val="0"/>
                <w:numId w:val="48"/>
              </w:numPr>
              <w:rPr>
                <w:rFonts w:ascii="Arial" w:hAnsi="Arial" w:cs="Arial"/>
                <w:b/>
                <w:bCs/>
                <w:sz w:val="16"/>
                <w:szCs w:val="16"/>
              </w:rPr>
            </w:pPr>
            <w:r w:rsidRPr="00D44B5A">
              <w:rPr>
                <w:rFonts w:ascii="Arial" w:hAnsi="Arial" w:cs="Arial"/>
                <w:bCs/>
                <w:sz w:val="16"/>
                <w:szCs w:val="16"/>
              </w:rPr>
              <w:t xml:space="preserve">Learning opportunities will be provided through regular education programming, special needs programming and the </w:t>
            </w:r>
            <w:proofErr w:type="spellStart"/>
            <w:r w:rsidRPr="00D44B5A">
              <w:rPr>
                <w:rFonts w:ascii="Arial" w:hAnsi="Arial" w:cs="Arial"/>
                <w:bCs/>
                <w:sz w:val="16"/>
                <w:szCs w:val="16"/>
              </w:rPr>
              <w:t>Westwind</w:t>
            </w:r>
            <w:proofErr w:type="spellEnd"/>
            <w:r w:rsidRPr="00D44B5A">
              <w:rPr>
                <w:rFonts w:ascii="Arial" w:hAnsi="Arial" w:cs="Arial"/>
                <w:bCs/>
                <w:sz w:val="16"/>
                <w:szCs w:val="16"/>
              </w:rPr>
              <w:t xml:space="preserve"> Alternate School.</w:t>
            </w:r>
          </w:p>
          <w:p w14:paraId="4923C63F" w14:textId="77777777" w:rsidR="00ED3262" w:rsidRPr="00A4456F" w:rsidRDefault="00ED3262" w:rsidP="00ED3262">
            <w:pPr>
              <w:numPr>
                <w:ilvl w:val="0"/>
                <w:numId w:val="48"/>
              </w:numPr>
              <w:rPr>
                <w:rFonts w:ascii="Arial" w:hAnsi="Arial" w:cs="Arial"/>
                <w:b/>
                <w:bCs/>
                <w:sz w:val="16"/>
                <w:szCs w:val="16"/>
              </w:rPr>
            </w:pPr>
            <w:r>
              <w:rPr>
                <w:rFonts w:ascii="Arial" w:hAnsi="Arial" w:cs="Arial"/>
                <w:sz w:val="16"/>
                <w:szCs w:val="16"/>
              </w:rPr>
              <w:t>P</w:t>
            </w:r>
            <w:r w:rsidRPr="00B913D8">
              <w:rPr>
                <w:rFonts w:ascii="Arial" w:hAnsi="Arial" w:cs="Arial"/>
                <w:sz w:val="16"/>
                <w:szCs w:val="16"/>
              </w:rPr>
              <w:t xml:space="preserve">romote </w:t>
            </w:r>
            <w:r w:rsidRPr="00397DB1">
              <w:rPr>
                <w:rFonts w:ascii="Arial" w:hAnsi="Arial" w:cs="Arial"/>
                <w:b/>
                <w:sz w:val="16"/>
                <w:szCs w:val="16"/>
              </w:rPr>
              <w:t>safe and caring initiatives</w:t>
            </w:r>
            <w:r>
              <w:rPr>
                <w:rFonts w:ascii="Arial" w:hAnsi="Arial" w:cs="Arial"/>
                <w:sz w:val="16"/>
                <w:szCs w:val="16"/>
              </w:rPr>
              <w:t xml:space="preserve"> such as: </w:t>
            </w:r>
            <w:r w:rsidRPr="00B913D8">
              <w:rPr>
                <w:rFonts w:ascii="Arial" w:hAnsi="Arial" w:cs="Arial"/>
                <w:sz w:val="16"/>
                <w:szCs w:val="16"/>
              </w:rPr>
              <w:t>Love &amp; Logic (Character &amp; Citizen Education), Drug Awareness presentations, and locally developed courses.</w:t>
            </w:r>
          </w:p>
          <w:p w14:paraId="7C793474" w14:textId="77777777" w:rsidR="00ED3262" w:rsidRPr="0013044A" w:rsidRDefault="00ED3262" w:rsidP="00ED3262">
            <w:pPr>
              <w:numPr>
                <w:ilvl w:val="0"/>
                <w:numId w:val="48"/>
              </w:numPr>
              <w:rPr>
                <w:rFonts w:ascii="Arial" w:hAnsi="Arial" w:cs="Arial"/>
                <w:b/>
                <w:bCs/>
                <w:sz w:val="16"/>
                <w:szCs w:val="16"/>
              </w:rPr>
            </w:pPr>
            <w:r w:rsidRPr="00A4456F">
              <w:rPr>
                <w:rFonts w:ascii="Arial" w:hAnsi="Arial" w:cs="Arial"/>
                <w:sz w:val="16"/>
                <w:szCs w:val="16"/>
              </w:rPr>
              <w:t>Maintain</w:t>
            </w:r>
            <w:r>
              <w:rPr>
                <w:rFonts w:ascii="Arial" w:hAnsi="Arial" w:cs="Arial"/>
                <w:sz w:val="16"/>
                <w:szCs w:val="16"/>
              </w:rPr>
              <w:t>, regularly review/update,</w:t>
            </w:r>
            <w:r w:rsidRPr="00A4456F">
              <w:rPr>
                <w:rFonts w:ascii="Arial" w:hAnsi="Arial" w:cs="Arial"/>
                <w:sz w:val="16"/>
                <w:szCs w:val="16"/>
              </w:rPr>
              <w:t xml:space="preserve"> and monitor compliance with policies such as: Harassment</w:t>
            </w:r>
            <w:r w:rsidRPr="00B913D8">
              <w:rPr>
                <w:rFonts w:ascii="Arial" w:hAnsi="Arial" w:cs="Arial"/>
                <w:sz w:val="16"/>
                <w:szCs w:val="16"/>
              </w:rPr>
              <w:t>/Bullying, Safe &amp; Caring Schools, Internet Safety, and Threat Assessment.</w:t>
            </w:r>
          </w:p>
          <w:p w14:paraId="50DE309D" w14:textId="77777777" w:rsidR="00ED3262" w:rsidRPr="00397DB1" w:rsidRDefault="00ED3262" w:rsidP="00ED3262">
            <w:pPr>
              <w:numPr>
                <w:ilvl w:val="0"/>
                <w:numId w:val="48"/>
              </w:numPr>
              <w:rPr>
                <w:rFonts w:ascii="Arial" w:hAnsi="Arial" w:cs="Arial"/>
                <w:b/>
                <w:bCs/>
                <w:sz w:val="16"/>
                <w:szCs w:val="16"/>
              </w:rPr>
            </w:pPr>
            <w:r w:rsidRPr="0065035F">
              <w:rPr>
                <w:rFonts w:ascii="Arial" w:hAnsi="Arial" w:cs="Arial"/>
                <w:sz w:val="16"/>
                <w:szCs w:val="16"/>
              </w:rPr>
              <w:t xml:space="preserve">Maintain a </w:t>
            </w:r>
            <w:r>
              <w:rPr>
                <w:rFonts w:ascii="Arial" w:hAnsi="Arial" w:cs="Arial"/>
                <w:sz w:val="16"/>
                <w:szCs w:val="16"/>
              </w:rPr>
              <w:t xml:space="preserve">robust </w:t>
            </w:r>
            <w:r w:rsidRPr="0065035F">
              <w:rPr>
                <w:rFonts w:ascii="Arial" w:hAnsi="Arial" w:cs="Arial"/>
                <w:sz w:val="16"/>
                <w:szCs w:val="16"/>
              </w:rPr>
              <w:t xml:space="preserve">system-wide Internet filtering system.  </w:t>
            </w:r>
            <w:r>
              <w:rPr>
                <w:rFonts w:ascii="Arial" w:hAnsi="Arial" w:cs="Arial"/>
                <w:sz w:val="16"/>
                <w:szCs w:val="16"/>
              </w:rPr>
              <w:t xml:space="preserve">Promote responsible digital citizenship for all users of </w:t>
            </w:r>
            <w:proofErr w:type="spellStart"/>
            <w:r>
              <w:rPr>
                <w:rFonts w:ascii="Arial" w:hAnsi="Arial" w:cs="Arial"/>
                <w:sz w:val="16"/>
                <w:szCs w:val="16"/>
              </w:rPr>
              <w:t>Westwind</w:t>
            </w:r>
            <w:proofErr w:type="spellEnd"/>
            <w:r>
              <w:rPr>
                <w:rFonts w:ascii="Arial" w:hAnsi="Arial" w:cs="Arial"/>
                <w:sz w:val="16"/>
                <w:szCs w:val="16"/>
              </w:rPr>
              <w:t xml:space="preserve"> technology.</w:t>
            </w:r>
          </w:p>
          <w:p w14:paraId="76FBD538" w14:textId="77777777" w:rsidR="00ED3262" w:rsidRPr="0065035F" w:rsidRDefault="00ED3262" w:rsidP="00ED3262">
            <w:pPr>
              <w:numPr>
                <w:ilvl w:val="0"/>
                <w:numId w:val="48"/>
              </w:numPr>
              <w:rPr>
                <w:rFonts w:ascii="Arial" w:hAnsi="Arial" w:cs="Arial"/>
                <w:b/>
                <w:bCs/>
                <w:sz w:val="16"/>
                <w:szCs w:val="16"/>
              </w:rPr>
            </w:pPr>
            <w:r>
              <w:rPr>
                <w:rFonts w:ascii="Arial" w:hAnsi="Arial" w:cs="Arial"/>
                <w:sz w:val="16"/>
                <w:szCs w:val="16"/>
              </w:rPr>
              <w:t xml:space="preserve">Commitment to provide a robust wireless infrastructure to facilitate </w:t>
            </w:r>
            <w:r w:rsidRPr="006348D2">
              <w:rPr>
                <w:rFonts w:ascii="Arial" w:hAnsi="Arial" w:cs="Arial"/>
                <w:b/>
                <w:sz w:val="16"/>
                <w:szCs w:val="16"/>
              </w:rPr>
              <w:t>high quality learning for all through technology</w:t>
            </w:r>
            <w:r>
              <w:rPr>
                <w:rFonts w:ascii="Arial" w:hAnsi="Arial" w:cs="Arial"/>
                <w:sz w:val="16"/>
                <w:szCs w:val="16"/>
              </w:rPr>
              <w:t xml:space="preserve"> of choice.</w:t>
            </w:r>
          </w:p>
          <w:p w14:paraId="362FAB8C" w14:textId="77777777" w:rsidR="00ED3262" w:rsidRPr="0048208A" w:rsidRDefault="00ED3262" w:rsidP="00ED3262">
            <w:pPr>
              <w:numPr>
                <w:ilvl w:val="0"/>
                <w:numId w:val="48"/>
              </w:numPr>
              <w:rPr>
                <w:rFonts w:ascii="Arial" w:hAnsi="Arial" w:cs="Arial"/>
                <w:b/>
                <w:bCs/>
                <w:sz w:val="16"/>
                <w:szCs w:val="16"/>
              </w:rPr>
            </w:pPr>
            <w:r w:rsidRPr="006348D2">
              <w:rPr>
                <w:rFonts w:ascii="Arial" w:hAnsi="Arial" w:cs="Arial"/>
                <w:b/>
                <w:sz w:val="16"/>
                <w:szCs w:val="16"/>
              </w:rPr>
              <w:t>Improve communication</w:t>
            </w:r>
            <w:r w:rsidRPr="0065035F">
              <w:rPr>
                <w:rFonts w:ascii="Arial" w:hAnsi="Arial" w:cs="Arial"/>
                <w:sz w:val="16"/>
                <w:szCs w:val="16"/>
              </w:rPr>
              <w:t xml:space="preserve"> between schools and families through the improved website links, i.e. Power School (SIS)</w:t>
            </w:r>
            <w:r>
              <w:rPr>
                <w:rFonts w:ascii="Arial" w:hAnsi="Arial" w:cs="Arial"/>
                <w:sz w:val="16"/>
                <w:szCs w:val="16"/>
              </w:rPr>
              <w:t xml:space="preserve"> and </w:t>
            </w:r>
            <w:proofErr w:type="spellStart"/>
            <w:r>
              <w:rPr>
                <w:rFonts w:ascii="Arial" w:hAnsi="Arial" w:cs="Arial"/>
                <w:sz w:val="16"/>
                <w:szCs w:val="16"/>
              </w:rPr>
              <w:t>DreamStalk</w:t>
            </w:r>
            <w:proofErr w:type="spellEnd"/>
            <w:r>
              <w:rPr>
                <w:rFonts w:ascii="Arial" w:hAnsi="Arial" w:cs="Arial"/>
                <w:sz w:val="16"/>
                <w:szCs w:val="16"/>
              </w:rPr>
              <w:t xml:space="preserve">. </w:t>
            </w:r>
            <w:r w:rsidRPr="0065035F">
              <w:rPr>
                <w:rFonts w:ascii="Arial" w:hAnsi="Arial" w:cs="Arial"/>
                <w:sz w:val="16"/>
                <w:szCs w:val="16"/>
              </w:rPr>
              <w:t>A partnership has been developed to improve and enhance the Divisional and school websites</w:t>
            </w:r>
            <w:r>
              <w:rPr>
                <w:rFonts w:ascii="Arial" w:hAnsi="Arial" w:cs="Arial"/>
                <w:sz w:val="16"/>
                <w:szCs w:val="16"/>
              </w:rPr>
              <w:t xml:space="preserve">. </w:t>
            </w:r>
          </w:p>
          <w:p w14:paraId="5647DBC4" w14:textId="3CDEF1E8" w:rsidR="006F393B" w:rsidRPr="00916C83" w:rsidRDefault="00ED3262" w:rsidP="00916C83">
            <w:pPr>
              <w:numPr>
                <w:ilvl w:val="0"/>
                <w:numId w:val="48"/>
              </w:numPr>
              <w:rPr>
                <w:rStyle w:val="Emphasis"/>
                <w:rFonts w:ascii="Arial" w:hAnsi="Arial" w:cs="Arial"/>
                <w:bCs/>
                <w:i w:val="0"/>
                <w:iCs w:val="0"/>
                <w:sz w:val="16"/>
                <w:szCs w:val="16"/>
              </w:rPr>
            </w:pPr>
            <w:r w:rsidRPr="0048208A">
              <w:rPr>
                <w:rFonts w:ascii="Arial" w:hAnsi="Arial" w:cs="Arial"/>
                <w:sz w:val="16"/>
                <w:szCs w:val="16"/>
              </w:rPr>
              <w:t>Student protection initiatives to increase security, such as: security cameras, notices posted throughout the school that “all visitors should report to the office”.</w:t>
            </w:r>
          </w:p>
          <w:p w14:paraId="1DC6D11C" w14:textId="77777777" w:rsidR="006F393B" w:rsidRPr="005B5260" w:rsidRDefault="006F393B" w:rsidP="00947F5A">
            <w:pPr>
              <w:pStyle w:val="Notes-BulletLeftAlign"/>
              <w:tabs>
                <w:tab w:val="clear" w:pos="360"/>
              </w:tabs>
              <w:spacing w:before="0"/>
              <w:ind w:right="0"/>
              <w:jc w:val="both"/>
              <w:rPr>
                <w:rFonts w:cs="Arial"/>
                <w:color w:val="FFFFFF"/>
                <w:sz w:val="16"/>
                <w:szCs w:val="16"/>
              </w:rPr>
            </w:pPr>
          </w:p>
        </w:tc>
      </w:tr>
    </w:tbl>
    <w:p w14:paraId="0F14C949" w14:textId="77777777" w:rsidR="00566ACF" w:rsidRDefault="0088032B" w:rsidP="006F393B">
      <w:pPr>
        <w:spacing w:before="60" w:after="60"/>
        <w:rPr>
          <w:rFonts w:ascii="Arial" w:hAnsi="Arial" w:cs="Arial"/>
          <w:sz w:val="14"/>
          <w:szCs w:val="14"/>
        </w:rPr>
      </w:pPr>
      <w:r w:rsidRPr="0088032B">
        <w:rPr>
          <w:rFonts w:ascii="Arial" w:hAnsi="Arial" w:cs="Arial"/>
          <w:sz w:val="14"/>
          <w:szCs w:val="14"/>
        </w:rPr>
        <w:lastRenderedPageBreak/>
        <w:t xml:space="preserve">Note: Data values have been suppressed where </w:t>
      </w:r>
      <w:r w:rsidRPr="007F4106">
        <w:rPr>
          <w:rFonts w:ascii="Arial" w:hAnsi="Arial" w:cs="Arial"/>
          <w:sz w:val="14"/>
          <w:szCs w:val="14"/>
        </w:rPr>
        <w:t xml:space="preserve">the number of </w:t>
      </w:r>
      <w:r w:rsidR="007F4106" w:rsidRPr="007F4106">
        <w:rPr>
          <w:rFonts w:ascii="Arial" w:hAnsi="Arial" w:cs="Arial"/>
          <w:sz w:val="14"/>
          <w:szCs w:val="14"/>
        </w:rPr>
        <w:t xml:space="preserve">students or </w:t>
      </w:r>
      <w:r w:rsidRPr="007F4106">
        <w:rPr>
          <w:rFonts w:ascii="Arial" w:hAnsi="Arial" w:cs="Arial"/>
          <w:sz w:val="14"/>
          <w:szCs w:val="14"/>
        </w:rPr>
        <w:t>respondents</w:t>
      </w:r>
      <w:r w:rsidRPr="0088032B">
        <w:rPr>
          <w:rFonts w:ascii="Arial" w:hAnsi="Arial" w:cs="Arial"/>
          <w:sz w:val="14"/>
          <w:szCs w:val="14"/>
        </w:rPr>
        <w:t xml:space="preserve"> is less than 6. Suppression is marked with an asterisk (*).</w:t>
      </w:r>
    </w:p>
    <w:p w14:paraId="2B7AA480" w14:textId="77777777" w:rsidR="00515DDE" w:rsidRDefault="00515DDE" w:rsidP="00515DDE">
      <w:pPr>
        <w:ind w:left="360"/>
        <w:rPr>
          <w:rFonts w:ascii="Arial" w:hAnsi="Arial" w:cs="Arial"/>
          <w:sz w:val="14"/>
          <w:szCs w:val="14"/>
        </w:rPr>
      </w:pPr>
      <w:r w:rsidRPr="00515DDE">
        <w:rPr>
          <w:rFonts w:ascii="Arial" w:hAnsi="Arial" w:cs="Arial"/>
          <w:sz w:val="14"/>
          <w:szCs w:val="14"/>
        </w:rPr>
        <w:t>Survey results for the province and some school authorities were impacted by an increase in the number of students responding to the survey through the introduction of the Tell THEM From ME survey tool in 2014.</w:t>
      </w:r>
    </w:p>
    <w:p w14:paraId="4E5384CF" w14:textId="77777777" w:rsidR="0070438D" w:rsidRDefault="0070438D" w:rsidP="00515DDE">
      <w:pPr>
        <w:ind w:left="360"/>
        <w:rPr>
          <w:rFonts w:ascii="Arial" w:hAnsi="Arial" w:cs="Arial"/>
          <w:sz w:val="14"/>
          <w:szCs w:val="14"/>
        </w:rPr>
      </w:pPr>
    </w:p>
    <w:p w14:paraId="106B3065" w14:textId="77777777" w:rsidR="00F23F6A" w:rsidRDefault="00F23F6A" w:rsidP="00F23F6A">
      <w:pPr>
        <w:pStyle w:val="Heading5"/>
        <w:tabs>
          <w:tab w:val="clear" w:pos="1584"/>
        </w:tabs>
        <w:ind w:left="0" w:firstLine="0"/>
        <w:rPr>
          <w:rFonts w:cs="Arial"/>
          <w:b/>
          <w:bCs w:val="0"/>
          <w:i w:val="0"/>
          <w:color w:val="000000"/>
          <w:sz w:val="18"/>
          <w:szCs w:val="16"/>
        </w:rPr>
      </w:pPr>
      <w:r>
        <w:rPr>
          <w:rFonts w:cs="Arial"/>
          <w:b/>
          <w:i w:val="0"/>
          <w:color w:val="000000"/>
          <w:sz w:val="18"/>
          <w:szCs w:val="16"/>
        </w:rPr>
        <w:t xml:space="preserve">Parental Involvement </w:t>
      </w:r>
      <w:r>
        <w:rPr>
          <w:rFonts w:cs="Arial"/>
          <w:b/>
          <w:bCs w:val="0"/>
          <w:i w:val="0"/>
          <w:color w:val="000000"/>
          <w:sz w:val="18"/>
          <w:szCs w:val="16"/>
        </w:rPr>
        <w:t>–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71"/>
        <w:gridCol w:w="626"/>
        <w:gridCol w:w="567"/>
        <w:gridCol w:w="567"/>
        <w:gridCol w:w="567"/>
        <w:gridCol w:w="567"/>
        <w:gridCol w:w="567"/>
        <w:gridCol w:w="567"/>
        <w:gridCol w:w="567"/>
        <w:gridCol w:w="567"/>
        <w:gridCol w:w="567"/>
        <w:gridCol w:w="567"/>
        <w:gridCol w:w="567"/>
        <w:gridCol w:w="567"/>
        <w:gridCol w:w="567"/>
        <w:gridCol w:w="567"/>
      </w:tblGrid>
      <w:tr w:rsidR="00F23F6A" w14:paraId="6D250A70" w14:textId="77777777" w:rsidTr="00FA721F">
        <w:tc>
          <w:tcPr>
            <w:tcW w:w="0" w:type="auto"/>
            <w:gridSpan w:val="16"/>
            <w:vAlign w:val="center"/>
          </w:tcPr>
          <w:p w14:paraId="7B2C4A23" w14:textId="77777777" w:rsidR="00F23F6A" w:rsidRDefault="00F23F6A" w:rsidP="00FA721F">
            <w:pPr>
              <w:spacing w:before="20" w:after="20"/>
            </w:pPr>
            <w:r>
              <w:rPr>
                <w:rFonts w:ascii="Arial" w:hAnsi="Arial" w:cs="Arial"/>
                <w:bCs/>
                <w:color w:val="000000"/>
                <w:sz w:val="16"/>
                <w:szCs w:val="16"/>
              </w:rPr>
              <w:t>Percentage of teachers and parents satisfied with parental involvement in decisions about their child's education.</w:t>
            </w:r>
          </w:p>
        </w:tc>
      </w:tr>
      <w:tr w:rsidR="00F23F6A" w14:paraId="69B8C233" w14:textId="77777777" w:rsidTr="00FA721F">
        <w:tc>
          <w:tcPr>
            <w:tcW w:w="0" w:type="auto"/>
            <w:vAlign w:val="center"/>
          </w:tcPr>
          <w:p w14:paraId="410E4FEA" w14:textId="77777777" w:rsidR="00F23F6A" w:rsidRDefault="00F23F6A" w:rsidP="00FA721F">
            <w:pPr>
              <w:spacing w:before="20" w:after="20"/>
              <w:rPr>
                <w:rFonts w:ascii="Arial" w:hAnsi="Arial" w:cs="Arial"/>
                <w:sz w:val="16"/>
                <w:szCs w:val="16"/>
              </w:rPr>
            </w:pPr>
          </w:p>
        </w:tc>
        <w:tc>
          <w:tcPr>
            <w:tcW w:w="0" w:type="auto"/>
            <w:gridSpan w:val="5"/>
            <w:vAlign w:val="center"/>
          </w:tcPr>
          <w:p w14:paraId="5D1CAD21" w14:textId="77777777" w:rsidR="00F23F6A" w:rsidRDefault="00F23F6A" w:rsidP="00FA721F">
            <w:pPr>
              <w:spacing w:before="20" w:after="20"/>
              <w:jc w:val="center"/>
            </w:pPr>
            <w:r>
              <w:rPr>
                <w:rFonts w:ascii="Arial" w:hAnsi="Arial" w:cs="Arial"/>
                <w:b/>
                <w:bCs/>
                <w:color w:val="000000"/>
                <w:sz w:val="16"/>
                <w:szCs w:val="16"/>
              </w:rPr>
              <w:t>School</w:t>
            </w:r>
          </w:p>
        </w:tc>
        <w:tc>
          <w:tcPr>
            <w:tcW w:w="0" w:type="auto"/>
            <w:gridSpan w:val="5"/>
            <w:vAlign w:val="center"/>
          </w:tcPr>
          <w:p w14:paraId="302AC51F" w14:textId="77777777" w:rsidR="00F23F6A" w:rsidRDefault="00F23F6A" w:rsidP="00FA721F">
            <w:pPr>
              <w:spacing w:before="20" w:after="20"/>
              <w:jc w:val="center"/>
            </w:pPr>
            <w:r>
              <w:rPr>
                <w:rFonts w:ascii="Arial" w:hAnsi="Arial" w:cs="Arial"/>
                <w:b/>
                <w:bCs/>
                <w:color w:val="000000"/>
                <w:sz w:val="16"/>
                <w:szCs w:val="16"/>
              </w:rPr>
              <w:t>Authority</w:t>
            </w:r>
          </w:p>
        </w:tc>
        <w:tc>
          <w:tcPr>
            <w:tcW w:w="0" w:type="auto"/>
            <w:gridSpan w:val="5"/>
            <w:vAlign w:val="center"/>
          </w:tcPr>
          <w:p w14:paraId="73D912F2" w14:textId="77777777" w:rsidR="00F23F6A" w:rsidRDefault="00F23F6A" w:rsidP="00FA721F">
            <w:pPr>
              <w:spacing w:before="20" w:after="20"/>
              <w:jc w:val="center"/>
            </w:pPr>
            <w:r>
              <w:rPr>
                <w:rFonts w:ascii="Arial" w:hAnsi="Arial" w:cs="Arial"/>
                <w:b/>
                <w:bCs/>
                <w:color w:val="000000"/>
                <w:sz w:val="16"/>
                <w:szCs w:val="16"/>
              </w:rPr>
              <w:t>Province</w:t>
            </w:r>
          </w:p>
        </w:tc>
      </w:tr>
      <w:tr w:rsidR="00F23F6A" w14:paraId="14A6072E" w14:textId="77777777" w:rsidTr="00FA721F">
        <w:tc>
          <w:tcPr>
            <w:tcW w:w="0" w:type="auto"/>
            <w:vAlign w:val="center"/>
          </w:tcPr>
          <w:p w14:paraId="6FFF1B21" w14:textId="77777777" w:rsidR="00F23F6A" w:rsidRDefault="00F23F6A" w:rsidP="00FA721F">
            <w:pPr>
              <w:spacing w:before="20" w:after="20"/>
              <w:rPr>
                <w:rFonts w:ascii="Arial" w:hAnsi="Arial" w:cs="Arial"/>
                <w:sz w:val="16"/>
                <w:szCs w:val="16"/>
              </w:rPr>
            </w:pPr>
          </w:p>
        </w:tc>
        <w:tc>
          <w:tcPr>
            <w:tcW w:w="0" w:type="auto"/>
            <w:vAlign w:val="center"/>
          </w:tcPr>
          <w:p w14:paraId="28C0C3D1" w14:textId="77777777" w:rsidR="00F23F6A" w:rsidRDefault="00F23F6A" w:rsidP="00FA721F">
            <w:pPr>
              <w:spacing w:before="20" w:after="20"/>
              <w:jc w:val="center"/>
            </w:pPr>
            <w:r>
              <w:rPr>
                <w:rFonts w:ascii="Arial" w:hAnsi="Arial" w:cs="Arial"/>
                <w:b/>
                <w:bCs/>
                <w:color w:val="000000"/>
                <w:sz w:val="16"/>
                <w:szCs w:val="16"/>
              </w:rPr>
              <w:t>2010</w:t>
            </w:r>
          </w:p>
        </w:tc>
        <w:tc>
          <w:tcPr>
            <w:tcW w:w="0" w:type="auto"/>
            <w:vAlign w:val="center"/>
          </w:tcPr>
          <w:p w14:paraId="0624E21A" w14:textId="77777777" w:rsidR="00F23F6A" w:rsidRDefault="00F23F6A" w:rsidP="00FA721F">
            <w:pPr>
              <w:spacing w:before="20" w:after="20"/>
              <w:jc w:val="center"/>
            </w:pPr>
            <w:r>
              <w:rPr>
                <w:rFonts w:ascii="Arial" w:hAnsi="Arial" w:cs="Arial"/>
                <w:b/>
                <w:bCs/>
                <w:color w:val="000000"/>
                <w:sz w:val="16"/>
                <w:szCs w:val="16"/>
              </w:rPr>
              <w:t>2011</w:t>
            </w:r>
          </w:p>
        </w:tc>
        <w:tc>
          <w:tcPr>
            <w:tcW w:w="0" w:type="auto"/>
            <w:vAlign w:val="center"/>
          </w:tcPr>
          <w:p w14:paraId="5002A343" w14:textId="77777777" w:rsidR="00F23F6A" w:rsidRDefault="00F23F6A" w:rsidP="00FA721F">
            <w:pPr>
              <w:spacing w:before="20" w:after="20"/>
              <w:jc w:val="center"/>
            </w:pPr>
            <w:r>
              <w:rPr>
                <w:rFonts w:ascii="Arial" w:hAnsi="Arial" w:cs="Arial"/>
                <w:b/>
                <w:bCs/>
                <w:color w:val="000000"/>
                <w:sz w:val="16"/>
                <w:szCs w:val="16"/>
              </w:rPr>
              <w:t>2012</w:t>
            </w:r>
          </w:p>
        </w:tc>
        <w:tc>
          <w:tcPr>
            <w:tcW w:w="0" w:type="auto"/>
            <w:vAlign w:val="center"/>
          </w:tcPr>
          <w:p w14:paraId="103E1470" w14:textId="77777777" w:rsidR="00F23F6A" w:rsidRDefault="00F23F6A" w:rsidP="00FA721F">
            <w:pPr>
              <w:spacing w:before="20" w:after="20"/>
              <w:jc w:val="center"/>
            </w:pPr>
            <w:r>
              <w:rPr>
                <w:rFonts w:ascii="Arial" w:hAnsi="Arial" w:cs="Arial"/>
                <w:b/>
                <w:bCs/>
                <w:color w:val="000000"/>
                <w:sz w:val="16"/>
                <w:szCs w:val="16"/>
              </w:rPr>
              <w:t>2013</w:t>
            </w:r>
          </w:p>
        </w:tc>
        <w:tc>
          <w:tcPr>
            <w:tcW w:w="0" w:type="auto"/>
            <w:vAlign w:val="center"/>
          </w:tcPr>
          <w:p w14:paraId="38A2D106" w14:textId="77777777" w:rsidR="00F23F6A" w:rsidRDefault="00F23F6A" w:rsidP="00FA721F">
            <w:pPr>
              <w:spacing w:before="20" w:after="20"/>
              <w:jc w:val="center"/>
            </w:pPr>
            <w:r>
              <w:rPr>
                <w:rFonts w:ascii="Arial" w:hAnsi="Arial" w:cs="Arial"/>
                <w:b/>
                <w:bCs/>
                <w:color w:val="000000"/>
                <w:sz w:val="16"/>
                <w:szCs w:val="16"/>
              </w:rPr>
              <w:t>2014</w:t>
            </w:r>
          </w:p>
        </w:tc>
        <w:tc>
          <w:tcPr>
            <w:tcW w:w="0" w:type="auto"/>
            <w:vAlign w:val="center"/>
          </w:tcPr>
          <w:p w14:paraId="59399FD5" w14:textId="77777777" w:rsidR="00F23F6A" w:rsidRDefault="00F23F6A" w:rsidP="00FA721F">
            <w:pPr>
              <w:spacing w:before="20" w:after="20"/>
              <w:jc w:val="center"/>
            </w:pPr>
            <w:r>
              <w:rPr>
                <w:rFonts w:ascii="Arial" w:hAnsi="Arial" w:cs="Arial"/>
                <w:b/>
                <w:bCs/>
                <w:color w:val="000000"/>
                <w:sz w:val="16"/>
                <w:szCs w:val="16"/>
              </w:rPr>
              <w:t>2010</w:t>
            </w:r>
          </w:p>
        </w:tc>
        <w:tc>
          <w:tcPr>
            <w:tcW w:w="0" w:type="auto"/>
            <w:vAlign w:val="center"/>
          </w:tcPr>
          <w:p w14:paraId="12B58141" w14:textId="77777777" w:rsidR="00F23F6A" w:rsidRDefault="00F23F6A" w:rsidP="00FA721F">
            <w:pPr>
              <w:spacing w:before="20" w:after="20"/>
              <w:jc w:val="center"/>
            </w:pPr>
            <w:r>
              <w:rPr>
                <w:rFonts w:ascii="Arial" w:hAnsi="Arial" w:cs="Arial"/>
                <w:b/>
                <w:bCs/>
                <w:color w:val="000000"/>
                <w:sz w:val="16"/>
                <w:szCs w:val="16"/>
              </w:rPr>
              <w:t>2011</w:t>
            </w:r>
          </w:p>
        </w:tc>
        <w:tc>
          <w:tcPr>
            <w:tcW w:w="0" w:type="auto"/>
            <w:vAlign w:val="center"/>
          </w:tcPr>
          <w:p w14:paraId="582C4A0B" w14:textId="77777777" w:rsidR="00F23F6A" w:rsidRDefault="00F23F6A" w:rsidP="00FA721F">
            <w:pPr>
              <w:spacing w:before="20" w:after="20"/>
              <w:jc w:val="center"/>
            </w:pPr>
            <w:r>
              <w:rPr>
                <w:rFonts w:ascii="Arial" w:hAnsi="Arial" w:cs="Arial"/>
                <w:b/>
                <w:bCs/>
                <w:color w:val="000000"/>
                <w:sz w:val="16"/>
                <w:szCs w:val="16"/>
              </w:rPr>
              <w:t>2012</w:t>
            </w:r>
          </w:p>
        </w:tc>
        <w:tc>
          <w:tcPr>
            <w:tcW w:w="0" w:type="auto"/>
            <w:vAlign w:val="center"/>
          </w:tcPr>
          <w:p w14:paraId="36216103" w14:textId="77777777" w:rsidR="00F23F6A" w:rsidRDefault="00F23F6A" w:rsidP="00FA721F">
            <w:pPr>
              <w:spacing w:before="20" w:after="20"/>
              <w:jc w:val="center"/>
            </w:pPr>
            <w:r>
              <w:rPr>
                <w:rFonts w:ascii="Arial" w:hAnsi="Arial" w:cs="Arial"/>
                <w:b/>
                <w:bCs/>
                <w:color w:val="000000"/>
                <w:sz w:val="16"/>
                <w:szCs w:val="16"/>
              </w:rPr>
              <w:t>2013</w:t>
            </w:r>
          </w:p>
        </w:tc>
        <w:tc>
          <w:tcPr>
            <w:tcW w:w="0" w:type="auto"/>
            <w:vAlign w:val="center"/>
          </w:tcPr>
          <w:p w14:paraId="399381D6" w14:textId="77777777" w:rsidR="00F23F6A" w:rsidRDefault="00F23F6A" w:rsidP="00FA721F">
            <w:pPr>
              <w:spacing w:before="20" w:after="20"/>
              <w:jc w:val="center"/>
            </w:pPr>
            <w:r>
              <w:rPr>
                <w:rFonts w:ascii="Arial" w:hAnsi="Arial" w:cs="Arial"/>
                <w:b/>
                <w:bCs/>
                <w:color w:val="000000"/>
                <w:sz w:val="16"/>
                <w:szCs w:val="16"/>
              </w:rPr>
              <w:t>2014</w:t>
            </w:r>
          </w:p>
        </w:tc>
        <w:tc>
          <w:tcPr>
            <w:tcW w:w="0" w:type="auto"/>
            <w:vAlign w:val="center"/>
          </w:tcPr>
          <w:p w14:paraId="6AE8CF19" w14:textId="77777777" w:rsidR="00F23F6A" w:rsidRDefault="00F23F6A" w:rsidP="00FA721F">
            <w:pPr>
              <w:spacing w:before="20" w:after="20"/>
              <w:jc w:val="center"/>
            </w:pPr>
            <w:r>
              <w:rPr>
                <w:rFonts w:ascii="Arial" w:hAnsi="Arial" w:cs="Arial"/>
                <w:b/>
                <w:bCs/>
                <w:color w:val="000000"/>
                <w:sz w:val="16"/>
                <w:szCs w:val="16"/>
              </w:rPr>
              <w:t>2010</w:t>
            </w:r>
          </w:p>
        </w:tc>
        <w:tc>
          <w:tcPr>
            <w:tcW w:w="0" w:type="auto"/>
            <w:vAlign w:val="center"/>
          </w:tcPr>
          <w:p w14:paraId="005DE28E" w14:textId="77777777" w:rsidR="00F23F6A" w:rsidRDefault="00F23F6A" w:rsidP="00FA721F">
            <w:pPr>
              <w:spacing w:before="20" w:after="20"/>
              <w:jc w:val="center"/>
            </w:pPr>
            <w:r>
              <w:rPr>
                <w:rFonts w:ascii="Arial" w:hAnsi="Arial" w:cs="Arial"/>
                <w:b/>
                <w:bCs/>
                <w:color w:val="000000"/>
                <w:sz w:val="16"/>
                <w:szCs w:val="16"/>
              </w:rPr>
              <w:t>2011</w:t>
            </w:r>
          </w:p>
        </w:tc>
        <w:tc>
          <w:tcPr>
            <w:tcW w:w="0" w:type="auto"/>
            <w:vAlign w:val="center"/>
          </w:tcPr>
          <w:p w14:paraId="2CC9076D" w14:textId="77777777" w:rsidR="00F23F6A" w:rsidRDefault="00F23F6A" w:rsidP="00FA721F">
            <w:pPr>
              <w:spacing w:before="20" w:after="20"/>
              <w:jc w:val="center"/>
            </w:pPr>
            <w:r>
              <w:rPr>
                <w:rFonts w:ascii="Arial" w:hAnsi="Arial" w:cs="Arial"/>
                <w:b/>
                <w:bCs/>
                <w:color w:val="000000"/>
                <w:sz w:val="16"/>
                <w:szCs w:val="16"/>
              </w:rPr>
              <w:t>2012</w:t>
            </w:r>
          </w:p>
        </w:tc>
        <w:tc>
          <w:tcPr>
            <w:tcW w:w="0" w:type="auto"/>
            <w:vAlign w:val="center"/>
          </w:tcPr>
          <w:p w14:paraId="372EB006" w14:textId="77777777" w:rsidR="00F23F6A" w:rsidRDefault="00F23F6A" w:rsidP="00FA721F">
            <w:pPr>
              <w:spacing w:before="20" w:after="20"/>
              <w:jc w:val="center"/>
            </w:pPr>
            <w:r>
              <w:rPr>
                <w:rFonts w:ascii="Arial" w:hAnsi="Arial" w:cs="Arial"/>
                <w:b/>
                <w:bCs/>
                <w:color w:val="000000"/>
                <w:sz w:val="16"/>
                <w:szCs w:val="16"/>
              </w:rPr>
              <w:t>2013</w:t>
            </w:r>
          </w:p>
        </w:tc>
        <w:tc>
          <w:tcPr>
            <w:tcW w:w="0" w:type="auto"/>
            <w:vAlign w:val="center"/>
          </w:tcPr>
          <w:p w14:paraId="1523ACBA" w14:textId="77777777" w:rsidR="00F23F6A" w:rsidRDefault="00F23F6A" w:rsidP="00FA721F">
            <w:pPr>
              <w:spacing w:before="20" w:after="20"/>
              <w:jc w:val="center"/>
            </w:pPr>
            <w:r>
              <w:rPr>
                <w:rFonts w:ascii="Arial" w:hAnsi="Arial" w:cs="Arial"/>
                <w:b/>
                <w:bCs/>
                <w:color w:val="000000"/>
                <w:sz w:val="16"/>
                <w:szCs w:val="16"/>
              </w:rPr>
              <w:t>2014</w:t>
            </w:r>
          </w:p>
        </w:tc>
      </w:tr>
      <w:tr w:rsidR="00F23F6A" w14:paraId="79F235E0" w14:textId="77777777" w:rsidTr="00FA721F">
        <w:tc>
          <w:tcPr>
            <w:tcW w:w="0" w:type="auto"/>
            <w:vAlign w:val="center"/>
          </w:tcPr>
          <w:p w14:paraId="406E3E9C" w14:textId="77777777" w:rsidR="00F23F6A" w:rsidRDefault="00F23F6A" w:rsidP="00FA721F">
            <w:pPr>
              <w:spacing w:before="20" w:after="20"/>
            </w:pPr>
            <w:r>
              <w:rPr>
                <w:rFonts w:ascii="Arial" w:hAnsi="Arial" w:cs="Arial"/>
                <w:bCs/>
                <w:color w:val="000000"/>
                <w:sz w:val="16"/>
                <w:szCs w:val="16"/>
              </w:rPr>
              <w:t>Overall</w:t>
            </w:r>
          </w:p>
        </w:tc>
        <w:tc>
          <w:tcPr>
            <w:tcW w:w="0" w:type="auto"/>
            <w:vAlign w:val="center"/>
          </w:tcPr>
          <w:p w14:paraId="6064CAC6" w14:textId="77777777" w:rsidR="00F23F6A" w:rsidRDefault="00F23F6A" w:rsidP="00FA721F">
            <w:pPr>
              <w:spacing w:before="20" w:after="20"/>
              <w:jc w:val="center"/>
            </w:pPr>
            <w:r>
              <w:rPr>
                <w:rFonts w:ascii="Arial" w:hAnsi="Arial" w:cs="Arial"/>
                <w:bCs/>
                <w:color w:val="000000"/>
                <w:sz w:val="16"/>
                <w:szCs w:val="16"/>
              </w:rPr>
              <w:t>71.1</w:t>
            </w:r>
          </w:p>
        </w:tc>
        <w:tc>
          <w:tcPr>
            <w:tcW w:w="0" w:type="auto"/>
            <w:vAlign w:val="center"/>
          </w:tcPr>
          <w:p w14:paraId="15C4018C" w14:textId="77777777" w:rsidR="00F23F6A" w:rsidRDefault="00F23F6A" w:rsidP="00FA721F">
            <w:pPr>
              <w:spacing w:before="20" w:after="20"/>
              <w:jc w:val="center"/>
            </w:pPr>
            <w:r>
              <w:rPr>
                <w:rFonts w:ascii="Arial" w:hAnsi="Arial" w:cs="Arial"/>
                <w:bCs/>
                <w:color w:val="000000"/>
                <w:sz w:val="16"/>
                <w:szCs w:val="16"/>
              </w:rPr>
              <w:t>80.9</w:t>
            </w:r>
          </w:p>
        </w:tc>
        <w:tc>
          <w:tcPr>
            <w:tcW w:w="0" w:type="auto"/>
            <w:vAlign w:val="center"/>
          </w:tcPr>
          <w:p w14:paraId="1B7C15C1" w14:textId="77777777" w:rsidR="00F23F6A" w:rsidRDefault="00F23F6A" w:rsidP="00FA721F">
            <w:pPr>
              <w:spacing w:before="20" w:after="20"/>
              <w:jc w:val="center"/>
            </w:pPr>
            <w:r>
              <w:rPr>
                <w:rFonts w:ascii="Arial" w:hAnsi="Arial" w:cs="Arial"/>
                <w:bCs/>
                <w:color w:val="000000"/>
                <w:sz w:val="16"/>
                <w:szCs w:val="16"/>
              </w:rPr>
              <w:t>80.8</w:t>
            </w:r>
          </w:p>
        </w:tc>
        <w:tc>
          <w:tcPr>
            <w:tcW w:w="0" w:type="auto"/>
            <w:vAlign w:val="center"/>
          </w:tcPr>
          <w:p w14:paraId="025B41F1" w14:textId="77777777" w:rsidR="00F23F6A" w:rsidRDefault="00F23F6A" w:rsidP="00FA721F">
            <w:pPr>
              <w:spacing w:before="20" w:after="20"/>
              <w:jc w:val="center"/>
            </w:pPr>
            <w:r>
              <w:rPr>
                <w:rFonts w:ascii="Arial" w:hAnsi="Arial" w:cs="Arial"/>
                <w:bCs/>
                <w:color w:val="000000"/>
                <w:sz w:val="16"/>
                <w:szCs w:val="16"/>
              </w:rPr>
              <w:t>81.6</w:t>
            </w:r>
          </w:p>
        </w:tc>
        <w:tc>
          <w:tcPr>
            <w:tcW w:w="0" w:type="auto"/>
            <w:vAlign w:val="center"/>
          </w:tcPr>
          <w:p w14:paraId="01FD7034" w14:textId="77777777" w:rsidR="00F23F6A" w:rsidRDefault="00F23F6A" w:rsidP="00FA721F">
            <w:pPr>
              <w:spacing w:before="20" w:after="20"/>
              <w:jc w:val="center"/>
            </w:pPr>
            <w:r>
              <w:rPr>
                <w:rFonts w:ascii="Arial" w:hAnsi="Arial" w:cs="Arial"/>
                <w:bCs/>
                <w:color w:val="000000"/>
                <w:sz w:val="16"/>
                <w:szCs w:val="16"/>
              </w:rPr>
              <w:t>78.4</w:t>
            </w:r>
          </w:p>
        </w:tc>
        <w:tc>
          <w:tcPr>
            <w:tcW w:w="0" w:type="auto"/>
            <w:vAlign w:val="center"/>
          </w:tcPr>
          <w:p w14:paraId="72C63077" w14:textId="77777777" w:rsidR="00F23F6A" w:rsidRDefault="00F23F6A" w:rsidP="00FA721F">
            <w:pPr>
              <w:spacing w:before="20" w:after="20"/>
              <w:jc w:val="center"/>
            </w:pPr>
            <w:r>
              <w:rPr>
                <w:rFonts w:ascii="Arial" w:hAnsi="Arial" w:cs="Arial"/>
                <w:bCs/>
                <w:color w:val="000000"/>
                <w:sz w:val="16"/>
                <w:szCs w:val="16"/>
              </w:rPr>
              <w:t>78.2</w:t>
            </w:r>
          </w:p>
        </w:tc>
        <w:tc>
          <w:tcPr>
            <w:tcW w:w="0" w:type="auto"/>
            <w:vAlign w:val="center"/>
          </w:tcPr>
          <w:p w14:paraId="383E3133" w14:textId="77777777" w:rsidR="00F23F6A" w:rsidRDefault="00F23F6A" w:rsidP="00FA721F">
            <w:pPr>
              <w:spacing w:before="20" w:after="20"/>
              <w:jc w:val="center"/>
            </w:pPr>
            <w:r>
              <w:rPr>
                <w:rFonts w:ascii="Arial" w:hAnsi="Arial" w:cs="Arial"/>
                <w:bCs/>
                <w:color w:val="000000"/>
                <w:sz w:val="16"/>
                <w:szCs w:val="16"/>
              </w:rPr>
              <w:t>78.7</w:t>
            </w:r>
          </w:p>
        </w:tc>
        <w:tc>
          <w:tcPr>
            <w:tcW w:w="0" w:type="auto"/>
            <w:vAlign w:val="center"/>
          </w:tcPr>
          <w:p w14:paraId="44F239FC" w14:textId="77777777" w:rsidR="00F23F6A" w:rsidRDefault="00F23F6A" w:rsidP="00FA721F">
            <w:pPr>
              <w:spacing w:before="20" w:after="20"/>
              <w:jc w:val="center"/>
            </w:pPr>
            <w:r>
              <w:rPr>
                <w:rFonts w:ascii="Arial" w:hAnsi="Arial" w:cs="Arial"/>
                <w:bCs/>
                <w:color w:val="000000"/>
                <w:sz w:val="16"/>
                <w:szCs w:val="16"/>
              </w:rPr>
              <w:t>77.9</w:t>
            </w:r>
          </w:p>
        </w:tc>
        <w:tc>
          <w:tcPr>
            <w:tcW w:w="0" w:type="auto"/>
            <w:vAlign w:val="center"/>
          </w:tcPr>
          <w:p w14:paraId="1BA744D4" w14:textId="77777777" w:rsidR="00F23F6A" w:rsidRDefault="00F23F6A" w:rsidP="00FA721F">
            <w:pPr>
              <w:spacing w:before="20" w:after="20"/>
              <w:jc w:val="center"/>
            </w:pPr>
            <w:r>
              <w:rPr>
                <w:rFonts w:ascii="Arial" w:hAnsi="Arial" w:cs="Arial"/>
                <w:bCs/>
                <w:color w:val="000000"/>
                <w:sz w:val="16"/>
                <w:szCs w:val="16"/>
              </w:rPr>
              <w:t>80.9</w:t>
            </w:r>
          </w:p>
        </w:tc>
        <w:tc>
          <w:tcPr>
            <w:tcW w:w="0" w:type="auto"/>
            <w:vAlign w:val="center"/>
          </w:tcPr>
          <w:p w14:paraId="7B08290B" w14:textId="77777777" w:rsidR="00F23F6A" w:rsidRDefault="00F23F6A" w:rsidP="00FA721F">
            <w:pPr>
              <w:spacing w:before="20" w:after="20"/>
              <w:jc w:val="center"/>
            </w:pPr>
            <w:r>
              <w:rPr>
                <w:rFonts w:ascii="Arial" w:hAnsi="Arial" w:cs="Arial"/>
                <w:bCs/>
                <w:color w:val="000000"/>
                <w:sz w:val="16"/>
                <w:szCs w:val="16"/>
              </w:rPr>
              <w:t>77.7</w:t>
            </w:r>
          </w:p>
        </w:tc>
        <w:tc>
          <w:tcPr>
            <w:tcW w:w="0" w:type="auto"/>
            <w:vAlign w:val="center"/>
          </w:tcPr>
          <w:p w14:paraId="031B7566" w14:textId="77777777" w:rsidR="00F23F6A" w:rsidRDefault="00F23F6A" w:rsidP="00FA721F">
            <w:pPr>
              <w:spacing w:before="20" w:after="20"/>
              <w:jc w:val="center"/>
            </w:pPr>
            <w:r>
              <w:rPr>
                <w:rFonts w:ascii="Arial" w:hAnsi="Arial" w:cs="Arial"/>
                <w:bCs/>
                <w:color w:val="000000"/>
                <w:sz w:val="16"/>
                <w:szCs w:val="16"/>
              </w:rPr>
              <w:t>80.0</w:t>
            </w:r>
          </w:p>
        </w:tc>
        <w:tc>
          <w:tcPr>
            <w:tcW w:w="0" w:type="auto"/>
            <w:vAlign w:val="center"/>
          </w:tcPr>
          <w:p w14:paraId="4F737AD5" w14:textId="77777777" w:rsidR="00F23F6A" w:rsidRDefault="00F23F6A" w:rsidP="00FA721F">
            <w:pPr>
              <w:spacing w:before="20" w:after="20"/>
              <w:jc w:val="center"/>
            </w:pPr>
            <w:r>
              <w:rPr>
                <w:rFonts w:ascii="Arial" w:hAnsi="Arial" w:cs="Arial"/>
                <w:bCs/>
                <w:color w:val="000000"/>
                <w:sz w:val="16"/>
                <w:szCs w:val="16"/>
              </w:rPr>
              <w:t>79.9</w:t>
            </w:r>
          </w:p>
        </w:tc>
        <w:tc>
          <w:tcPr>
            <w:tcW w:w="0" w:type="auto"/>
            <w:vAlign w:val="center"/>
          </w:tcPr>
          <w:p w14:paraId="1C3C20BD" w14:textId="77777777" w:rsidR="00F23F6A" w:rsidRDefault="00F23F6A" w:rsidP="00FA721F">
            <w:pPr>
              <w:spacing w:before="20" w:after="20"/>
              <w:jc w:val="center"/>
            </w:pPr>
            <w:r>
              <w:rPr>
                <w:rFonts w:ascii="Arial" w:hAnsi="Arial" w:cs="Arial"/>
                <w:bCs/>
                <w:color w:val="000000"/>
                <w:sz w:val="16"/>
                <w:szCs w:val="16"/>
              </w:rPr>
              <w:t>79.7</w:t>
            </w:r>
          </w:p>
        </w:tc>
        <w:tc>
          <w:tcPr>
            <w:tcW w:w="0" w:type="auto"/>
            <w:vAlign w:val="center"/>
          </w:tcPr>
          <w:p w14:paraId="49C0B798" w14:textId="77777777" w:rsidR="00F23F6A" w:rsidRDefault="00F23F6A" w:rsidP="00FA721F">
            <w:pPr>
              <w:spacing w:before="20" w:after="20"/>
              <w:jc w:val="center"/>
            </w:pPr>
            <w:r>
              <w:rPr>
                <w:rFonts w:ascii="Arial" w:hAnsi="Arial" w:cs="Arial"/>
                <w:bCs/>
                <w:color w:val="000000"/>
                <w:sz w:val="16"/>
                <w:szCs w:val="16"/>
              </w:rPr>
              <w:t>80.3</w:t>
            </w:r>
          </w:p>
        </w:tc>
        <w:tc>
          <w:tcPr>
            <w:tcW w:w="0" w:type="auto"/>
            <w:vAlign w:val="center"/>
          </w:tcPr>
          <w:p w14:paraId="01502042" w14:textId="77777777" w:rsidR="00F23F6A" w:rsidRDefault="00F23F6A" w:rsidP="00FA721F">
            <w:pPr>
              <w:spacing w:before="20" w:after="20"/>
              <w:jc w:val="center"/>
            </w:pPr>
            <w:r>
              <w:rPr>
                <w:rFonts w:ascii="Arial" w:hAnsi="Arial" w:cs="Arial"/>
                <w:bCs/>
                <w:color w:val="000000"/>
                <w:sz w:val="16"/>
                <w:szCs w:val="16"/>
              </w:rPr>
              <w:t>80.6</w:t>
            </w:r>
          </w:p>
        </w:tc>
      </w:tr>
      <w:tr w:rsidR="00F23F6A" w14:paraId="1F591482" w14:textId="77777777" w:rsidTr="00FA721F">
        <w:tc>
          <w:tcPr>
            <w:tcW w:w="0" w:type="auto"/>
            <w:vAlign w:val="center"/>
          </w:tcPr>
          <w:p w14:paraId="5C09D187" w14:textId="77777777" w:rsidR="00F23F6A" w:rsidRDefault="00F23F6A" w:rsidP="00FA721F">
            <w:pPr>
              <w:spacing w:before="20" w:after="20"/>
            </w:pPr>
            <w:r>
              <w:rPr>
                <w:rFonts w:ascii="Arial" w:hAnsi="Arial" w:cs="Arial"/>
                <w:bCs/>
                <w:color w:val="000000"/>
                <w:sz w:val="16"/>
                <w:szCs w:val="16"/>
              </w:rPr>
              <w:t>Teacher</w:t>
            </w:r>
          </w:p>
        </w:tc>
        <w:tc>
          <w:tcPr>
            <w:tcW w:w="0" w:type="auto"/>
            <w:vAlign w:val="center"/>
          </w:tcPr>
          <w:p w14:paraId="7FB816DC" w14:textId="77777777" w:rsidR="00F23F6A" w:rsidRDefault="00F23F6A" w:rsidP="00FA721F">
            <w:pPr>
              <w:spacing w:before="20" w:after="20"/>
              <w:jc w:val="center"/>
            </w:pPr>
            <w:r>
              <w:rPr>
                <w:rFonts w:ascii="Arial" w:hAnsi="Arial" w:cs="Arial"/>
                <w:bCs/>
                <w:color w:val="000000"/>
                <w:sz w:val="16"/>
                <w:szCs w:val="16"/>
              </w:rPr>
              <w:t>100.0</w:t>
            </w:r>
          </w:p>
        </w:tc>
        <w:tc>
          <w:tcPr>
            <w:tcW w:w="0" w:type="auto"/>
            <w:vAlign w:val="center"/>
          </w:tcPr>
          <w:p w14:paraId="5451E890" w14:textId="77777777" w:rsidR="00F23F6A" w:rsidRDefault="00F23F6A" w:rsidP="00FA721F">
            <w:pPr>
              <w:spacing w:before="20" w:after="20"/>
              <w:jc w:val="center"/>
            </w:pPr>
            <w:r>
              <w:rPr>
                <w:rFonts w:ascii="Arial" w:hAnsi="Arial" w:cs="Arial"/>
                <w:bCs/>
                <w:color w:val="000000"/>
                <w:sz w:val="16"/>
                <w:szCs w:val="16"/>
              </w:rPr>
              <w:t>98.3</w:t>
            </w:r>
          </w:p>
        </w:tc>
        <w:tc>
          <w:tcPr>
            <w:tcW w:w="0" w:type="auto"/>
            <w:vAlign w:val="center"/>
          </w:tcPr>
          <w:p w14:paraId="6553B2DA" w14:textId="77777777" w:rsidR="00F23F6A" w:rsidRDefault="00F23F6A" w:rsidP="00FA721F">
            <w:pPr>
              <w:spacing w:before="20" w:after="20"/>
              <w:jc w:val="center"/>
            </w:pPr>
            <w:r>
              <w:rPr>
                <w:rFonts w:ascii="Arial" w:hAnsi="Arial" w:cs="Arial"/>
                <w:bCs/>
                <w:color w:val="000000"/>
                <w:sz w:val="16"/>
                <w:szCs w:val="16"/>
              </w:rPr>
              <w:t>96.9</w:t>
            </w:r>
          </w:p>
        </w:tc>
        <w:tc>
          <w:tcPr>
            <w:tcW w:w="0" w:type="auto"/>
            <w:vAlign w:val="center"/>
          </w:tcPr>
          <w:p w14:paraId="57014D87" w14:textId="77777777" w:rsidR="00F23F6A" w:rsidRDefault="00F23F6A" w:rsidP="00FA721F">
            <w:pPr>
              <w:spacing w:before="20" w:after="20"/>
              <w:jc w:val="center"/>
            </w:pPr>
            <w:r>
              <w:rPr>
                <w:rFonts w:ascii="Arial" w:hAnsi="Arial" w:cs="Arial"/>
                <w:bCs/>
                <w:color w:val="000000"/>
                <w:sz w:val="16"/>
                <w:szCs w:val="16"/>
              </w:rPr>
              <w:t>93.8</w:t>
            </w:r>
          </w:p>
        </w:tc>
        <w:tc>
          <w:tcPr>
            <w:tcW w:w="0" w:type="auto"/>
            <w:vAlign w:val="center"/>
          </w:tcPr>
          <w:p w14:paraId="6808294E" w14:textId="77777777" w:rsidR="00F23F6A" w:rsidRDefault="00F23F6A" w:rsidP="00FA721F">
            <w:pPr>
              <w:spacing w:before="20" w:after="20"/>
              <w:jc w:val="center"/>
            </w:pPr>
            <w:r>
              <w:rPr>
                <w:rFonts w:ascii="Arial" w:hAnsi="Arial" w:cs="Arial"/>
                <w:bCs/>
                <w:color w:val="000000"/>
                <w:sz w:val="16"/>
                <w:szCs w:val="16"/>
              </w:rPr>
              <w:t>95.3</w:t>
            </w:r>
          </w:p>
        </w:tc>
        <w:tc>
          <w:tcPr>
            <w:tcW w:w="0" w:type="auto"/>
            <w:vAlign w:val="center"/>
          </w:tcPr>
          <w:p w14:paraId="1C257971" w14:textId="77777777" w:rsidR="00F23F6A" w:rsidRDefault="00F23F6A" w:rsidP="00FA721F">
            <w:pPr>
              <w:spacing w:before="20" w:after="20"/>
              <w:jc w:val="center"/>
            </w:pPr>
            <w:r>
              <w:rPr>
                <w:rFonts w:ascii="Arial" w:hAnsi="Arial" w:cs="Arial"/>
                <w:bCs/>
                <w:color w:val="000000"/>
                <w:sz w:val="16"/>
                <w:szCs w:val="16"/>
              </w:rPr>
              <w:t>94.5</w:t>
            </w:r>
          </w:p>
        </w:tc>
        <w:tc>
          <w:tcPr>
            <w:tcW w:w="0" w:type="auto"/>
            <w:vAlign w:val="center"/>
          </w:tcPr>
          <w:p w14:paraId="64B0B14D" w14:textId="77777777" w:rsidR="00F23F6A" w:rsidRDefault="00F23F6A" w:rsidP="00FA721F">
            <w:pPr>
              <w:spacing w:before="20" w:after="20"/>
              <w:jc w:val="center"/>
            </w:pPr>
            <w:r>
              <w:rPr>
                <w:rFonts w:ascii="Arial" w:hAnsi="Arial" w:cs="Arial"/>
                <w:bCs/>
                <w:color w:val="000000"/>
                <w:sz w:val="16"/>
                <w:szCs w:val="16"/>
              </w:rPr>
              <w:t>91.1</w:t>
            </w:r>
          </w:p>
        </w:tc>
        <w:tc>
          <w:tcPr>
            <w:tcW w:w="0" w:type="auto"/>
            <w:vAlign w:val="center"/>
          </w:tcPr>
          <w:p w14:paraId="698EBB39" w14:textId="77777777" w:rsidR="00F23F6A" w:rsidRDefault="00F23F6A" w:rsidP="00FA721F">
            <w:pPr>
              <w:spacing w:before="20" w:after="20"/>
              <w:jc w:val="center"/>
            </w:pPr>
            <w:r>
              <w:rPr>
                <w:rFonts w:ascii="Arial" w:hAnsi="Arial" w:cs="Arial"/>
                <w:bCs/>
                <w:color w:val="000000"/>
                <w:sz w:val="16"/>
                <w:szCs w:val="16"/>
              </w:rPr>
              <w:t>91.7</w:t>
            </w:r>
          </w:p>
        </w:tc>
        <w:tc>
          <w:tcPr>
            <w:tcW w:w="0" w:type="auto"/>
            <w:vAlign w:val="center"/>
          </w:tcPr>
          <w:p w14:paraId="23B17B43" w14:textId="77777777" w:rsidR="00F23F6A" w:rsidRDefault="00F23F6A" w:rsidP="00FA721F">
            <w:pPr>
              <w:spacing w:before="20" w:after="20"/>
              <w:jc w:val="center"/>
            </w:pPr>
            <w:r>
              <w:rPr>
                <w:rFonts w:ascii="Arial" w:hAnsi="Arial" w:cs="Arial"/>
                <w:bCs/>
                <w:color w:val="000000"/>
                <w:sz w:val="16"/>
                <w:szCs w:val="16"/>
              </w:rPr>
              <w:t>89.5</w:t>
            </w:r>
          </w:p>
        </w:tc>
        <w:tc>
          <w:tcPr>
            <w:tcW w:w="0" w:type="auto"/>
            <w:vAlign w:val="center"/>
          </w:tcPr>
          <w:p w14:paraId="6AD26EFC" w14:textId="77777777" w:rsidR="00F23F6A" w:rsidRDefault="00F23F6A" w:rsidP="00FA721F">
            <w:pPr>
              <w:spacing w:before="20" w:after="20"/>
              <w:jc w:val="center"/>
            </w:pPr>
            <w:r>
              <w:rPr>
                <w:rFonts w:ascii="Arial" w:hAnsi="Arial" w:cs="Arial"/>
                <w:bCs/>
                <w:color w:val="000000"/>
                <w:sz w:val="16"/>
                <w:szCs w:val="16"/>
              </w:rPr>
              <w:t>92.8</w:t>
            </w:r>
          </w:p>
        </w:tc>
        <w:tc>
          <w:tcPr>
            <w:tcW w:w="0" w:type="auto"/>
            <w:vAlign w:val="center"/>
          </w:tcPr>
          <w:p w14:paraId="25F8BBD9" w14:textId="77777777" w:rsidR="00F23F6A" w:rsidRDefault="00F23F6A" w:rsidP="00FA721F">
            <w:pPr>
              <w:spacing w:before="20" w:after="20"/>
              <w:jc w:val="center"/>
            </w:pPr>
            <w:r>
              <w:rPr>
                <w:rFonts w:ascii="Arial" w:hAnsi="Arial" w:cs="Arial"/>
                <w:bCs/>
                <w:color w:val="000000"/>
                <w:sz w:val="16"/>
                <w:szCs w:val="16"/>
              </w:rPr>
              <w:t>88.6</w:t>
            </w:r>
          </w:p>
        </w:tc>
        <w:tc>
          <w:tcPr>
            <w:tcW w:w="0" w:type="auto"/>
            <w:vAlign w:val="center"/>
          </w:tcPr>
          <w:p w14:paraId="524B48E0" w14:textId="77777777" w:rsidR="00F23F6A" w:rsidRDefault="00F23F6A" w:rsidP="00FA721F">
            <w:pPr>
              <w:spacing w:before="20" w:after="20"/>
              <w:jc w:val="center"/>
            </w:pPr>
            <w:r>
              <w:rPr>
                <w:rFonts w:ascii="Arial" w:hAnsi="Arial" w:cs="Arial"/>
                <w:bCs/>
                <w:color w:val="000000"/>
                <w:sz w:val="16"/>
                <w:szCs w:val="16"/>
              </w:rPr>
              <w:t>88.1</w:t>
            </w:r>
          </w:p>
        </w:tc>
        <w:tc>
          <w:tcPr>
            <w:tcW w:w="0" w:type="auto"/>
            <w:vAlign w:val="center"/>
          </w:tcPr>
          <w:p w14:paraId="2D37996F" w14:textId="77777777" w:rsidR="00F23F6A" w:rsidRDefault="00F23F6A" w:rsidP="00FA721F">
            <w:pPr>
              <w:spacing w:before="20" w:after="20"/>
              <w:jc w:val="center"/>
            </w:pPr>
            <w:r>
              <w:rPr>
                <w:rFonts w:ascii="Arial" w:hAnsi="Arial" w:cs="Arial"/>
                <w:bCs/>
                <w:color w:val="000000"/>
                <w:sz w:val="16"/>
                <w:szCs w:val="16"/>
              </w:rPr>
              <w:t>88.0</w:t>
            </w:r>
          </w:p>
        </w:tc>
        <w:tc>
          <w:tcPr>
            <w:tcW w:w="0" w:type="auto"/>
            <w:vAlign w:val="center"/>
          </w:tcPr>
          <w:p w14:paraId="49060BEB" w14:textId="77777777" w:rsidR="00F23F6A" w:rsidRDefault="00F23F6A" w:rsidP="00FA721F">
            <w:pPr>
              <w:spacing w:before="20" w:after="20"/>
              <w:jc w:val="center"/>
            </w:pPr>
            <w:r>
              <w:rPr>
                <w:rFonts w:ascii="Arial" w:hAnsi="Arial" w:cs="Arial"/>
                <w:bCs/>
                <w:color w:val="000000"/>
                <w:sz w:val="16"/>
                <w:szCs w:val="16"/>
              </w:rPr>
              <w:t>88.5</w:t>
            </w:r>
          </w:p>
        </w:tc>
        <w:tc>
          <w:tcPr>
            <w:tcW w:w="0" w:type="auto"/>
            <w:vAlign w:val="center"/>
          </w:tcPr>
          <w:p w14:paraId="080412FC" w14:textId="77777777" w:rsidR="00F23F6A" w:rsidRDefault="00F23F6A" w:rsidP="00FA721F">
            <w:pPr>
              <w:spacing w:before="20" w:after="20"/>
              <w:jc w:val="center"/>
            </w:pPr>
            <w:r>
              <w:rPr>
                <w:rFonts w:ascii="Arial" w:hAnsi="Arial" w:cs="Arial"/>
                <w:bCs/>
                <w:color w:val="000000"/>
                <w:sz w:val="16"/>
                <w:szCs w:val="16"/>
              </w:rPr>
              <w:t>88.0</w:t>
            </w:r>
          </w:p>
        </w:tc>
      </w:tr>
      <w:tr w:rsidR="00F23F6A" w14:paraId="42AF7AE0" w14:textId="77777777" w:rsidTr="00FA721F">
        <w:tc>
          <w:tcPr>
            <w:tcW w:w="0" w:type="auto"/>
            <w:vAlign w:val="center"/>
          </w:tcPr>
          <w:p w14:paraId="3774733A" w14:textId="77777777" w:rsidR="00F23F6A" w:rsidRDefault="00F23F6A" w:rsidP="00FA721F">
            <w:pPr>
              <w:spacing w:before="20" w:after="20"/>
            </w:pPr>
            <w:r>
              <w:rPr>
                <w:rFonts w:ascii="Arial" w:hAnsi="Arial" w:cs="Arial"/>
                <w:bCs/>
                <w:color w:val="000000"/>
                <w:sz w:val="16"/>
                <w:szCs w:val="16"/>
              </w:rPr>
              <w:t>Parent</w:t>
            </w:r>
          </w:p>
        </w:tc>
        <w:tc>
          <w:tcPr>
            <w:tcW w:w="0" w:type="auto"/>
            <w:vAlign w:val="center"/>
          </w:tcPr>
          <w:p w14:paraId="09755429" w14:textId="77777777" w:rsidR="00F23F6A" w:rsidRDefault="00F23F6A" w:rsidP="00FA721F">
            <w:pPr>
              <w:spacing w:before="20" w:after="20"/>
              <w:jc w:val="center"/>
            </w:pPr>
            <w:r>
              <w:rPr>
                <w:rFonts w:ascii="Arial" w:hAnsi="Arial" w:cs="Arial"/>
                <w:bCs/>
                <w:color w:val="000000"/>
                <w:sz w:val="16"/>
                <w:szCs w:val="16"/>
              </w:rPr>
              <w:t>42.2</w:t>
            </w:r>
          </w:p>
        </w:tc>
        <w:tc>
          <w:tcPr>
            <w:tcW w:w="0" w:type="auto"/>
            <w:vAlign w:val="center"/>
          </w:tcPr>
          <w:p w14:paraId="752A656F" w14:textId="77777777" w:rsidR="00F23F6A" w:rsidRDefault="00F23F6A" w:rsidP="00FA721F">
            <w:pPr>
              <w:spacing w:before="20" w:after="20"/>
              <w:jc w:val="center"/>
            </w:pPr>
            <w:r>
              <w:rPr>
                <w:rFonts w:ascii="Arial" w:hAnsi="Arial" w:cs="Arial"/>
                <w:bCs/>
                <w:color w:val="000000"/>
                <w:sz w:val="16"/>
                <w:szCs w:val="16"/>
              </w:rPr>
              <w:t>63.5</w:t>
            </w:r>
          </w:p>
        </w:tc>
        <w:tc>
          <w:tcPr>
            <w:tcW w:w="0" w:type="auto"/>
            <w:vAlign w:val="center"/>
          </w:tcPr>
          <w:p w14:paraId="76824A88" w14:textId="77777777" w:rsidR="00F23F6A" w:rsidRDefault="00F23F6A" w:rsidP="00FA721F">
            <w:pPr>
              <w:spacing w:before="20" w:after="20"/>
              <w:jc w:val="center"/>
            </w:pPr>
            <w:r>
              <w:rPr>
                <w:rFonts w:ascii="Arial" w:hAnsi="Arial" w:cs="Arial"/>
                <w:bCs/>
                <w:color w:val="000000"/>
                <w:sz w:val="16"/>
                <w:szCs w:val="16"/>
              </w:rPr>
              <w:t>64.8</w:t>
            </w:r>
          </w:p>
        </w:tc>
        <w:tc>
          <w:tcPr>
            <w:tcW w:w="0" w:type="auto"/>
            <w:vAlign w:val="center"/>
          </w:tcPr>
          <w:p w14:paraId="7F72434E" w14:textId="77777777" w:rsidR="00F23F6A" w:rsidRDefault="00F23F6A" w:rsidP="00FA721F">
            <w:pPr>
              <w:spacing w:before="20" w:after="20"/>
              <w:jc w:val="center"/>
            </w:pPr>
            <w:r>
              <w:rPr>
                <w:rFonts w:ascii="Arial" w:hAnsi="Arial" w:cs="Arial"/>
                <w:bCs/>
                <w:color w:val="000000"/>
                <w:sz w:val="16"/>
                <w:szCs w:val="16"/>
              </w:rPr>
              <w:t>69.3</w:t>
            </w:r>
          </w:p>
        </w:tc>
        <w:tc>
          <w:tcPr>
            <w:tcW w:w="0" w:type="auto"/>
            <w:vAlign w:val="center"/>
          </w:tcPr>
          <w:p w14:paraId="5D8D09EF" w14:textId="77777777" w:rsidR="00F23F6A" w:rsidRDefault="00F23F6A" w:rsidP="00FA721F">
            <w:pPr>
              <w:spacing w:before="20" w:after="20"/>
              <w:jc w:val="center"/>
            </w:pPr>
            <w:r>
              <w:rPr>
                <w:rFonts w:ascii="Arial" w:hAnsi="Arial" w:cs="Arial"/>
                <w:bCs/>
                <w:color w:val="000000"/>
                <w:sz w:val="16"/>
                <w:szCs w:val="16"/>
              </w:rPr>
              <w:t>61.4</w:t>
            </w:r>
          </w:p>
        </w:tc>
        <w:tc>
          <w:tcPr>
            <w:tcW w:w="0" w:type="auto"/>
            <w:vAlign w:val="center"/>
          </w:tcPr>
          <w:p w14:paraId="06C306BF" w14:textId="77777777" w:rsidR="00F23F6A" w:rsidRDefault="00F23F6A" w:rsidP="00FA721F">
            <w:pPr>
              <w:spacing w:before="20" w:after="20"/>
              <w:jc w:val="center"/>
            </w:pPr>
            <w:r>
              <w:rPr>
                <w:rFonts w:ascii="Arial" w:hAnsi="Arial" w:cs="Arial"/>
                <w:bCs/>
                <w:color w:val="000000"/>
                <w:sz w:val="16"/>
                <w:szCs w:val="16"/>
              </w:rPr>
              <w:t>62.0</w:t>
            </w:r>
          </w:p>
        </w:tc>
        <w:tc>
          <w:tcPr>
            <w:tcW w:w="0" w:type="auto"/>
            <w:vAlign w:val="center"/>
          </w:tcPr>
          <w:p w14:paraId="02E6769A" w14:textId="77777777" w:rsidR="00F23F6A" w:rsidRDefault="00F23F6A" w:rsidP="00FA721F">
            <w:pPr>
              <w:spacing w:before="20" w:after="20"/>
              <w:jc w:val="center"/>
            </w:pPr>
            <w:r>
              <w:rPr>
                <w:rFonts w:ascii="Arial" w:hAnsi="Arial" w:cs="Arial"/>
                <w:bCs/>
                <w:color w:val="000000"/>
                <w:sz w:val="16"/>
                <w:szCs w:val="16"/>
              </w:rPr>
              <w:t>66.3</w:t>
            </w:r>
          </w:p>
        </w:tc>
        <w:tc>
          <w:tcPr>
            <w:tcW w:w="0" w:type="auto"/>
            <w:vAlign w:val="center"/>
          </w:tcPr>
          <w:p w14:paraId="5E60A1AC" w14:textId="77777777" w:rsidR="00F23F6A" w:rsidRDefault="00F23F6A" w:rsidP="00FA721F">
            <w:pPr>
              <w:spacing w:before="20" w:after="20"/>
              <w:jc w:val="center"/>
            </w:pPr>
            <w:r>
              <w:rPr>
                <w:rFonts w:ascii="Arial" w:hAnsi="Arial" w:cs="Arial"/>
                <w:bCs/>
                <w:color w:val="000000"/>
                <w:sz w:val="16"/>
                <w:szCs w:val="16"/>
              </w:rPr>
              <w:t>64.1</w:t>
            </w:r>
          </w:p>
        </w:tc>
        <w:tc>
          <w:tcPr>
            <w:tcW w:w="0" w:type="auto"/>
            <w:vAlign w:val="center"/>
          </w:tcPr>
          <w:p w14:paraId="3C273860" w14:textId="77777777" w:rsidR="00F23F6A" w:rsidRDefault="00F23F6A" w:rsidP="00FA721F">
            <w:pPr>
              <w:spacing w:before="20" w:after="20"/>
              <w:jc w:val="center"/>
            </w:pPr>
            <w:r>
              <w:rPr>
                <w:rFonts w:ascii="Arial" w:hAnsi="Arial" w:cs="Arial"/>
                <w:bCs/>
                <w:color w:val="000000"/>
                <w:sz w:val="16"/>
                <w:szCs w:val="16"/>
              </w:rPr>
              <w:t>72.3</w:t>
            </w:r>
          </w:p>
        </w:tc>
        <w:tc>
          <w:tcPr>
            <w:tcW w:w="0" w:type="auto"/>
            <w:vAlign w:val="center"/>
          </w:tcPr>
          <w:p w14:paraId="47AA9324" w14:textId="77777777" w:rsidR="00F23F6A" w:rsidRDefault="00F23F6A" w:rsidP="00FA721F">
            <w:pPr>
              <w:spacing w:before="20" w:after="20"/>
              <w:jc w:val="center"/>
            </w:pPr>
            <w:r>
              <w:rPr>
                <w:rFonts w:ascii="Arial" w:hAnsi="Arial" w:cs="Arial"/>
                <w:bCs/>
                <w:color w:val="000000"/>
                <w:sz w:val="16"/>
                <w:szCs w:val="16"/>
              </w:rPr>
              <w:t>62.5</w:t>
            </w:r>
          </w:p>
        </w:tc>
        <w:tc>
          <w:tcPr>
            <w:tcW w:w="0" w:type="auto"/>
            <w:vAlign w:val="center"/>
          </w:tcPr>
          <w:p w14:paraId="75DBA4DD" w14:textId="77777777" w:rsidR="00F23F6A" w:rsidRDefault="00F23F6A" w:rsidP="00FA721F">
            <w:pPr>
              <w:spacing w:before="20" w:after="20"/>
              <w:jc w:val="center"/>
            </w:pPr>
            <w:r>
              <w:rPr>
                <w:rFonts w:ascii="Arial" w:hAnsi="Arial" w:cs="Arial"/>
                <w:bCs/>
                <w:color w:val="000000"/>
                <w:sz w:val="16"/>
                <w:szCs w:val="16"/>
              </w:rPr>
              <w:t>71.3</w:t>
            </w:r>
          </w:p>
        </w:tc>
        <w:tc>
          <w:tcPr>
            <w:tcW w:w="0" w:type="auto"/>
            <w:vAlign w:val="center"/>
          </w:tcPr>
          <w:p w14:paraId="0650BBDB" w14:textId="77777777" w:rsidR="00F23F6A" w:rsidRDefault="00F23F6A" w:rsidP="00FA721F">
            <w:pPr>
              <w:spacing w:before="20" w:after="20"/>
              <w:jc w:val="center"/>
            </w:pPr>
            <w:r>
              <w:rPr>
                <w:rFonts w:ascii="Arial" w:hAnsi="Arial" w:cs="Arial"/>
                <w:bCs/>
                <w:color w:val="000000"/>
                <w:sz w:val="16"/>
                <w:szCs w:val="16"/>
              </w:rPr>
              <w:t>71.7</w:t>
            </w:r>
          </w:p>
        </w:tc>
        <w:tc>
          <w:tcPr>
            <w:tcW w:w="0" w:type="auto"/>
            <w:vAlign w:val="center"/>
          </w:tcPr>
          <w:p w14:paraId="624386EA" w14:textId="77777777" w:rsidR="00F23F6A" w:rsidRDefault="00F23F6A" w:rsidP="00FA721F">
            <w:pPr>
              <w:spacing w:before="20" w:after="20"/>
              <w:jc w:val="center"/>
            </w:pPr>
            <w:r>
              <w:rPr>
                <w:rFonts w:ascii="Arial" w:hAnsi="Arial" w:cs="Arial"/>
                <w:bCs/>
                <w:color w:val="000000"/>
                <w:sz w:val="16"/>
                <w:szCs w:val="16"/>
              </w:rPr>
              <w:t>71.4</w:t>
            </w:r>
          </w:p>
        </w:tc>
        <w:tc>
          <w:tcPr>
            <w:tcW w:w="0" w:type="auto"/>
            <w:vAlign w:val="center"/>
          </w:tcPr>
          <w:p w14:paraId="539BAE5A" w14:textId="77777777" w:rsidR="00F23F6A" w:rsidRDefault="00F23F6A" w:rsidP="00FA721F">
            <w:pPr>
              <w:spacing w:before="20" w:after="20"/>
              <w:jc w:val="center"/>
            </w:pPr>
            <w:r>
              <w:rPr>
                <w:rFonts w:ascii="Arial" w:hAnsi="Arial" w:cs="Arial"/>
                <w:bCs/>
                <w:color w:val="000000"/>
                <w:sz w:val="16"/>
                <w:szCs w:val="16"/>
              </w:rPr>
              <w:t>72.2</w:t>
            </w:r>
          </w:p>
        </w:tc>
        <w:tc>
          <w:tcPr>
            <w:tcW w:w="0" w:type="auto"/>
            <w:vAlign w:val="center"/>
          </w:tcPr>
          <w:p w14:paraId="167C8964" w14:textId="77777777" w:rsidR="00F23F6A" w:rsidRDefault="00F23F6A" w:rsidP="00FA721F">
            <w:pPr>
              <w:spacing w:before="20" w:after="20"/>
              <w:jc w:val="center"/>
            </w:pPr>
            <w:r>
              <w:rPr>
                <w:rFonts w:ascii="Arial" w:hAnsi="Arial" w:cs="Arial"/>
                <w:bCs/>
                <w:color w:val="000000"/>
                <w:sz w:val="16"/>
                <w:szCs w:val="16"/>
              </w:rPr>
              <w:t>73.1</w:t>
            </w:r>
          </w:p>
        </w:tc>
      </w:tr>
    </w:tbl>
    <w:p w14:paraId="6109AA08" w14:textId="77777777" w:rsidR="00F23F6A" w:rsidRPr="005B5260" w:rsidRDefault="00F23F6A" w:rsidP="00F23F6A">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6"/>
        <w:gridCol w:w="4716"/>
      </w:tblGrid>
      <w:tr w:rsidR="00F23F6A" w:rsidRPr="005B5260" w14:paraId="2BF3BF9B" w14:textId="77777777" w:rsidTr="00FA721F">
        <w:trPr>
          <w:trHeight w:val="3312"/>
          <w:jc w:val="center"/>
        </w:trPr>
        <w:tc>
          <w:tcPr>
            <w:tcW w:w="2500" w:type="pct"/>
            <w:shd w:val="clear" w:color="auto" w:fill="auto"/>
            <w:tcMar>
              <w:top w:w="29" w:type="dxa"/>
              <w:left w:w="29" w:type="dxa"/>
              <w:bottom w:w="0" w:type="dxa"/>
              <w:right w:w="43" w:type="dxa"/>
            </w:tcMar>
          </w:tcPr>
          <w:p w14:paraId="4ACCD9C2" w14:textId="77777777" w:rsidR="00F23F6A" w:rsidRPr="005B5260" w:rsidRDefault="00F23F6A" w:rsidP="00FA721F">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p>
          <w:p w14:paraId="2FCAD40D" w14:textId="77777777" w:rsidR="00F23F6A" w:rsidRDefault="00F23F6A" w:rsidP="00FA721F">
            <w:pPr>
              <w:jc w:val="center"/>
            </w:pPr>
            <w:r>
              <w:rPr>
                <w:noProof/>
              </w:rPr>
              <w:drawing>
                <wp:inline distT="0" distB="0" distL="0" distR="0" wp14:anchorId="326AF9CD" wp14:editId="4CFDFFD2">
                  <wp:extent cx="2800000" cy="1900000"/>
                  <wp:effectExtent l="0" t="0" r="0" b="0"/>
                  <wp:docPr id="21"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35B1C5" w14:textId="77777777" w:rsidR="00F23F6A" w:rsidRPr="005B5260" w:rsidRDefault="00F23F6A" w:rsidP="00FA721F">
            <w:pPr>
              <w:jc w:val="center"/>
              <w:rPr>
                <w:rFonts w:ascii="Arial" w:hAnsi="Arial" w:cs="Arial"/>
                <w:sz w:val="16"/>
                <w:szCs w:val="16"/>
              </w:rPr>
            </w:pPr>
          </w:p>
        </w:tc>
        <w:tc>
          <w:tcPr>
            <w:tcW w:w="2500" w:type="pct"/>
            <w:shd w:val="clear" w:color="auto" w:fill="auto"/>
            <w:tcMar>
              <w:top w:w="29" w:type="dxa"/>
              <w:left w:w="29" w:type="dxa"/>
              <w:right w:w="43" w:type="dxa"/>
            </w:tcMar>
          </w:tcPr>
          <w:p w14:paraId="0DF18B24" w14:textId="77777777" w:rsidR="00F23F6A" w:rsidRPr="005B5260" w:rsidRDefault="00F23F6A" w:rsidP="00FA721F">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p>
          <w:p w14:paraId="06739CE1" w14:textId="77777777" w:rsidR="00F23F6A" w:rsidRDefault="00F23F6A" w:rsidP="00FA721F">
            <w:pPr>
              <w:jc w:val="center"/>
            </w:pPr>
            <w:r>
              <w:rPr>
                <w:noProof/>
              </w:rPr>
              <w:drawing>
                <wp:inline distT="0" distB="0" distL="0" distR="0" wp14:anchorId="474BE6AB" wp14:editId="45DCFD9F">
                  <wp:extent cx="2800000" cy="1900000"/>
                  <wp:effectExtent l="0" t="0" r="0" b="0"/>
                  <wp:docPr id="22"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560B14" w14:textId="77777777" w:rsidR="00F23F6A" w:rsidRPr="005B5260" w:rsidRDefault="00F23F6A" w:rsidP="00FA721F">
            <w:pPr>
              <w:jc w:val="center"/>
              <w:rPr>
                <w:rFonts w:ascii="Arial" w:hAnsi="Arial" w:cs="Arial"/>
                <w:sz w:val="16"/>
                <w:szCs w:val="16"/>
              </w:rPr>
            </w:pPr>
          </w:p>
        </w:tc>
      </w:tr>
    </w:tbl>
    <w:p w14:paraId="410A5FC5" w14:textId="77777777" w:rsidR="00F23F6A" w:rsidRDefault="00F23F6A" w:rsidP="00F23F6A">
      <w:pPr>
        <w:rPr>
          <w:rFonts w:ascii="Arial" w:hAnsi="Arial" w:cs="Arial"/>
          <w:sz w:val="14"/>
          <w:szCs w:val="14"/>
        </w:rPr>
      </w:pPr>
      <w:r w:rsidRPr="00743DE4">
        <w:rPr>
          <w:rFonts w:ascii="Arial" w:hAnsi="Arial" w:cs="Arial"/>
          <w:sz w:val="14"/>
          <w:szCs w:val="14"/>
        </w:rPr>
        <w:t xml:space="preserve">Note: Data values have been suppressed where the </w:t>
      </w:r>
      <w:r>
        <w:rPr>
          <w:rFonts w:ascii="Arial" w:hAnsi="Arial" w:cs="Arial"/>
          <w:sz w:val="14"/>
          <w:szCs w:val="14"/>
        </w:rPr>
        <w:t>number of students or respondents is less than</w:t>
      </w:r>
      <w:r w:rsidRPr="00743DE4">
        <w:rPr>
          <w:rFonts w:ascii="Arial" w:hAnsi="Arial" w:cs="Arial"/>
          <w:sz w:val="14"/>
          <w:szCs w:val="14"/>
        </w:rPr>
        <w:t xml:space="preserve"> 6. Suppression is marked with an asterisk (*).</w:t>
      </w:r>
    </w:p>
    <w:p w14:paraId="4608E6D3" w14:textId="77777777" w:rsidR="00F23F6A" w:rsidRDefault="00F23F6A" w:rsidP="00F23F6A">
      <w:pPr>
        <w:ind w:left="360"/>
        <w:rPr>
          <w:rFonts w:ascii="Arial" w:hAnsi="Arial" w:cs="Arial"/>
          <w:sz w:val="14"/>
          <w:szCs w:val="14"/>
        </w:rPr>
      </w:pPr>
      <w:r>
        <w:rPr>
          <w:rFonts w:ascii="Arial" w:hAnsi="Arial" w:cs="Arial"/>
          <w:sz w:val="14"/>
          <w:szCs w:val="14"/>
        </w:rPr>
        <w:t>Survey results for the province and some school authorities were impacted by an increase in the number of students responding to the survey through the introduction of the Tell THEM From ME survey tool in 2014.</w:t>
      </w:r>
    </w:p>
    <w:p w14:paraId="5E8C19D2" w14:textId="77777777" w:rsidR="00F23F6A" w:rsidRDefault="00F23F6A" w:rsidP="00F23F6A">
      <w:pPr>
        <w:rPr>
          <w:rFonts w:ascii="Arial" w:hAnsi="Arial" w:cs="Arial"/>
          <w:b/>
          <w:bCs/>
          <w:iCs/>
          <w:color w:val="000000"/>
          <w:spacing w:val="-5"/>
          <w:sz w:val="18"/>
          <w:szCs w:val="16"/>
        </w:rPr>
      </w:pPr>
    </w:p>
    <w:p w14:paraId="768EBB2A" w14:textId="77777777" w:rsidR="00F23F6A" w:rsidRDefault="00F23F6A" w:rsidP="00F23F6A">
      <w:pPr>
        <w:rPr>
          <w:rFonts w:ascii="Arial" w:hAnsi="Arial" w:cs="Arial"/>
          <w:b/>
          <w:bCs/>
          <w:iCs/>
          <w:color w:val="000000"/>
          <w:spacing w:val="-5"/>
          <w:sz w:val="18"/>
          <w:szCs w:val="16"/>
        </w:rPr>
      </w:pPr>
    </w:p>
    <w:p w14:paraId="3FC78014" w14:textId="77777777" w:rsidR="00F23F6A" w:rsidRDefault="00F23F6A" w:rsidP="00F23F6A">
      <w:pPr>
        <w:pStyle w:val="Heading5"/>
        <w:tabs>
          <w:tab w:val="clear" w:pos="1584"/>
        </w:tabs>
        <w:ind w:left="0" w:firstLine="0"/>
        <w:rPr>
          <w:rFonts w:cs="Arial"/>
          <w:b/>
          <w:bCs w:val="0"/>
          <w:i w:val="0"/>
          <w:color w:val="000000"/>
          <w:sz w:val="18"/>
          <w:szCs w:val="16"/>
        </w:rPr>
      </w:pPr>
      <w:r>
        <w:rPr>
          <w:rFonts w:cs="Arial"/>
          <w:b/>
          <w:i w:val="0"/>
          <w:color w:val="000000"/>
          <w:sz w:val="18"/>
          <w:szCs w:val="16"/>
        </w:rPr>
        <w:t xml:space="preserve">Education Quality </w:t>
      </w:r>
      <w:r>
        <w:rPr>
          <w:rFonts w:cs="Arial"/>
          <w:b/>
          <w:bCs w:val="0"/>
          <w:i w:val="0"/>
          <w:color w:val="000000"/>
          <w:sz w:val="18"/>
          <w:szCs w:val="16"/>
        </w:rPr>
        <w:t>–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54"/>
        <w:gridCol w:w="614"/>
        <w:gridCol w:w="556"/>
        <w:gridCol w:w="614"/>
        <w:gridCol w:w="614"/>
        <w:gridCol w:w="614"/>
        <w:gridCol w:w="556"/>
        <w:gridCol w:w="557"/>
        <w:gridCol w:w="557"/>
        <w:gridCol w:w="557"/>
        <w:gridCol w:w="557"/>
        <w:gridCol w:w="557"/>
        <w:gridCol w:w="557"/>
        <w:gridCol w:w="557"/>
        <w:gridCol w:w="557"/>
        <w:gridCol w:w="557"/>
      </w:tblGrid>
      <w:tr w:rsidR="00F23F6A" w14:paraId="28BEA060" w14:textId="77777777" w:rsidTr="00FA721F">
        <w:tc>
          <w:tcPr>
            <w:tcW w:w="0" w:type="auto"/>
            <w:gridSpan w:val="16"/>
            <w:vAlign w:val="center"/>
          </w:tcPr>
          <w:p w14:paraId="63896398" w14:textId="77777777" w:rsidR="00F23F6A" w:rsidRDefault="00F23F6A" w:rsidP="00FA721F">
            <w:pPr>
              <w:spacing w:before="20" w:after="20"/>
            </w:pPr>
            <w:r>
              <w:rPr>
                <w:rFonts w:ascii="Arial" w:hAnsi="Arial" w:cs="Arial"/>
                <w:bCs/>
                <w:color w:val="000000"/>
                <w:sz w:val="16"/>
                <w:szCs w:val="16"/>
              </w:rPr>
              <w:t>Percentage of teachers, parents and students satisfied with the overall quality of basic education.</w:t>
            </w:r>
          </w:p>
        </w:tc>
      </w:tr>
      <w:tr w:rsidR="00F23F6A" w14:paraId="1B02C1A9" w14:textId="77777777" w:rsidTr="00FA721F">
        <w:tc>
          <w:tcPr>
            <w:tcW w:w="0" w:type="auto"/>
            <w:vAlign w:val="center"/>
          </w:tcPr>
          <w:p w14:paraId="341B5AC4" w14:textId="77777777" w:rsidR="00F23F6A" w:rsidRDefault="00F23F6A" w:rsidP="00FA721F">
            <w:pPr>
              <w:spacing w:before="20" w:after="20"/>
              <w:rPr>
                <w:rFonts w:ascii="Arial" w:hAnsi="Arial" w:cs="Arial"/>
                <w:sz w:val="16"/>
                <w:szCs w:val="16"/>
              </w:rPr>
            </w:pPr>
          </w:p>
        </w:tc>
        <w:tc>
          <w:tcPr>
            <w:tcW w:w="0" w:type="auto"/>
            <w:gridSpan w:val="5"/>
            <w:vAlign w:val="center"/>
          </w:tcPr>
          <w:p w14:paraId="1875ED84" w14:textId="77777777" w:rsidR="00F23F6A" w:rsidRDefault="00F23F6A" w:rsidP="00FA721F">
            <w:pPr>
              <w:spacing w:before="20" w:after="20"/>
              <w:jc w:val="center"/>
            </w:pPr>
            <w:r>
              <w:rPr>
                <w:rFonts w:ascii="Arial" w:hAnsi="Arial" w:cs="Arial"/>
                <w:b/>
                <w:bCs/>
                <w:color w:val="000000"/>
                <w:sz w:val="16"/>
                <w:szCs w:val="16"/>
              </w:rPr>
              <w:t>School</w:t>
            </w:r>
          </w:p>
        </w:tc>
        <w:tc>
          <w:tcPr>
            <w:tcW w:w="0" w:type="auto"/>
            <w:gridSpan w:val="5"/>
            <w:vAlign w:val="center"/>
          </w:tcPr>
          <w:p w14:paraId="7F25B266" w14:textId="77777777" w:rsidR="00F23F6A" w:rsidRDefault="00F23F6A" w:rsidP="00FA721F">
            <w:pPr>
              <w:spacing w:before="20" w:after="20"/>
              <w:jc w:val="center"/>
            </w:pPr>
            <w:r>
              <w:rPr>
                <w:rFonts w:ascii="Arial" w:hAnsi="Arial" w:cs="Arial"/>
                <w:b/>
                <w:bCs/>
                <w:color w:val="000000"/>
                <w:sz w:val="16"/>
                <w:szCs w:val="16"/>
              </w:rPr>
              <w:t>Authority</w:t>
            </w:r>
          </w:p>
        </w:tc>
        <w:tc>
          <w:tcPr>
            <w:tcW w:w="0" w:type="auto"/>
            <w:gridSpan w:val="5"/>
            <w:vAlign w:val="center"/>
          </w:tcPr>
          <w:p w14:paraId="6439DDE7" w14:textId="77777777" w:rsidR="00F23F6A" w:rsidRDefault="00F23F6A" w:rsidP="00FA721F">
            <w:pPr>
              <w:spacing w:before="20" w:after="20"/>
              <w:jc w:val="center"/>
            </w:pPr>
            <w:r>
              <w:rPr>
                <w:rFonts w:ascii="Arial" w:hAnsi="Arial" w:cs="Arial"/>
                <w:b/>
                <w:bCs/>
                <w:color w:val="000000"/>
                <w:sz w:val="16"/>
                <w:szCs w:val="16"/>
              </w:rPr>
              <w:t>Province</w:t>
            </w:r>
          </w:p>
        </w:tc>
      </w:tr>
      <w:tr w:rsidR="00F23F6A" w14:paraId="172CDABA" w14:textId="77777777" w:rsidTr="00FA721F">
        <w:tc>
          <w:tcPr>
            <w:tcW w:w="0" w:type="auto"/>
            <w:vAlign w:val="center"/>
          </w:tcPr>
          <w:p w14:paraId="53CC2298" w14:textId="77777777" w:rsidR="00F23F6A" w:rsidRDefault="00F23F6A" w:rsidP="00FA721F">
            <w:pPr>
              <w:spacing w:before="20" w:after="20"/>
              <w:rPr>
                <w:rFonts w:ascii="Arial" w:hAnsi="Arial" w:cs="Arial"/>
                <w:sz w:val="16"/>
                <w:szCs w:val="16"/>
              </w:rPr>
            </w:pPr>
          </w:p>
        </w:tc>
        <w:tc>
          <w:tcPr>
            <w:tcW w:w="0" w:type="auto"/>
            <w:vAlign w:val="center"/>
          </w:tcPr>
          <w:p w14:paraId="595815E2" w14:textId="77777777" w:rsidR="00F23F6A" w:rsidRDefault="00F23F6A" w:rsidP="00FA721F">
            <w:pPr>
              <w:spacing w:before="20" w:after="20"/>
              <w:jc w:val="center"/>
            </w:pPr>
            <w:r>
              <w:rPr>
                <w:rFonts w:ascii="Arial" w:hAnsi="Arial" w:cs="Arial"/>
                <w:b/>
                <w:bCs/>
                <w:color w:val="000000"/>
                <w:sz w:val="16"/>
                <w:szCs w:val="16"/>
              </w:rPr>
              <w:t>2010</w:t>
            </w:r>
          </w:p>
        </w:tc>
        <w:tc>
          <w:tcPr>
            <w:tcW w:w="0" w:type="auto"/>
            <w:vAlign w:val="center"/>
          </w:tcPr>
          <w:p w14:paraId="234C51D3" w14:textId="77777777" w:rsidR="00F23F6A" w:rsidRDefault="00F23F6A" w:rsidP="00FA721F">
            <w:pPr>
              <w:spacing w:before="20" w:after="20"/>
              <w:jc w:val="center"/>
            </w:pPr>
            <w:r>
              <w:rPr>
                <w:rFonts w:ascii="Arial" w:hAnsi="Arial" w:cs="Arial"/>
                <w:b/>
                <w:bCs/>
                <w:color w:val="000000"/>
                <w:sz w:val="16"/>
                <w:szCs w:val="16"/>
              </w:rPr>
              <w:t>2011</w:t>
            </w:r>
          </w:p>
        </w:tc>
        <w:tc>
          <w:tcPr>
            <w:tcW w:w="0" w:type="auto"/>
            <w:vAlign w:val="center"/>
          </w:tcPr>
          <w:p w14:paraId="41EBD382" w14:textId="77777777" w:rsidR="00F23F6A" w:rsidRDefault="00F23F6A" w:rsidP="00FA721F">
            <w:pPr>
              <w:spacing w:before="20" w:after="20"/>
              <w:jc w:val="center"/>
            </w:pPr>
            <w:r>
              <w:rPr>
                <w:rFonts w:ascii="Arial" w:hAnsi="Arial" w:cs="Arial"/>
                <w:b/>
                <w:bCs/>
                <w:color w:val="000000"/>
                <w:sz w:val="16"/>
                <w:szCs w:val="16"/>
              </w:rPr>
              <w:t>2012</w:t>
            </w:r>
          </w:p>
        </w:tc>
        <w:tc>
          <w:tcPr>
            <w:tcW w:w="0" w:type="auto"/>
            <w:vAlign w:val="center"/>
          </w:tcPr>
          <w:p w14:paraId="0F1E037D" w14:textId="77777777" w:rsidR="00F23F6A" w:rsidRDefault="00F23F6A" w:rsidP="00FA721F">
            <w:pPr>
              <w:spacing w:before="20" w:after="20"/>
              <w:jc w:val="center"/>
            </w:pPr>
            <w:r>
              <w:rPr>
                <w:rFonts w:ascii="Arial" w:hAnsi="Arial" w:cs="Arial"/>
                <w:b/>
                <w:bCs/>
                <w:color w:val="000000"/>
                <w:sz w:val="16"/>
                <w:szCs w:val="16"/>
              </w:rPr>
              <w:t>2013</w:t>
            </w:r>
          </w:p>
        </w:tc>
        <w:tc>
          <w:tcPr>
            <w:tcW w:w="0" w:type="auto"/>
            <w:vAlign w:val="center"/>
          </w:tcPr>
          <w:p w14:paraId="0D787D0C" w14:textId="77777777" w:rsidR="00F23F6A" w:rsidRDefault="00F23F6A" w:rsidP="00FA721F">
            <w:pPr>
              <w:spacing w:before="20" w:after="20"/>
              <w:jc w:val="center"/>
            </w:pPr>
            <w:r>
              <w:rPr>
                <w:rFonts w:ascii="Arial" w:hAnsi="Arial" w:cs="Arial"/>
                <w:b/>
                <w:bCs/>
                <w:color w:val="000000"/>
                <w:sz w:val="16"/>
                <w:szCs w:val="16"/>
              </w:rPr>
              <w:t>2014</w:t>
            </w:r>
          </w:p>
        </w:tc>
        <w:tc>
          <w:tcPr>
            <w:tcW w:w="0" w:type="auto"/>
            <w:vAlign w:val="center"/>
          </w:tcPr>
          <w:p w14:paraId="6261F665" w14:textId="77777777" w:rsidR="00F23F6A" w:rsidRDefault="00F23F6A" w:rsidP="00FA721F">
            <w:pPr>
              <w:spacing w:before="20" w:after="20"/>
              <w:jc w:val="center"/>
            </w:pPr>
            <w:r>
              <w:rPr>
                <w:rFonts w:ascii="Arial" w:hAnsi="Arial" w:cs="Arial"/>
                <w:b/>
                <w:bCs/>
                <w:color w:val="000000"/>
                <w:sz w:val="16"/>
                <w:szCs w:val="16"/>
              </w:rPr>
              <w:t>2010</w:t>
            </w:r>
          </w:p>
        </w:tc>
        <w:tc>
          <w:tcPr>
            <w:tcW w:w="0" w:type="auto"/>
            <w:vAlign w:val="center"/>
          </w:tcPr>
          <w:p w14:paraId="63367401" w14:textId="77777777" w:rsidR="00F23F6A" w:rsidRDefault="00F23F6A" w:rsidP="00FA721F">
            <w:pPr>
              <w:spacing w:before="20" w:after="20"/>
              <w:jc w:val="center"/>
            </w:pPr>
            <w:r>
              <w:rPr>
                <w:rFonts w:ascii="Arial" w:hAnsi="Arial" w:cs="Arial"/>
                <w:b/>
                <w:bCs/>
                <w:color w:val="000000"/>
                <w:sz w:val="16"/>
                <w:szCs w:val="16"/>
              </w:rPr>
              <w:t>2011</w:t>
            </w:r>
          </w:p>
        </w:tc>
        <w:tc>
          <w:tcPr>
            <w:tcW w:w="0" w:type="auto"/>
            <w:vAlign w:val="center"/>
          </w:tcPr>
          <w:p w14:paraId="3B0D391C" w14:textId="77777777" w:rsidR="00F23F6A" w:rsidRDefault="00F23F6A" w:rsidP="00FA721F">
            <w:pPr>
              <w:spacing w:before="20" w:after="20"/>
              <w:jc w:val="center"/>
            </w:pPr>
            <w:r>
              <w:rPr>
                <w:rFonts w:ascii="Arial" w:hAnsi="Arial" w:cs="Arial"/>
                <w:b/>
                <w:bCs/>
                <w:color w:val="000000"/>
                <w:sz w:val="16"/>
                <w:szCs w:val="16"/>
              </w:rPr>
              <w:t>2012</w:t>
            </w:r>
          </w:p>
        </w:tc>
        <w:tc>
          <w:tcPr>
            <w:tcW w:w="0" w:type="auto"/>
            <w:vAlign w:val="center"/>
          </w:tcPr>
          <w:p w14:paraId="0554AC7C" w14:textId="77777777" w:rsidR="00F23F6A" w:rsidRDefault="00F23F6A" w:rsidP="00FA721F">
            <w:pPr>
              <w:spacing w:before="20" w:after="20"/>
              <w:jc w:val="center"/>
            </w:pPr>
            <w:r>
              <w:rPr>
                <w:rFonts w:ascii="Arial" w:hAnsi="Arial" w:cs="Arial"/>
                <w:b/>
                <w:bCs/>
                <w:color w:val="000000"/>
                <w:sz w:val="16"/>
                <w:szCs w:val="16"/>
              </w:rPr>
              <w:t>2013</w:t>
            </w:r>
          </w:p>
        </w:tc>
        <w:tc>
          <w:tcPr>
            <w:tcW w:w="0" w:type="auto"/>
            <w:vAlign w:val="center"/>
          </w:tcPr>
          <w:p w14:paraId="1C69C533" w14:textId="77777777" w:rsidR="00F23F6A" w:rsidRDefault="00F23F6A" w:rsidP="00FA721F">
            <w:pPr>
              <w:spacing w:before="20" w:after="20"/>
              <w:jc w:val="center"/>
            </w:pPr>
            <w:r>
              <w:rPr>
                <w:rFonts w:ascii="Arial" w:hAnsi="Arial" w:cs="Arial"/>
                <w:b/>
                <w:bCs/>
                <w:color w:val="000000"/>
                <w:sz w:val="16"/>
                <w:szCs w:val="16"/>
              </w:rPr>
              <w:t>2014</w:t>
            </w:r>
          </w:p>
        </w:tc>
        <w:tc>
          <w:tcPr>
            <w:tcW w:w="0" w:type="auto"/>
            <w:vAlign w:val="center"/>
          </w:tcPr>
          <w:p w14:paraId="20BEF931" w14:textId="77777777" w:rsidR="00F23F6A" w:rsidRDefault="00F23F6A" w:rsidP="00FA721F">
            <w:pPr>
              <w:spacing w:before="20" w:after="20"/>
              <w:jc w:val="center"/>
            </w:pPr>
            <w:r>
              <w:rPr>
                <w:rFonts w:ascii="Arial" w:hAnsi="Arial" w:cs="Arial"/>
                <w:b/>
                <w:bCs/>
                <w:color w:val="000000"/>
                <w:sz w:val="16"/>
                <w:szCs w:val="16"/>
              </w:rPr>
              <w:t>2010</w:t>
            </w:r>
          </w:p>
        </w:tc>
        <w:tc>
          <w:tcPr>
            <w:tcW w:w="0" w:type="auto"/>
            <w:vAlign w:val="center"/>
          </w:tcPr>
          <w:p w14:paraId="596A8119" w14:textId="77777777" w:rsidR="00F23F6A" w:rsidRDefault="00F23F6A" w:rsidP="00FA721F">
            <w:pPr>
              <w:spacing w:before="20" w:after="20"/>
              <w:jc w:val="center"/>
            </w:pPr>
            <w:r>
              <w:rPr>
                <w:rFonts w:ascii="Arial" w:hAnsi="Arial" w:cs="Arial"/>
                <w:b/>
                <w:bCs/>
                <w:color w:val="000000"/>
                <w:sz w:val="16"/>
                <w:szCs w:val="16"/>
              </w:rPr>
              <w:t>2011</w:t>
            </w:r>
          </w:p>
        </w:tc>
        <w:tc>
          <w:tcPr>
            <w:tcW w:w="0" w:type="auto"/>
            <w:vAlign w:val="center"/>
          </w:tcPr>
          <w:p w14:paraId="65E7940A" w14:textId="77777777" w:rsidR="00F23F6A" w:rsidRDefault="00F23F6A" w:rsidP="00FA721F">
            <w:pPr>
              <w:spacing w:before="20" w:after="20"/>
              <w:jc w:val="center"/>
            </w:pPr>
            <w:r>
              <w:rPr>
                <w:rFonts w:ascii="Arial" w:hAnsi="Arial" w:cs="Arial"/>
                <w:b/>
                <w:bCs/>
                <w:color w:val="000000"/>
                <w:sz w:val="16"/>
                <w:szCs w:val="16"/>
              </w:rPr>
              <w:t>2012</w:t>
            </w:r>
          </w:p>
        </w:tc>
        <w:tc>
          <w:tcPr>
            <w:tcW w:w="0" w:type="auto"/>
            <w:vAlign w:val="center"/>
          </w:tcPr>
          <w:p w14:paraId="00273C6C" w14:textId="77777777" w:rsidR="00F23F6A" w:rsidRDefault="00F23F6A" w:rsidP="00FA721F">
            <w:pPr>
              <w:spacing w:before="20" w:after="20"/>
              <w:jc w:val="center"/>
            </w:pPr>
            <w:r>
              <w:rPr>
                <w:rFonts w:ascii="Arial" w:hAnsi="Arial" w:cs="Arial"/>
                <w:b/>
                <w:bCs/>
                <w:color w:val="000000"/>
                <w:sz w:val="16"/>
                <w:szCs w:val="16"/>
              </w:rPr>
              <w:t>2013</w:t>
            </w:r>
          </w:p>
        </w:tc>
        <w:tc>
          <w:tcPr>
            <w:tcW w:w="0" w:type="auto"/>
            <w:vAlign w:val="center"/>
          </w:tcPr>
          <w:p w14:paraId="7C45A737" w14:textId="77777777" w:rsidR="00F23F6A" w:rsidRDefault="00F23F6A" w:rsidP="00FA721F">
            <w:pPr>
              <w:spacing w:before="20" w:after="20"/>
              <w:jc w:val="center"/>
            </w:pPr>
            <w:r>
              <w:rPr>
                <w:rFonts w:ascii="Arial" w:hAnsi="Arial" w:cs="Arial"/>
                <w:b/>
                <w:bCs/>
                <w:color w:val="000000"/>
                <w:sz w:val="16"/>
                <w:szCs w:val="16"/>
              </w:rPr>
              <w:t>2014</w:t>
            </w:r>
          </w:p>
        </w:tc>
      </w:tr>
      <w:tr w:rsidR="00F23F6A" w14:paraId="227EAD72" w14:textId="77777777" w:rsidTr="00FA721F">
        <w:tc>
          <w:tcPr>
            <w:tcW w:w="0" w:type="auto"/>
            <w:vAlign w:val="center"/>
          </w:tcPr>
          <w:p w14:paraId="2ECFC918" w14:textId="77777777" w:rsidR="00F23F6A" w:rsidRDefault="00F23F6A" w:rsidP="00FA721F">
            <w:pPr>
              <w:spacing w:before="20" w:after="20"/>
            </w:pPr>
            <w:r>
              <w:rPr>
                <w:rFonts w:ascii="Arial" w:hAnsi="Arial" w:cs="Arial"/>
                <w:bCs/>
                <w:color w:val="000000"/>
                <w:sz w:val="16"/>
                <w:szCs w:val="16"/>
              </w:rPr>
              <w:t>Overall</w:t>
            </w:r>
          </w:p>
        </w:tc>
        <w:tc>
          <w:tcPr>
            <w:tcW w:w="0" w:type="auto"/>
            <w:vAlign w:val="center"/>
          </w:tcPr>
          <w:p w14:paraId="7462680B" w14:textId="77777777" w:rsidR="00F23F6A" w:rsidRDefault="00F23F6A" w:rsidP="00FA721F">
            <w:pPr>
              <w:spacing w:before="20" w:after="20"/>
              <w:jc w:val="center"/>
            </w:pPr>
            <w:r>
              <w:rPr>
                <w:rFonts w:ascii="Arial" w:hAnsi="Arial" w:cs="Arial"/>
                <w:bCs/>
                <w:color w:val="000000"/>
                <w:sz w:val="16"/>
                <w:szCs w:val="16"/>
              </w:rPr>
              <w:t>88.7</w:t>
            </w:r>
          </w:p>
        </w:tc>
        <w:tc>
          <w:tcPr>
            <w:tcW w:w="0" w:type="auto"/>
            <w:vAlign w:val="center"/>
          </w:tcPr>
          <w:p w14:paraId="7E3E7563" w14:textId="77777777" w:rsidR="00F23F6A" w:rsidRDefault="00F23F6A" w:rsidP="00FA721F">
            <w:pPr>
              <w:spacing w:before="20" w:after="20"/>
              <w:jc w:val="center"/>
            </w:pPr>
            <w:r>
              <w:rPr>
                <w:rFonts w:ascii="Arial" w:hAnsi="Arial" w:cs="Arial"/>
                <w:bCs/>
                <w:color w:val="000000"/>
                <w:sz w:val="16"/>
                <w:szCs w:val="16"/>
              </w:rPr>
              <w:t>90.5</w:t>
            </w:r>
          </w:p>
        </w:tc>
        <w:tc>
          <w:tcPr>
            <w:tcW w:w="0" w:type="auto"/>
            <w:vAlign w:val="center"/>
          </w:tcPr>
          <w:p w14:paraId="3D2A5FDC" w14:textId="77777777" w:rsidR="00F23F6A" w:rsidRDefault="00F23F6A" w:rsidP="00FA721F">
            <w:pPr>
              <w:spacing w:before="20" w:after="20"/>
              <w:jc w:val="center"/>
            </w:pPr>
            <w:r>
              <w:rPr>
                <w:rFonts w:ascii="Arial" w:hAnsi="Arial" w:cs="Arial"/>
                <w:bCs/>
                <w:color w:val="000000"/>
                <w:sz w:val="16"/>
                <w:szCs w:val="16"/>
              </w:rPr>
              <w:t>92.1</w:t>
            </w:r>
          </w:p>
        </w:tc>
        <w:tc>
          <w:tcPr>
            <w:tcW w:w="0" w:type="auto"/>
            <w:vAlign w:val="center"/>
          </w:tcPr>
          <w:p w14:paraId="1DAC4F5E" w14:textId="77777777" w:rsidR="00F23F6A" w:rsidRDefault="00F23F6A" w:rsidP="00FA721F">
            <w:pPr>
              <w:spacing w:before="20" w:after="20"/>
              <w:jc w:val="center"/>
            </w:pPr>
            <w:r>
              <w:rPr>
                <w:rFonts w:ascii="Arial" w:hAnsi="Arial" w:cs="Arial"/>
                <w:bCs/>
                <w:color w:val="000000"/>
                <w:sz w:val="16"/>
                <w:szCs w:val="16"/>
              </w:rPr>
              <w:t>92.7</w:t>
            </w:r>
          </w:p>
        </w:tc>
        <w:tc>
          <w:tcPr>
            <w:tcW w:w="0" w:type="auto"/>
            <w:vAlign w:val="center"/>
          </w:tcPr>
          <w:p w14:paraId="766D97D2" w14:textId="77777777" w:rsidR="00F23F6A" w:rsidRDefault="00F23F6A" w:rsidP="00FA721F">
            <w:pPr>
              <w:spacing w:before="20" w:after="20"/>
              <w:jc w:val="center"/>
            </w:pPr>
            <w:r>
              <w:rPr>
                <w:rFonts w:ascii="Arial" w:hAnsi="Arial" w:cs="Arial"/>
                <w:bCs/>
                <w:color w:val="000000"/>
                <w:sz w:val="16"/>
                <w:szCs w:val="16"/>
              </w:rPr>
              <w:t>89.2</w:t>
            </w:r>
          </w:p>
        </w:tc>
        <w:tc>
          <w:tcPr>
            <w:tcW w:w="0" w:type="auto"/>
            <w:vAlign w:val="center"/>
          </w:tcPr>
          <w:p w14:paraId="656648D9" w14:textId="77777777" w:rsidR="00F23F6A" w:rsidRDefault="00F23F6A" w:rsidP="00FA721F">
            <w:pPr>
              <w:spacing w:before="20" w:after="20"/>
              <w:jc w:val="center"/>
            </w:pPr>
            <w:r>
              <w:rPr>
                <w:rFonts w:ascii="Arial" w:hAnsi="Arial" w:cs="Arial"/>
                <w:bCs/>
                <w:color w:val="000000"/>
                <w:sz w:val="16"/>
                <w:szCs w:val="16"/>
              </w:rPr>
              <w:t>88.7</w:t>
            </w:r>
          </w:p>
        </w:tc>
        <w:tc>
          <w:tcPr>
            <w:tcW w:w="0" w:type="auto"/>
            <w:vAlign w:val="center"/>
          </w:tcPr>
          <w:p w14:paraId="2005ACE3" w14:textId="77777777" w:rsidR="00F23F6A" w:rsidRDefault="00F23F6A" w:rsidP="00FA721F">
            <w:pPr>
              <w:spacing w:before="20" w:after="20"/>
              <w:jc w:val="center"/>
            </w:pPr>
            <w:r>
              <w:rPr>
                <w:rFonts w:ascii="Arial" w:hAnsi="Arial" w:cs="Arial"/>
                <w:bCs/>
                <w:color w:val="000000"/>
                <w:sz w:val="16"/>
                <w:szCs w:val="16"/>
              </w:rPr>
              <w:t>90.5</w:t>
            </w:r>
          </w:p>
        </w:tc>
        <w:tc>
          <w:tcPr>
            <w:tcW w:w="0" w:type="auto"/>
            <w:vAlign w:val="center"/>
          </w:tcPr>
          <w:p w14:paraId="14C64434" w14:textId="77777777" w:rsidR="00F23F6A" w:rsidRDefault="00F23F6A" w:rsidP="00FA721F">
            <w:pPr>
              <w:spacing w:before="20" w:after="20"/>
              <w:jc w:val="center"/>
            </w:pPr>
            <w:r>
              <w:rPr>
                <w:rFonts w:ascii="Arial" w:hAnsi="Arial" w:cs="Arial"/>
                <w:bCs/>
                <w:color w:val="000000"/>
                <w:sz w:val="16"/>
                <w:szCs w:val="16"/>
              </w:rPr>
              <w:t>91.3</w:t>
            </w:r>
          </w:p>
        </w:tc>
        <w:tc>
          <w:tcPr>
            <w:tcW w:w="0" w:type="auto"/>
            <w:vAlign w:val="center"/>
          </w:tcPr>
          <w:p w14:paraId="15333A29" w14:textId="77777777" w:rsidR="00F23F6A" w:rsidRDefault="00F23F6A" w:rsidP="00FA721F">
            <w:pPr>
              <w:spacing w:before="20" w:after="20"/>
              <w:jc w:val="center"/>
            </w:pPr>
            <w:r>
              <w:rPr>
                <w:rFonts w:ascii="Arial" w:hAnsi="Arial" w:cs="Arial"/>
                <w:bCs/>
                <w:color w:val="000000"/>
                <w:sz w:val="16"/>
                <w:szCs w:val="16"/>
              </w:rPr>
              <w:t>91.8</w:t>
            </w:r>
          </w:p>
        </w:tc>
        <w:tc>
          <w:tcPr>
            <w:tcW w:w="0" w:type="auto"/>
            <w:vAlign w:val="center"/>
          </w:tcPr>
          <w:p w14:paraId="694B045E" w14:textId="77777777" w:rsidR="00F23F6A" w:rsidRDefault="00F23F6A" w:rsidP="00FA721F">
            <w:pPr>
              <w:spacing w:before="20" w:after="20"/>
              <w:jc w:val="center"/>
            </w:pPr>
            <w:r>
              <w:rPr>
                <w:rFonts w:ascii="Arial" w:hAnsi="Arial" w:cs="Arial"/>
                <w:bCs/>
                <w:color w:val="000000"/>
                <w:sz w:val="16"/>
                <w:szCs w:val="16"/>
              </w:rPr>
              <w:t>90.3</w:t>
            </w:r>
          </w:p>
        </w:tc>
        <w:tc>
          <w:tcPr>
            <w:tcW w:w="0" w:type="auto"/>
            <w:vAlign w:val="center"/>
          </w:tcPr>
          <w:p w14:paraId="7DF3834E" w14:textId="77777777" w:rsidR="00F23F6A" w:rsidRDefault="00F23F6A" w:rsidP="00FA721F">
            <w:pPr>
              <w:spacing w:before="20" w:after="20"/>
              <w:jc w:val="center"/>
            </w:pPr>
            <w:r>
              <w:rPr>
                <w:rFonts w:ascii="Arial" w:hAnsi="Arial" w:cs="Arial"/>
                <w:bCs/>
                <w:color w:val="000000"/>
                <w:sz w:val="16"/>
                <w:szCs w:val="16"/>
              </w:rPr>
              <w:t>89.2</w:t>
            </w:r>
          </w:p>
        </w:tc>
        <w:tc>
          <w:tcPr>
            <w:tcW w:w="0" w:type="auto"/>
            <w:vAlign w:val="center"/>
          </w:tcPr>
          <w:p w14:paraId="02013C87" w14:textId="77777777" w:rsidR="00F23F6A" w:rsidRDefault="00F23F6A" w:rsidP="00FA721F">
            <w:pPr>
              <w:spacing w:before="20" w:after="20"/>
              <w:jc w:val="center"/>
            </w:pPr>
            <w:r>
              <w:rPr>
                <w:rFonts w:ascii="Arial" w:hAnsi="Arial" w:cs="Arial"/>
                <w:bCs/>
                <w:color w:val="000000"/>
                <w:sz w:val="16"/>
                <w:szCs w:val="16"/>
              </w:rPr>
              <w:t>89.4</w:t>
            </w:r>
          </w:p>
        </w:tc>
        <w:tc>
          <w:tcPr>
            <w:tcW w:w="0" w:type="auto"/>
            <w:vAlign w:val="center"/>
          </w:tcPr>
          <w:p w14:paraId="047BBDD2" w14:textId="77777777" w:rsidR="00F23F6A" w:rsidRDefault="00F23F6A" w:rsidP="00FA721F">
            <w:pPr>
              <w:spacing w:before="20" w:after="20"/>
              <w:jc w:val="center"/>
            </w:pPr>
            <w:r>
              <w:rPr>
                <w:rFonts w:ascii="Arial" w:hAnsi="Arial" w:cs="Arial"/>
                <w:bCs/>
                <w:color w:val="000000"/>
                <w:sz w:val="16"/>
                <w:szCs w:val="16"/>
              </w:rPr>
              <w:t>89.4</w:t>
            </w:r>
          </w:p>
        </w:tc>
        <w:tc>
          <w:tcPr>
            <w:tcW w:w="0" w:type="auto"/>
            <w:vAlign w:val="center"/>
          </w:tcPr>
          <w:p w14:paraId="1A2DCC4E" w14:textId="77777777" w:rsidR="00F23F6A" w:rsidRDefault="00F23F6A" w:rsidP="00FA721F">
            <w:pPr>
              <w:spacing w:before="20" w:after="20"/>
              <w:jc w:val="center"/>
            </w:pPr>
            <w:r>
              <w:rPr>
                <w:rFonts w:ascii="Arial" w:hAnsi="Arial" w:cs="Arial"/>
                <w:bCs/>
                <w:color w:val="000000"/>
                <w:sz w:val="16"/>
                <w:szCs w:val="16"/>
              </w:rPr>
              <w:t>89.8</w:t>
            </w:r>
          </w:p>
        </w:tc>
        <w:tc>
          <w:tcPr>
            <w:tcW w:w="0" w:type="auto"/>
            <w:vAlign w:val="center"/>
          </w:tcPr>
          <w:p w14:paraId="6A037A7B" w14:textId="77777777" w:rsidR="00F23F6A" w:rsidRDefault="00F23F6A" w:rsidP="00FA721F">
            <w:pPr>
              <w:spacing w:before="20" w:after="20"/>
              <w:jc w:val="center"/>
            </w:pPr>
            <w:r>
              <w:rPr>
                <w:rFonts w:ascii="Arial" w:hAnsi="Arial" w:cs="Arial"/>
                <w:bCs/>
                <w:color w:val="000000"/>
                <w:sz w:val="16"/>
                <w:szCs w:val="16"/>
              </w:rPr>
              <w:t>89.2</w:t>
            </w:r>
          </w:p>
        </w:tc>
      </w:tr>
      <w:tr w:rsidR="00F23F6A" w14:paraId="52669775" w14:textId="77777777" w:rsidTr="00FA721F">
        <w:tc>
          <w:tcPr>
            <w:tcW w:w="0" w:type="auto"/>
            <w:vAlign w:val="center"/>
          </w:tcPr>
          <w:p w14:paraId="70D0A7A8" w14:textId="77777777" w:rsidR="00F23F6A" w:rsidRDefault="00F23F6A" w:rsidP="00FA721F">
            <w:pPr>
              <w:spacing w:before="20" w:after="20"/>
            </w:pPr>
            <w:r>
              <w:rPr>
                <w:rFonts w:ascii="Arial" w:hAnsi="Arial" w:cs="Arial"/>
                <w:bCs/>
                <w:color w:val="000000"/>
                <w:sz w:val="16"/>
                <w:szCs w:val="16"/>
              </w:rPr>
              <w:t>Teacher</w:t>
            </w:r>
          </w:p>
        </w:tc>
        <w:tc>
          <w:tcPr>
            <w:tcW w:w="0" w:type="auto"/>
            <w:vAlign w:val="center"/>
          </w:tcPr>
          <w:p w14:paraId="0FBCCF8C" w14:textId="77777777" w:rsidR="00F23F6A" w:rsidRDefault="00F23F6A" w:rsidP="00FA721F">
            <w:pPr>
              <w:spacing w:before="20" w:after="20"/>
              <w:jc w:val="center"/>
            </w:pPr>
            <w:r>
              <w:rPr>
                <w:rFonts w:ascii="Arial" w:hAnsi="Arial" w:cs="Arial"/>
                <w:bCs/>
                <w:color w:val="000000"/>
                <w:sz w:val="16"/>
                <w:szCs w:val="16"/>
              </w:rPr>
              <w:t>100.0</w:t>
            </w:r>
          </w:p>
        </w:tc>
        <w:tc>
          <w:tcPr>
            <w:tcW w:w="0" w:type="auto"/>
            <w:vAlign w:val="center"/>
          </w:tcPr>
          <w:p w14:paraId="5972D68B" w14:textId="77777777" w:rsidR="00F23F6A" w:rsidRDefault="00F23F6A" w:rsidP="00FA721F">
            <w:pPr>
              <w:spacing w:before="20" w:after="20"/>
              <w:jc w:val="center"/>
            </w:pPr>
            <w:r>
              <w:rPr>
                <w:rFonts w:ascii="Arial" w:hAnsi="Arial" w:cs="Arial"/>
                <w:bCs/>
                <w:color w:val="000000"/>
                <w:sz w:val="16"/>
                <w:szCs w:val="16"/>
              </w:rPr>
              <w:t>98.6</w:t>
            </w:r>
          </w:p>
        </w:tc>
        <w:tc>
          <w:tcPr>
            <w:tcW w:w="0" w:type="auto"/>
            <w:vAlign w:val="center"/>
          </w:tcPr>
          <w:p w14:paraId="259D848A" w14:textId="77777777" w:rsidR="00F23F6A" w:rsidRDefault="00F23F6A" w:rsidP="00FA721F">
            <w:pPr>
              <w:spacing w:before="20" w:after="20"/>
              <w:jc w:val="center"/>
            </w:pPr>
            <w:r>
              <w:rPr>
                <w:rFonts w:ascii="Arial" w:hAnsi="Arial" w:cs="Arial"/>
                <w:bCs/>
                <w:color w:val="000000"/>
                <w:sz w:val="16"/>
                <w:szCs w:val="16"/>
              </w:rPr>
              <w:t>100.0</w:t>
            </w:r>
          </w:p>
        </w:tc>
        <w:tc>
          <w:tcPr>
            <w:tcW w:w="0" w:type="auto"/>
            <w:vAlign w:val="center"/>
          </w:tcPr>
          <w:p w14:paraId="26F26725" w14:textId="77777777" w:rsidR="00F23F6A" w:rsidRDefault="00F23F6A" w:rsidP="00FA721F">
            <w:pPr>
              <w:spacing w:before="20" w:after="20"/>
              <w:jc w:val="center"/>
            </w:pPr>
            <w:r>
              <w:rPr>
                <w:rFonts w:ascii="Arial" w:hAnsi="Arial" w:cs="Arial"/>
                <w:bCs/>
                <w:color w:val="000000"/>
                <w:sz w:val="16"/>
                <w:szCs w:val="16"/>
              </w:rPr>
              <w:t>100.0</w:t>
            </w:r>
          </w:p>
        </w:tc>
        <w:tc>
          <w:tcPr>
            <w:tcW w:w="0" w:type="auto"/>
            <w:vAlign w:val="center"/>
          </w:tcPr>
          <w:p w14:paraId="3C6BB515" w14:textId="77777777" w:rsidR="00F23F6A" w:rsidRDefault="00F23F6A" w:rsidP="00FA721F">
            <w:pPr>
              <w:spacing w:before="20" w:after="20"/>
              <w:jc w:val="center"/>
            </w:pPr>
            <w:r>
              <w:rPr>
                <w:rFonts w:ascii="Arial" w:hAnsi="Arial" w:cs="Arial"/>
                <w:bCs/>
                <w:color w:val="000000"/>
                <w:sz w:val="16"/>
                <w:szCs w:val="16"/>
              </w:rPr>
              <w:t>100.0</w:t>
            </w:r>
          </w:p>
        </w:tc>
        <w:tc>
          <w:tcPr>
            <w:tcW w:w="0" w:type="auto"/>
            <w:vAlign w:val="center"/>
          </w:tcPr>
          <w:p w14:paraId="0B0EBAC7" w14:textId="77777777" w:rsidR="00F23F6A" w:rsidRDefault="00F23F6A" w:rsidP="00FA721F">
            <w:pPr>
              <w:spacing w:before="20" w:after="20"/>
              <w:jc w:val="center"/>
            </w:pPr>
            <w:r>
              <w:rPr>
                <w:rFonts w:ascii="Arial" w:hAnsi="Arial" w:cs="Arial"/>
                <w:bCs/>
                <w:color w:val="000000"/>
                <w:sz w:val="16"/>
                <w:szCs w:val="16"/>
              </w:rPr>
              <w:t>95.9</w:t>
            </w:r>
          </w:p>
        </w:tc>
        <w:tc>
          <w:tcPr>
            <w:tcW w:w="0" w:type="auto"/>
            <w:vAlign w:val="center"/>
          </w:tcPr>
          <w:p w14:paraId="4F201718" w14:textId="77777777" w:rsidR="00F23F6A" w:rsidRDefault="00F23F6A" w:rsidP="00FA721F">
            <w:pPr>
              <w:spacing w:before="20" w:after="20"/>
              <w:jc w:val="center"/>
            </w:pPr>
            <w:r>
              <w:rPr>
                <w:rFonts w:ascii="Arial" w:hAnsi="Arial" w:cs="Arial"/>
                <w:bCs/>
                <w:color w:val="000000"/>
                <w:sz w:val="16"/>
                <w:szCs w:val="16"/>
              </w:rPr>
              <w:t>96.2</w:t>
            </w:r>
          </w:p>
        </w:tc>
        <w:tc>
          <w:tcPr>
            <w:tcW w:w="0" w:type="auto"/>
            <w:vAlign w:val="center"/>
          </w:tcPr>
          <w:p w14:paraId="1D22D368" w14:textId="77777777" w:rsidR="00F23F6A" w:rsidRDefault="00F23F6A" w:rsidP="00FA721F">
            <w:pPr>
              <w:spacing w:before="20" w:after="20"/>
              <w:jc w:val="center"/>
            </w:pPr>
            <w:r>
              <w:rPr>
                <w:rFonts w:ascii="Arial" w:hAnsi="Arial" w:cs="Arial"/>
                <w:bCs/>
                <w:color w:val="000000"/>
                <w:sz w:val="16"/>
                <w:szCs w:val="16"/>
              </w:rPr>
              <w:t>97.2</w:t>
            </w:r>
          </w:p>
        </w:tc>
        <w:tc>
          <w:tcPr>
            <w:tcW w:w="0" w:type="auto"/>
            <w:vAlign w:val="center"/>
          </w:tcPr>
          <w:p w14:paraId="5C14EE88" w14:textId="77777777" w:rsidR="00F23F6A" w:rsidRDefault="00F23F6A" w:rsidP="00FA721F">
            <w:pPr>
              <w:spacing w:before="20" w:after="20"/>
              <w:jc w:val="center"/>
            </w:pPr>
            <w:r>
              <w:rPr>
                <w:rFonts w:ascii="Arial" w:hAnsi="Arial" w:cs="Arial"/>
                <w:bCs/>
                <w:color w:val="000000"/>
                <w:sz w:val="16"/>
                <w:szCs w:val="16"/>
              </w:rPr>
              <w:t>97.9</w:t>
            </w:r>
          </w:p>
        </w:tc>
        <w:tc>
          <w:tcPr>
            <w:tcW w:w="0" w:type="auto"/>
            <w:vAlign w:val="center"/>
          </w:tcPr>
          <w:p w14:paraId="2A0FC8A0" w14:textId="77777777" w:rsidR="00F23F6A" w:rsidRDefault="00F23F6A" w:rsidP="00FA721F">
            <w:pPr>
              <w:spacing w:before="20" w:after="20"/>
              <w:jc w:val="center"/>
            </w:pPr>
            <w:r>
              <w:rPr>
                <w:rFonts w:ascii="Arial" w:hAnsi="Arial" w:cs="Arial"/>
                <w:bCs/>
                <w:color w:val="000000"/>
                <w:sz w:val="16"/>
                <w:szCs w:val="16"/>
              </w:rPr>
              <w:t>97.2</w:t>
            </w:r>
          </w:p>
        </w:tc>
        <w:tc>
          <w:tcPr>
            <w:tcW w:w="0" w:type="auto"/>
            <w:vAlign w:val="center"/>
          </w:tcPr>
          <w:p w14:paraId="3A906736" w14:textId="77777777" w:rsidR="00F23F6A" w:rsidRDefault="00F23F6A" w:rsidP="00FA721F">
            <w:pPr>
              <w:spacing w:before="20" w:after="20"/>
              <w:jc w:val="center"/>
            </w:pPr>
            <w:r>
              <w:rPr>
                <w:rFonts w:ascii="Arial" w:hAnsi="Arial" w:cs="Arial"/>
                <w:bCs/>
                <w:color w:val="000000"/>
                <w:sz w:val="16"/>
                <w:szCs w:val="16"/>
              </w:rPr>
              <w:t>95.6</w:t>
            </w:r>
          </w:p>
        </w:tc>
        <w:tc>
          <w:tcPr>
            <w:tcW w:w="0" w:type="auto"/>
            <w:vAlign w:val="center"/>
          </w:tcPr>
          <w:p w14:paraId="50D4483A" w14:textId="77777777" w:rsidR="00F23F6A" w:rsidRDefault="00F23F6A" w:rsidP="00FA721F">
            <w:pPr>
              <w:spacing w:before="20" w:after="20"/>
              <w:jc w:val="center"/>
            </w:pPr>
            <w:r>
              <w:rPr>
                <w:rFonts w:ascii="Arial" w:hAnsi="Arial" w:cs="Arial"/>
                <w:bCs/>
                <w:color w:val="000000"/>
                <w:sz w:val="16"/>
                <w:szCs w:val="16"/>
              </w:rPr>
              <w:t>95.5</w:t>
            </w:r>
          </w:p>
        </w:tc>
        <w:tc>
          <w:tcPr>
            <w:tcW w:w="0" w:type="auto"/>
            <w:vAlign w:val="center"/>
          </w:tcPr>
          <w:p w14:paraId="7AE3A917" w14:textId="77777777" w:rsidR="00F23F6A" w:rsidRDefault="00F23F6A" w:rsidP="00FA721F">
            <w:pPr>
              <w:spacing w:before="20" w:after="20"/>
              <w:jc w:val="center"/>
            </w:pPr>
            <w:r>
              <w:rPr>
                <w:rFonts w:ascii="Arial" w:hAnsi="Arial" w:cs="Arial"/>
                <w:bCs/>
                <w:color w:val="000000"/>
                <w:sz w:val="16"/>
                <w:szCs w:val="16"/>
              </w:rPr>
              <w:t>95.4</w:t>
            </w:r>
          </w:p>
        </w:tc>
        <w:tc>
          <w:tcPr>
            <w:tcW w:w="0" w:type="auto"/>
            <w:vAlign w:val="center"/>
          </w:tcPr>
          <w:p w14:paraId="0ADAD743" w14:textId="77777777" w:rsidR="00F23F6A" w:rsidRDefault="00F23F6A" w:rsidP="00FA721F">
            <w:pPr>
              <w:spacing w:before="20" w:after="20"/>
              <w:jc w:val="center"/>
            </w:pPr>
            <w:r>
              <w:rPr>
                <w:rFonts w:ascii="Arial" w:hAnsi="Arial" w:cs="Arial"/>
                <w:bCs/>
                <w:color w:val="000000"/>
                <w:sz w:val="16"/>
                <w:szCs w:val="16"/>
              </w:rPr>
              <w:t>95.7</w:t>
            </w:r>
          </w:p>
        </w:tc>
        <w:tc>
          <w:tcPr>
            <w:tcW w:w="0" w:type="auto"/>
            <w:vAlign w:val="center"/>
          </w:tcPr>
          <w:p w14:paraId="0880DB38" w14:textId="77777777" w:rsidR="00F23F6A" w:rsidRDefault="00F23F6A" w:rsidP="00FA721F">
            <w:pPr>
              <w:spacing w:before="20" w:after="20"/>
              <w:jc w:val="center"/>
            </w:pPr>
            <w:r>
              <w:rPr>
                <w:rFonts w:ascii="Arial" w:hAnsi="Arial" w:cs="Arial"/>
                <w:bCs/>
                <w:color w:val="000000"/>
                <w:sz w:val="16"/>
                <w:szCs w:val="16"/>
              </w:rPr>
              <w:t>95.5</w:t>
            </w:r>
          </w:p>
        </w:tc>
      </w:tr>
      <w:tr w:rsidR="00F23F6A" w14:paraId="4E216832" w14:textId="77777777" w:rsidTr="00FA721F">
        <w:tc>
          <w:tcPr>
            <w:tcW w:w="0" w:type="auto"/>
            <w:vAlign w:val="center"/>
          </w:tcPr>
          <w:p w14:paraId="44CD5279" w14:textId="77777777" w:rsidR="00F23F6A" w:rsidRDefault="00F23F6A" w:rsidP="00FA721F">
            <w:pPr>
              <w:spacing w:before="20" w:after="20"/>
            </w:pPr>
            <w:r>
              <w:rPr>
                <w:rFonts w:ascii="Arial" w:hAnsi="Arial" w:cs="Arial"/>
                <w:bCs/>
                <w:color w:val="000000"/>
                <w:sz w:val="16"/>
                <w:szCs w:val="16"/>
              </w:rPr>
              <w:t>Parent</w:t>
            </w:r>
          </w:p>
        </w:tc>
        <w:tc>
          <w:tcPr>
            <w:tcW w:w="0" w:type="auto"/>
            <w:vAlign w:val="center"/>
          </w:tcPr>
          <w:p w14:paraId="13E1C62C" w14:textId="77777777" w:rsidR="00F23F6A" w:rsidRDefault="00F23F6A" w:rsidP="00FA721F">
            <w:pPr>
              <w:spacing w:before="20" w:after="20"/>
              <w:jc w:val="center"/>
            </w:pPr>
            <w:r>
              <w:rPr>
                <w:rFonts w:ascii="Arial" w:hAnsi="Arial" w:cs="Arial"/>
                <w:bCs/>
                <w:color w:val="000000"/>
                <w:sz w:val="16"/>
                <w:szCs w:val="16"/>
              </w:rPr>
              <w:t>81.1</w:t>
            </w:r>
          </w:p>
        </w:tc>
        <w:tc>
          <w:tcPr>
            <w:tcW w:w="0" w:type="auto"/>
            <w:vAlign w:val="center"/>
          </w:tcPr>
          <w:p w14:paraId="577C5422" w14:textId="77777777" w:rsidR="00F23F6A" w:rsidRDefault="00F23F6A" w:rsidP="00FA721F">
            <w:pPr>
              <w:spacing w:before="20" w:after="20"/>
              <w:jc w:val="center"/>
            </w:pPr>
            <w:r>
              <w:rPr>
                <w:rFonts w:ascii="Arial" w:hAnsi="Arial" w:cs="Arial"/>
                <w:bCs/>
                <w:color w:val="000000"/>
                <w:sz w:val="16"/>
                <w:szCs w:val="16"/>
              </w:rPr>
              <w:t>86.2</w:t>
            </w:r>
          </w:p>
        </w:tc>
        <w:tc>
          <w:tcPr>
            <w:tcW w:w="0" w:type="auto"/>
            <w:vAlign w:val="center"/>
          </w:tcPr>
          <w:p w14:paraId="57B4877F" w14:textId="77777777" w:rsidR="00F23F6A" w:rsidRDefault="00F23F6A" w:rsidP="00FA721F">
            <w:pPr>
              <w:spacing w:before="20" w:after="20"/>
              <w:jc w:val="center"/>
            </w:pPr>
            <w:r>
              <w:rPr>
                <w:rFonts w:ascii="Arial" w:hAnsi="Arial" w:cs="Arial"/>
                <w:bCs/>
                <w:color w:val="000000"/>
                <w:sz w:val="16"/>
                <w:szCs w:val="16"/>
              </w:rPr>
              <w:t>86.2</w:t>
            </w:r>
          </w:p>
        </w:tc>
        <w:tc>
          <w:tcPr>
            <w:tcW w:w="0" w:type="auto"/>
            <w:vAlign w:val="center"/>
          </w:tcPr>
          <w:p w14:paraId="43BF0999" w14:textId="77777777" w:rsidR="00F23F6A" w:rsidRDefault="00F23F6A" w:rsidP="00FA721F">
            <w:pPr>
              <w:spacing w:before="20" w:after="20"/>
              <w:jc w:val="center"/>
            </w:pPr>
            <w:r>
              <w:rPr>
                <w:rFonts w:ascii="Arial" w:hAnsi="Arial" w:cs="Arial"/>
                <w:bCs/>
                <w:color w:val="000000"/>
                <w:sz w:val="16"/>
                <w:szCs w:val="16"/>
              </w:rPr>
              <w:t>92.5</w:t>
            </w:r>
          </w:p>
        </w:tc>
        <w:tc>
          <w:tcPr>
            <w:tcW w:w="0" w:type="auto"/>
            <w:vAlign w:val="center"/>
          </w:tcPr>
          <w:p w14:paraId="12E01318" w14:textId="77777777" w:rsidR="00F23F6A" w:rsidRDefault="00F23F6A" w:rsidP="00FA721F">
            <w:pPr>
              <w:spacing w:before="20" w:after="20"/>
              <w:jc w:val="center"/>
            </w:pPr>
            <w:r>
              <w:rPr>
                <w:rFonts w:ascii="Arial" w:hAnsi="Arial" w:cs="Arial"/>
                <w:bCs/>
                <w:color w:val="000000"/>
                <w:sz w:val="16"/>
                <w:szCs w:val="16"/>
              </w:rPr>
              <w:t>87.5</w:t>
            </w:r>
          </w:p>
        </w:tc>
        <w:tc>
          <w:tcPr>
            <w:tcW w:w="0" w:type="auto"/>
            <w:vAlign w:val="center"/>
          </w:tcPr>
          <w:p w14:paraId="39493166" w14:textId="77777777" w:rsidR="00F23F6A" w:rsidRDefault="00F23F6A" w:rsidP="00FA721F">
            <w:pPr>
              <w:spacing w:before="20" w:after="20"/>
              <w:jc w:val="center"/>
            </w:pPr>
            <w:r>
              <w:rPr>
                <w:rFonts w:ascii="Arial" w:hAnsi="Arial" w:cs="Arial"/>
                <w:bCs/>
                <w:color w:val="000000"/>
                <w:sz w:val="16"/>
                <w:szCs w:val="16"/>
              </w:rPr>
              <w:t>81.9</w:t>
            </w:r>
          </w:p>
        </w:tc>
        <w:tc>
          <w:tcPr>
            <w:tcW w:w="0" w:type="auto"/>
            <w:vAlign w:val="center"/>
          </w:tcPr>
          <w:p w14:paraId="47F8D9F1" w14:textId="77777777" w:rsidR="00F23F6A" w:rsidRDefault="00F23F6A" w:rsidP="00FA721F">
            <w:pPr>
              <w:spacing w:before="20" w:after="20"/>
              <w:jc w:val="center"/>
            </w:pPr>
            <w:r>
              <w:rPr>
                <w:rFonts w:ascii="Arial" w:hAnsi="Arial" w:cs="Arial"/>
                <w:bCs/>
                <w:color w:val="000000"/>
                <w:sz w:val="16"/>
                <w:szCs w:val="16"/>
              </w:rPr>
              <w:t>85.1</w:t>
            </w:r>
          </w:p>
        </w:tc>
        <w:tc>
          <w:tcPr>
            <w:tcW w:w="0" w:type="auto"/>
            <w:vAlign w:val="center"/>
          </w:tcPr>
          <w:p w14:paraId="30CDBBC2" w14:textId="77777777" w:rsidR="00F23F6A" w:rsidRDefault="00F23F6A" w:rsidP="00FA721F">
            <w:pPr>
              <w:spacing w:before="20" w:after="20"/>
              <w:jc w:val="center"/>
            </w:pPr>
            <w:r>
              <w:rPr>
                <w:rFonts w:ascii="Arial" w:hAnsi="Arial" w:cs="Arial"/>
                <w:bCs/>
                <w:color w:val="000000"/>
                <w:sz w:val="16"/>
                <w:szCs w:val="16"/>
              </w:rPr>
              <w:t>86.3</w:t>
            </w:r>
          </w:p>
        </w:tc>
        <w:tc>
          <w:tcPr>
            <w:tcW w:w="0" w:type="auto"/>
            <w:vAlign w:val="center"/>
          </w:tcPr>
          <w:p w14:paraId="5FA8C6B5" w14:textId="77777777" w:rsidR="00F23F6A" w:rsidRDefault="00F23F6A" w:rsidP="00FA721F">
            <w:pPr>
              <w:spacing w:before="20" w:after="20"/>
              <w:jc w:val="center"/>
            </w:pPr>
            <w:r>
              <w:rPr>
                <w:rFonts w:ascii="Arial" w:hAnsi="Arial" w:cs="Arial"/>
                <w:bCs/>
                <w:color w:val="000000"/>
                <w:sz w:val="16"/>
                <w:szCs w:val="16"/>
              </w:rPr>
              <w:t>87.9</w:t>
            </w:r>
          </w:p>
        </w:tc>
        <w:tc>
          <w:tcPr>
            <w:tcW w:w="0" w:type="auto"/>
            <w:vAlign w:val="center"/>
          </w:tcPr>
          <w:p w14:paraId="68DC07A9" w14:textId="77777777" w:rsidR="00F23F6A" w:rsidRDefault="00F23F6A" w:rsidP="00FA721F">
            <w:pPr>
              <w:spacing w:before="20" w:after="20"/>
              <w:jc w:val="center"/>
            </w:pPr>
            <w:r>
              <w:rPr>
                <w:rFonts w:ascii="Arial" w:hAnsi="Arial" w:cs="Arial"/>
                <w:bCs/>
                <w:color w:val="000000"/>
                <w:sz w:val="16"/>
                <w:szCs w:val="16"/>
              </w:rPr>
              <w:t>84.5</w:t>
            </w:r>
          </w:p>
        </w:tc>
        <w:tc>
          <w:tcPr>
            <w:tcW w:w="0" w:type="auto"/>
            <w:vAlign w:val="center"/>
          </w:tcPr>
          <w:p w14:paraId="5C1ECC8A" w14:textId="77777777" w:rsidR="00F23F6A" w:rsidRDefault="00F23F6A" w:rsidP="00FA721F">
            <w:pPr>
              <w:spacing w:before="20" w:after="20"/>
              <w:jc w:val="center"/>
            </w:pPr>
            <w:r>
              <w:rPr>
                <w:rFonts w:ascii="Arial" w:hAnsi="Arial" w:cs="Arial"/>
                <w:bCs/>
                <w:color w:val="000000"/>
                <w:sz w:val="16"/>
                <w:szCs w:val="16"/>
              </w:rPr>
              <w:t>83.9</w:t>
            </w:r>
          </w:p>
        </w:tc>
        <w:tc>
          <w:tcPr>
            <w:tcW w:w="0" w:type="auto"/>
            <w:vAlign w:val="center"/>
          </w:tcPr>
          <w:p w14:paraId="2499A46C" w14:textId="77777777" w:rsidR="00F23F6A" w:rsidRDefault="00F23F6A" w:rsidP="00FA721F">
            <w:pPr>
              <w:spacing w:before="20" w:after="20"/>
              <w:jc w:val="center"/>
            </w:pPr>
            <w:r>
              <w:rPr>
                <w:rFonts w:ascii="Arial" w:hAnsi="Arial" w:cs="Arial"/>
                <w:bCs/>
                <w:color w:val="000000"/>
                <w:sz w:val="16"/>
                <w:szCs w:val="16"/>
              </w:rPr>
              <w:t>84.2</w:t>
            </w:r>
          </w:p>
        </w:tc>
        <w:tc>
          <w:tcPr>
            <w:tcW w:w="0" w:type="auto"/>
            <w:vAlign w:val="center"/>
          </w:tcPr>
          <w:p w14:paraId="3545985B" w14:textId="77777777" w:rsidR="00F23F6A" w:rsidRDefault="00F23F6A" w:rsidP="00FA721F">
            <w:pPr>
              <w:spacing w:before="20" w:after="20"/>
              <w:jc w:val="center"/>
            </w:pPr>
            <w:r>
              <w:rPr>
                <w:rFonts w:ascii="Arial" w:hAnsi="Arial" w:cs="Arial"/>
                <w:bCs/>
                <w:color w:val="000000"/>
                <w:sz w:val="16"/>
                <w:szCs w:val="16"/>
              </w:rPr>
              <w:t>84.2</w:t>
            </w:r>
          </w:p>
        </w:tc>
        <w:tc>
          <w:tcPr>
            <w:tcW w:w="0" w:type="auto"/>
            <w:vAlign w:val="center"/>
          </w:tcPr>
          <w:p w14:paraId="49F29BB9" w14:textId="77777777" w:rsidR="00F23F6A" w:rsidRDefault="00F23F6A" w:rsidP="00FA721F">
            <w:pPr>
              <w:spacing w:before="20" w:after="20"/>
              <w:jc w:val="center"/>
            </w:pPr>
            <w:r>
              <w:rPr>
                <w:rFonts w:ascii="Arial" w:hAnsi="Arial" w:cs="Arial"/>
                <w:bCs/>
                <w:color w:val="000000"/>
                <w:sz w:val="16"/>
                <w:szCs w:val="16"/>
              </w:rPr>
              <w:t>84.9</w:t>
            </w:r>
          </w:p>
        </w:tc>
        <w:tc>
          <w:tcPr>
            <w:tcW w:w="0" w:type="auto"/>
            <w:vAlign w:val="center"/>
          </w:tcPr>
          <w:p w14:paraId="7B4CD8AD" w14:textId="77777777" w:rsidR="00F23F6A" w:rsidRDefault="00F23F6A" w:rsidP="00FA721F">
            <w:pPr>
              <w:spacing w:before="20" w:after="20"/>
              <w:jc w:val="center"/>
            </w:pPr>
            <w:r>
              <w:rPr>
                <w:rFonts w:ascii="Arial" w:hAnsi="Arial" w:cs="Arial"/>
                <w:bCs/>
                <w:color w:val="000000"/>
                <w:sz w:val="16"/>
                <w:szCs w:val="16"/>
              </w:rPr>
              <w:t>84.7</w:t>
            </w:r>
          </w:p>
        </w:tc>
      </w:tr>
      <w:tr w:rsidR="00F23F6A" w14:paraId="5328620B" w14:textId="77777777" w:rsidTr="00FA721F">
        <w:tc>
          <w:tcPr>
            <w:tcW w:w="0" w:type="auto"/>
            <w:vAlign w:val="center"/>
          </w:tcPr>
          <w:p w14:paraId="72A73009" w14:textId="77777777" w:rsidR="00F23F6A" w:rsidRDefault="00F23F6A" w:rsidP="00FA721F">
            <w:pPr>
              <w:spacing w:before="20" w:after="20"/>
            </w:pPr>
            <w:r>
              <w:rPr>
                <w:rFonts w:ascii="Arial" w:hAnsi="Arial" w:cs="Arial"/>
                <w:bCs/>
                <w:color w:val="000000"/>
                <w:sz w:val="16"/>
                <w:szCs w:val="16"/>
              </w:rPr>
              <w:t>Student</w:t>
            </w:r>
          </w:p>
        </w:tc>
        <w:tc>
          <w:tcPr>
            <w:tcW w:w="0" w:type="auto"/>
            <w:vAlign w:val="center"/>
          </w:tcPr>
          <w:p w14:paraId="12EABC5D" w14:textId="77777777" w:rsidR="00F23F6A" w:rsidRDefault="00F23F6A" w:rsidP="00FA721F">
            <w:pPr>
              <w:spacing w:before="20" w:after="20"/>
              <w:jc w:val="center"/>
            </w:pPr>
            <w:r>
              <w:rPr>
                <w:rFonts w:ascii="Arial" w:hAnsi="Arial" w:cs="Arial"/>
                <w:bCs/>
                <w:color w:val="000000"/>
                <w:sz w:val="16"/>
                <w:szCs w:val="16"/>
              </w:rPr>
              <w:t>85.1</w:t>
            </w:r>
          </w:p>
        </w:tc>
        <w:tc>
          <w:tcPr>
            <w:tcW w:w="0" w:type="auto"/>
            <w:vAlign w:val="center"/>
          </w:tcPr>
          <w:p w14:paraId="5248EF43" w14:textId="77777777" w:rsidR="00F23F6A" w:rsidRDefault="00F23F6A" w:rsidP="00FA721F">
            <w:pPr>
              <w:spacing w:before="20" w:after="20"/>
              <w:jc w:val="center"/>
            </w:pPr>
            <w:r>
              <w:rPr>
                <w:rFonts w:ascii="Arial" w:hAnsi="Arial" w:cs="Arial"/>
                <w:bCs/>
                <w:color w:val="000000"/>
                <w:sz w:val="16"/>
                <w:szCs w:val="16"/>
              </w:rPr>
              <w:t>86.6</w:t>
            </w:r>
          </w:p>
        </w:tc>
        <w:tc>
          <w:tcPr>
            <w:tcW w:w="0" w:type="auto"/>
            <w:vAlign w:val="center"/>
          </w:tcPr>
          <w:p w14:paraId="530FAF03" w14:textId="77777777" w:rsidR="00F23F6A" w:rsidRDefault="00F23F6A" w:rsidP="00FA721F">
            <w:pPr>
              <w:spacing w:before="20" w:after="20"/>
              <w:jc w:val="center"/>
            </w:pPr>
            <w:r>
              <w:rPr>
                <w:rFonts w:ascii="Arial" w:hAnsi="Arial" w:cs="Arial"/>
                <w:bCs/>
                <w:color w:val="000000"/>
                <w:sz w:val="16"/>
                <w:szCs w:val="16"/>
              </w:rPr>
              <w:t>90.3</w:t>
            </w:r>
          </w:p>
        </w:tc>
        <w:tc>
          <w:tcPr>
            <w:tcW w:w="0" w:type="auto"/>
            <w:vAlign w:val="center"/>
          </w:tcPr>
          <w:p w14:paraId="1BB9DF7B" w14:textId="77777777" w:rsidR="00F23F6A" w:rsidRDefault="00F23F6A" w:rsidP="00FA721F">
            <w:pPr>
              <w:spacing w:before="20" w:after="20"/>
              <w:jc w:val="center"/>
            </w:pPr>
            <w:r>
              <w:rPr>
                <w:rFonts w:ascii="Arial" w:hAnsi="Arial" w:cs="Arial"/>
                <w:bCs/>
                <w:color w:val="000000"/>
                <w:sz w:val="16"/>
                <w:szCs w:val="16"/>
              </w:rPr>
              <w:t>85.5</w:t>
            </w:r>
          </w:p>
        </w:tc>
        <w:tc>
          <w:tcPr>
            <w:tcW w:w="0" w:type="auto"/>
            <w:vAlign w:val="center"/>
          </w:tcPr>
          <w:p w14:paraId="44BF3FE9" w14:textId="77777777" w:rsidR="00F23F6A" w:rsidRDefault="00F23F6A" w:rsidP="00FA721F">
            <w:pPr>
              <w:spacing w:before="20" w:after="20"/>
              <w:jc w:val="center"/>
            </w:pPr>
            <w:r>
              <w:rPr>
                <w:rFonts w:ascii="Arial" w:hAnsi="Arial" w:cs="Arial"/>
                <w:bCs/>
                <w:color w:val="000000"/>
                <w:sz w:val="16"/>
                <w:szCs w:val="16"/>
              </w:rPr>
              <w:t>80.2</w:t>
            </w:r>
          </w:p>
        </w:tc>
        <w:tc>
          <w:tcPr>
            <w:tcW w:w="0" w:type="auto"/>
            <w:vAlign w:val="center"/>
          </w:tcPr>
          <w:p w14:paraId="78039965" w14:textId="77777777" w:rsidR="00F23F6A" w:rsidRDefault="00F23F6A" w:rsidP="00FA721F">
            <w:pPr>
              <w:spacing w:before="20" w:after="20"/>
              <w:jc w:val="center"/>
            </w:pPr>
            <w:r>
              <w:rPr>
                <w:rFonts w:ascii="Arial" w:hAnsi="Arial" w:cs="Arial"/>
                <w:bCs/>
                <w:color w:val="000000"/>
                <w:sz w:val="16"/>
                <w:szCs w:val="16"/>
              </w:rPr>
              <w:t>88.3</w:t>
            </w:r>
          </w:p>
        </w:tc>
        <w:tc>
          <w:tcPr>
            <w:tcW w:w="0" w:type="auto"/>
            <w:vAlign w:val="center"/>
          </w:tcPr>
          <w:p w14:paraId="3D20AA08" w14:textId="77777777" w:rsidR="00F23F6A" w:rsidRDefault="00F23F6A" w:rsidP="00FA721F">
            <w:pPr>
              <w:spacing w:before="20" w:after="20"/>
              <w:jc w:val="center"/>
            </w:pPr>
            <w:r>
              <w:rPr>
                <w:rFonts w:ascii="Arial" w:hAnsi="Arial" w:cs="Arial"/>
                <w:bCs/>
                <w:color w:val="000000"/>
                <w:sz w:val="16"/>
                <w:szCs w:val="16"/>
              </w:rPr>
              <w:t>90.3</w:t>
            </w:r>
          </w:p>
        </w:tc>
        <w:tc>
          <w:tcPr>
            <w:tcW w:w="0" w:type="auto"/>
            <w:vAlign w:val="center"/>
          </w:tcPr>
          <w:p w14:paraId="2927D5F1" w14:textId="77777777" w:rsidR="00F23F6A" w:rsidRDefault="00F23F6A" w:rsidP="00FA721F">
            <w:pPr>
              <w:spacing w:before="20" w:after="20"/>
              <w:jc w:val="center"/>
            </w:pPr>
            <w:r>
              <w:rPr>
                <w:rFonts w:ascii="Arial" w:hAnsi="Arial" w:cs="Arial"/>
                <w:bCs/>
                <w:color w:val="000000"/>
                <w:sz w:val="16"/>
                <w:szCs w:val="16"/>
              </w:rPr>
              <w:t>90.4</w:t>
            </w:r>
          </w:p>
        </w:tc>
        <w:tc>
          <w:tcPr>
            <w:tcW w:w="0" w:type="auto"/>
            <w:vAlign w:val="center"/>
          </w:tcPr>
          <w:p w14:paraId="78473AA4" w14:textId="77777777" w:rsidR="00F23F6A" w:rsidRDefault="00F23F6A" w:rsidP="00FA721F">
            <w:pPr>
              <w:spacing w:before="20" w:after="20"/>
              <w:jc w:val="center"/>
            </w:pPr>
            <w:r>
              <w:rPr>
                <w:rFonts w:ascii="Arial" w:hAnsi="Arial" w:cs="Arial"/>
                <w:bCs/>
                <w:color w:val="000000"/>
                <w:sz w:val="16"/>
                <w:szCs w:val="16"/>
              </w:rPr>
              <w:t>89.5</w:t>
            </w:r>
          </w:p>
        </w:tc>
        <w:tc>
          <w:tcPr>
            <w:tcW w:w="0" w:type="auto"/>
            <w:vAlign w:val="center"/>
          </w:tcPr>
          <w:p w14:paraId="5FA19957" w14:textId="77777777" w:rsidR="00F23F6A" w:rsidRDefault="00F23F6A" w:rsidP="00FA721F">
            <w:pPr>
              <w:spacing w:before="20" w:after="20"/>
              <w:jc w:val="center"/>
            </w:pPr>
            <w:r>
              <w:rPr>
                <w:rFonts w:ascii="Arial" w:hAnsi="Arial" w:cs="Arial"/>
                <w:bCs/>
                <w:color w:val="000000"/>
                <w:sz w:val="16"/>
                <w:szCs w:val="16"/>
              </w:rPr>
              <w:t>89.2</w:t>
            </w:r>
          </w:p>
        </w:tc>
        <w:tc>
          <w:tcPr>
            <w:tcW w:w="0" w:type="auto"/>
            <w:vAlign w:val="center"/>
          </w:tcPr>
          <w:p w14:paraId="558490DF" w14:textId="77777777" w:rsidR="00F23F6A" w:rsidRDefault="00F23F6A" w:rsidP="00FA721F">
            <w:pPr>
              <w:spacing w:before="20" w:after="20"/>
              <w:jc w:val="center"/>
            </w:pPr>
            <w:r>
              <w:rPr>
                <w:rFonts w:ascii="Arial" w:hAnsi="Arial" w:cs="Arial"/>
                <w:bCs/>
                <w:color w:val="000000"/>
                <w:sz w:val="16"/>
                <w:szCs w:val="16"/>
              </w:rPr>
              <w:t>88.2</w:t>
            </w:r>
          </w:p>
        </w:tc>
        <w:tc>
          <w:tcPr>
            <w:tcW w:w="0" w:type="auto"/>
            <w:vAlign w:val="center"/>
          </w:tcPr>
          <w:p w14:paraId="59B694ED" w14:textId="77777777" w:rsidR="00F23F6A" w:rsidRDefault="00F23F6A" w:rsidP="00FA721F">
            <w:pPr>
              <w:spacing w:before="20" w:after="20"/>
              <w:jc w:val="center"/>
            </w:pPr>
            <w:r>
              <w:rPr>
                <w:rFonts w:ascii="Arial" w:hAnsi="Arial" w:cs="Arial"/>
                <w:bCs/>
                <w:color w:val="000000"/>
                <w:sz w:val="16"/>
                <w:szCs w:val="16"/>
              </w:rPr>
              <w:t>88.5</w:t>
            </w:r>
          </w:p>
        </w:tc>
        <w:tc>
          <w:tcPr>
            <w:tcW w:w="0" w:type="auto"/>
            <w:vAlign w:val="center"/>
          </w:tcPr>
          <w:p w14:paraId="4C7C20BD" w14:textId="77777777" w:rsidR="00F23F6A" w:rsidRDefault="00F23F6A" w:rsidP="00FA721F">
            <w:pPr>
              <w:spacing w:before="20" w:after="20"/>
              <w:jc w:val="center"/>
            </w:pPr>
            <w:r>
              <w:rPr>
                <w:rFonts w:ascii="Arial" w:hAnsi="Arial" w:cs="Arial"/>
                <w:bCs/>
                <w:color w:val="000000"/>
                <w:sz w:val="16"/>
                <w:szCs w:val="16"/>
              </w:rPr>
              <w:t>88.6</w:t>
            </w:r>
          </w:p>
        </w:tc>
        <w:tc>
          <w:tcPr>
            <w:tcW w:w="0" w:type="auto"/>
            <w:vAlign w:val="center"/>
          </w:tcPr>
          <w:p w14:paraId="5100C7EE" w14:textId="77777777" w:rsidR="00F23F6A" w:rsidRDefault="00F23F6A" w:rsidP="00FA721F">
            <w:pPr>
              <w:spacing w:before="20" w:after="20"/>
              <w:jc w:val="center"/>
            </w:pPr>
            <w:r>
              <w:rPr>
                <w:rFonts w:ascii="Arial" w:hAnsi="Arial" w:cs="Arial"/>
                <w:bCs/>
                <w:color w:val="000000"/>
                <w:sz w:val="16"/>
                <w:szCs w:val="16"/>
              </w:rPr>
              <w:t>88.7</w:t>
            </w:r>
          </w:p>
        </w:tc>
        <w:tc>
          <w:tcPr>
            <w:tcW w:w="0" w:type="auto"/>
            <w:vAlign w:val="center"/>
          </w:tcPr>
          <w:p w14:paraId="2602C410" w14:textId="77777777" w:rsidR="00F23F6A" w:rsidRDefault="00F23F6A" w:rsidP="00FA721F">
            <w:pPr>
              <w:spacing w:before="20" w:after="20"/>
              <w:jc w:val="center"/>
            </w:pPr>
            <w:r>
              <w:rPr>
                <w:rFonts w:ascii="Arial" w:hAnsi="Arial" w:cs="Arial"/>
                <w:bCs/>
                <w:color w:val="000000"/>
                <w:sz w:val="16"/>
                <w:szCs w:val="16"/>
              </w:rPr>
              <w:t>87.3</w:t>
            </w:r>
          </w:p>
        </w:tc>
      </w:tr>
    </w:tbl>
    <w:p w14:paraId="4F461DBB" w14:textId="77777777" w:rsidR="00F23F6A" w:rsidRPr="005B5260" w:rsidRDefault="00F23F6A" w:rsidP="00F23F6A">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6"/>
        <w:gridCol w:w="4716"/>
      </w:tblGrid>
      <w:tr w:rsidR="00F23F6A" w:rsidRPr="005B5260" w14:paraId="6CD875F6" w14:textId="77777777" w:rsidTr="00FA721F">
        <w:trPr>
          <w:trHeight w:val="3312"/>
          <w:jc w:val="center"/>
        </w:trPr>
        <w:tc>
          <w:tcPr>
            <w:tcW w:w="2500" w:type="pct"/>
            <w:shd w:val="clear" w:color="auto" w:fill="auto"/>
            <w:tcMar>
              <w:top w:w="29" w:type="dxa"/>
              <w:left w:w="29" w:type="dxa"/>
              <w:bottom w:w="0" w:type="dxa"/>
              <w:right w:w="43" w:type="dxa"/>
            </w:tcMar>
          </w:tcPr>
          <w:p w14:paraId="4FEF71B0" w14:textId="77777777" w:rsidR="00F23F6A" w:rsidRPr="005B5260" w:rsidRDefault="00F23F6A" w:rsidP="00FA721F">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p>
          <w:p w14:paraId="2FE95637" w14:textId="77777777" w:rsidR="00F23F6A" w:rsidRDefault="00F23F6A" w:rsidP="00FA721F">
            <w:pPr>
              <w:jc w:val="center"/>
            </w:pPr>
            <w:r>
              <w:rPr>
                <w:noProof/>
              </w:rPr>
              <w:drawing>
                <wp:inline distT="0" distB="0" distL="0" distR="0" wp14:anchorId="49FA8BE3" wp14:editId="2BD5561D">
                  <wp:extent cx="2800000" cy="1900000"/>
                  <wp:effectExtent l="0" t="0" r="0" b="0"/>
                  <wp:docPr id="13"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59D3753" w14:textId="77777777" w:rsidR="00F23F6A" w:rsidRPr="005B5260" w:rsidRDefault="00F23F6A" w:rsidP="00FA721F">
            <w:pPr>
              <w:jc w:val="center"/>
              <w:rPr>
                <w:rFonts w:ascii="Arial" w:hAnsi="Arial" w:cs="Arial"/>
                <w:sz w:val="16"/>
                <w:szCs w:val="16"/>
              </w:rPr>
            </w:pPr>
          </w:p>
        </w:tc>
        <w:tc>
          <w:tcPr>
            <w:tcW w:w="2500" w:type="pct"/>
            <w:shd w:val="clear" w:color="auto" w:fill="auto"/>
            <w:tcMar>
              <w:top w:w="29" w:type="dxa"/>
              <w:left w:w="29" w:type="dxa"/>
              <w:right w:w="43" w:type="dxa"/>
            </w:tcMar>
          </w:tcPr>
          <w:p w14:paraId="1B603F99" w14:textId="77777777" w:rsidR="00F23F6A" w:rsidRPr="005B5260" w:rsidRDefault="00F23F6A" w:rsidP="00FA721F">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p>
          <w:p w14:paraId="56749F41" w14:textId="77777777" w:rsidR="00F23F6A" w:rsidRDefault="00F23F6A" w:rsidP="00FA721F">
            <w:pPr>
              <w:jc w:val="center"/>
            </w:pPr>
            <w:r>
              <w:rPr>
                <w:noProof/>
              </w:rPr>
              <w:drawing>
                <wp:inline distT="0" distB="0" distL="0" distR="0" wp14:anchorId="3255576D" wp14:editId="0F07AF9E">
                  <wp:extent cx="2800000" cy="1900000"/>
                  <wp:effectExtent l="0" t="0" r="0" b="0"/>
                  <wp:docPr id="14"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30E762D" w14:textId="77777777" w:rsidR="00F23F6A" w:rsidRPr="005B5260" w:rsidRDefault="00F23F6A" w:rsidP="00FA721F">
            <w:pPr>
              <w:jc w:val="center"/>
              <w:rPr>
                <w:rFonts w:ascii="Arial" w:hAnsi="Arial" w:cs="Arial"/>
                <w:sz w:val="16"/>
                <w:szCs w:val="16"/>
              </w:rPr>
            </w:pPr>
          </w:p>
        </w:tc>
      </w:tr>
    </w:tbl>
    <w:p w14:paraId="4732417F" w14:textId="77777777" w:rsidR="00F23F6A" w:rsidRDefault="00F23F6A" w:rsidP="00F23F6A">
      <w:pPr>
        <w:rPr>
          <w:rFonts w:ascii="Arial" w:hAnsi="Arial" w:cs="Arial"/>
          <w:sz w:val="14"/>
          <w:szCs w:val="14"/>
        </w:rPr>
      </w:pPr>
      <w:r w:rsidRPr="00743DE4">
        <w:rPr>
          <w:rFonts w:ascii="Arial" w:hAnsi="Arial" w:cs="Arial"/>
          <w:sz w:val="14"/>
          <w:szCs w:val="14"/>
        </w:rPr>
        <w:t xml:space="preserve">Note: Data values have been suppressed where the </w:t>
      </w:r>
      <w:r>
        <w:rPr>
          <w:rFonts w:ascii="Arial" w:hAnsi="Arial" w:cs="Arial"/>
          <w:sz w:val="14"/>
          <w:szCs w:val="14"/>
        </w:rPr>
        <w:t>number of students or respondents is less than</w:t>
      </w:r>
      <w:r w:rsidRPr="00743DE4">
        <w:rPr>
          <w:rFonts w:ascii="Arial" w:hAnsi="Arial" w:cs="Arial"/>
          <w:sz w:val="14"/>
          <w:szCs w:val="14"/>
        </w:rPr>
        <w:t xml:space="preserve"> 6. Suppression is marked with an asterisk (*).</w:t>
      </w:r>
    </w:p>
    <w:p w14:paraId="16DBD690" w14:textId="5CAF2A93" w:rsidR="00F23F6A" w:rsidRDefault="00F23F6A" w:rsidP="00F23F6A">
      <w:pPr>
        <w:ind w:left="360"/>
        <w:rPr>
          <w:rFonts w:ascii="Arial" w:hAnsi="Arial" w:cs="Arial"/>
          <w:sz w:val="14"/>
          <w:szCs w:val="14"/>
        </w:rPr>
      </w:pPr>
      <w:r>
        <w:rPr>
          <w:rFonts w:ascii="Arial" w:hAnsi="Arial" w:cs="Arial"/>
          <w:sz w:val="14"/>
          <w:szCs w:val="14"/>
        </w:rPr>
        <w:t>Survey results for the province and some school authorities were impacted by an increase in the number of students responding to the survey through the introduction of the Tell THEM From ME survey tool in 2014.</w:t>
      </w:r>
    </w:p>
    <w:p w14:paraId="0AC318AC" w14:textId="77777777" w:rsidR="00F23F6A" w:rsidRPr="00515DDE" w:rsidRDefault="00F23F6A" w:rsidP="00515DDE">
      <w:pPr>
        <w:ind w:left="360"/>
        <w:rPr>
          <w:rFonts w:ascii="Arial" w:hAnsi="Arial" w:cs="Arial"/>
          <w:sz w:val="14"/>
          <w:szCs w:val="14"/>
        </w:rPr>
      </w:pPr>
    </w:p>
    <w:p w14:paraId="1B059812" w14:textId="37B54E43" w:rsidR="00566ACF" w:rsidRDefault="00566ACF">
      <w:pPr>
        <w:rPr>
          <w:rFonts w:ascii="Arial" w:hAnsi="Arial" w:cs="Arial"/>
          <w:sz w:val="14"/>
          <w:szCs w:val="14"/>
        </w:rPr>
      </w:pPr>
    </w:p>
    <w:p w14:paraId="40A7AEA6" w14:textId="77777777" w:rsidR="008A5748" w:rsidRDefault="008A5748" w:rsidP="008A5748">
      <w:pPr>
        <w:autoSpaceDE w:val="0"/>
        <w:autoSpaceDN w:val="0"/>
        <w:spacing w:before="120"/>
        <w:ind w:left="1440" w:hanging="1440"/>
        <w:rPr>
          <w:rFonts w:ascii="Arial" w:hAnsi="Arial" w:cs="Arial"/>
          <w:i/>
          <w:sz w:val="22"/>
        </w:rPr>
      </w:pPr>
      <w:r w:rsidRPr="00CC4116">
        <w:rPr>
          <w:rFonts w:ascii="Arial" w:hAnsi="Arial" w:cs="Arial"/>
          <w:i/>
          <w:sz w:val="22"/>
        </w:rPr>
        <w:t>Outcome:</w:t>
      </w:r>
      <w:r w:rsidRPr="00CC4116">
        <w:rPr>
          <w:rFonts w:ascii="Arial" w:hAnsi="Arial" w:cs="Arial"/>
          <w:i/>
          <w:sz w:val="22"/>
        </w:rPr>
        <w:tab/>
      </w:r>
      <w:r>
        <w:rPr>
          <w:rFonts w:ascii="Arial" w:hAnsi="Arial" w:cs="Arial"/>
          <w:i/>
          <w:sz w:val="22"/>
        </w:rPr>
        <w:t>Students and communities have access to safe and healthy learning environments.</w:t>
      </w:r>
    </w:p>
    <w:p w14:paraId="7BE3F469" w14:textId="77777777" w:rsidR="008A5748" w:rsidRDefault="008A5748" w:rsidP="008A5748">
      <w:pPr>
        <w:autoSpaceDE w:val="0"/>
        <w:autoSpaceDN w:val="0"/>
        <w:ind w:left="1440" w:hanging="1440"/>
        <w:rPr>
          <w:rFonts w:ascii="Arial" w:hAnsi="Arial" w:cs="Arial"/>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403"/>
        <w:gridCol w:w="431"/>
        <w:gridCol w:w="431"/>
        <w:gridCol w:w="431"/>
        <w:gridCol w:w="431"/>
        <w:gridCol w:w="431"/>
        <w:gridCol w:w="565"/>
        <w:gridCol w:w="1072"/>
        <w:gridCol w:w="1080"/>
        <w:gridCol w:w="867"/>
        <w:gridCol w:w="431"/>
        <w:gridCol w:w="431"/>
        <w:gridCol w:w="431"/>
      </w:tblGrid>
      <w:tr w:rsidR="001D22B1" w14:paraId="28F87C50" w14:textId="77777777">
        <w:tc>
          <w:tcPr>
            <w:tcW w:w="0" w:type="auto"/>
            <w:vMerge w:val="restart"/>
            <w:shd w:val="clear" w:color="auto" w:fill="BFD2E2"/>
            <w:vAlign w:val="center"/>
          </w:tcPr>
          <w:p w14:paraId="732465BD" w14:textId="77777777" w:rsidR="001D22B1" w:rsidRDefault="00F22BBE">
            <w:pPr>
              <w:spacing w:before="20" w:after="20"/>
            </w:pPr>
            <w:r>
              <w:rPr>
                <w:rFonts w:ascii="Arial" w:hAnsi="Arial" w:cs="Arial"/>
                <w:b/>
                <w:bCs/>
                <w:color w:val="000000"/>
                <w:sz w:val="16"/>
                <w:szCs w:val="16"/>
              </w:rPr>
              <w:t>Performance Measure</w:t>
            </w:r>
          </w:p>
        </w:tc>
        <w:tc>
          <w:tcPr>
            <w:tcW w:w="0" w:type="auto"/>
            <w:gridSpan w:val="5"/>
            <w:shd w:val="clear" w:color="auto" w:fill="BFD2E2"/>
            <w:vAlign w:val="center"/>
          </w:tcPr>
          <w:p w14:paraId="565FFEC4" w14:textId="77777777" w:rsidR="001D22B1" w:rsidRDefault="00F22BBE">
            <w:pPr>
              <w:spacing w:before="20" w:after="20"/>
              <w:jc w:val="center"/>
            </w:pPr>
            <w:r>
              <w:rPr>
                <w:rFonts w:ascii="Arial" w:hAnsi="Arial" w:cs="Arial"/>
                <w:b/>
                <w:bCs/>
                <w:color w:val="000000"/>
                <w:sz w:val="16"/>
                <w:szCs w:val="16"/>
              </w:rPr>
              <w:t>Results (in percentages)</w:t>
            </w:r>
          </w:p>
        </w:tc>
        <w:tc>
          <w:tcPr>
            <w:tcW w:w="0" w:type="auto"/>
            <w:shd w:val="clear" w:color="auto" w:fill="BFD2E2"/>
            <w:vAlign w:val="center"/>
          </w:tcPr>
          <w:p w14:paraId="3BBD8FD4" w14:textId="77777777" w:rsidR="001D22B1" w:rsidRDefault="00F22BBE">
            <w:pPr>
              <w:spacing w:before="20" w:after="20"/>
              <w:jc w:val="center"/>
            </w:pPr>
            <w:r>
              <w:rPr>
                <w:rFonts w:ascii="Arial" w:hAnsi="Arial" w:cs="Arial"/>
                <w:b/>
                <w:bCs/>
                <w:color w:val="000000"/>
                <w:sz w:val="16"/>
                <w:szCs w:val="16"/>
              </w:rPr>
              <w:t>Target</w:t>
            </w:r>
          </w:p>
        </w:tc>
        <w:tc>
          <w:tcPr>
            <w:tcW w:w="0" w:type="auto"/>
            <w:gridSpan w:val="3"/>
            <w:shd w:val="clear" w:color="auto" w:fill="BFD2E2"/>
            <w:vAlign w:val="center"/>
          </w:tcPr>
          <w:p w14:paraId="72437DB2" w14:textId="77777777" w:rsidR="001D22B1" w:rsidRDefault="00F22BBE">
            <w:pPr>
              <w:spacing w:before="20" w:after="20"/>
              <w:jc w:val="center"/>
            </w:pPr>
            <w:r>
              <w:rPr>
                <w:rFonts w:ascii="Arial" w:hAnsi="Arial" w:cs="Arial"/>
                <w:b/>
                <w:bCs/>
                <w:color w:val="000000"/>
                <w:sz w:val="16"/>
                <w:szCs w:val="16"/>
              </w:rPr>
              <w:t>Evaluation</w:t>
            </w:r>
          </w:p>
        </w:tc>
        <w:tc>
          <w:tcPr>
            <w:tcW w:w="0" w:type="auto"/>
            <w:gridSpan w:val="3"/>
            <w:shd w:val="clear" w:color="auto" w:fill="BFD2E2"/>
            <w:vAlign w:val="center"/>
          </w:tcPr>
          <w:p w14:paraId="223A1305" w14:textId="77777777" w:rsidR="001D22B1" w:rsidRDefault="00F22BBE">
            <w:pPr>
              <w:spacing w:before="20" w:after="20"/>
              <w:jc w:val="center"/>
            </w:pPr>
            <w:r>
              <w:rPr>
                <w:rFonts w:ascii="Arial" w:hAnsi="Arial" w:cs="Arial"/>
                <w:b/>
                <w:bCs/>
                <w:color w:val="000000"/>
                <w:sz w:val="16"/>
                <w:szCs w:val="16"/>
              </w:rPr>
              <w:t>Targets</w:t>
            </w:r>
          </w:p>
        </w:tc>
      </w:tr>
      <w:tr w:rsidR="001D22B1" w14:paraId="61289735" w14:textId="77777777">
        <w:tc>
          <w:tcPr>
            <w:tcW w:w="0" w:type="auto"/>
            <w:vMerge/>
            <w:shd w:val="clear" w:color="auto" w:fill="BFD2E2"/>
            <w:vAlign w:val="center"/>
          </w:tcPr>
          <w:p w14:paraId="5FC5C634" w14:textId="77777777" w:rsidR="001D22B1" w:rsidRDefault="001D22B1">
            <w:pPr>
              <w:spacing w:before="20" w:after="20"/>
              <w:rPr>
                <w:rFonts w:ascii="Arial" w:hAnsi="Arial" w:cs="Arial"/>
                <w:sz w:val="16"/>
                <w:szCs w:val="16"/>
              </w:rPr>
            </w:pPr>
          </w:p>
        </w:tc>
        <w:tc>
          <w:tcPr>
            <w:tcW w:w="0" w:type="auto"/>
            <w:shd w:val="clear" w:color="auto" w:fill="BFD2E2"/>
            <w:vAlign w:val="center"/>
          </w:tcPr>
          <w:p w14:paraId="41519B1F" w14:textId="77777777" w:rsidR="001D22B1" w:rsidRDefault="00F22BBE">
            <w:pPr>
              <w:spacing w:before="20" w:after="20"/>
              <w:jc w:val="center"/>
            </w:pPr>
            <w:r>
              <w:rPr>
                <w:rFonts w:ascii="Arial" w:hAnsi="Arial" w:cs="Arial"/>
                <w:b/>
                <w:bCs/>
                <w:color w:val="000000"/>
                <w:sz w:val="16"/>
                <w:szCs w:val="16"/>
              </w:rPr>
              <w:t>2010</w:t>
            </w:r>
          </w:p>
        </w:tc>
        <w:tc>
          <w:tcPr>
            <w:tcW w:w="0" w:type="auto"/>
            <w:shd w:val="clear" w:color="auto" w:fill="BFD2E2"/>
            <w:vAlign w:val="center"/>
          </w:tcPr>
          <w:p w14:paraId="72B8D31E" w14:textId="77777777" w:rsidR="001D22B1" w:rsidRDefault="00F22BBE">
            <w:pPr>
              <w:spacing w:before="20" w:after="20"/>
              <w:jc w:val="center"/>
            </w:pPr>
            <w:r>
              <w:rPr>
                <w:rFonts w:ascii="Arial" w:hAnsi="Arial" w:cs="Arial"/>
                <w:b/>
                <w:bCs/>
                <w:color w:val="000000"/>
                <w:sz w:val="16"/>
                <w:szCs w:val="16"/>
              </w:rPr>
              <w:t>2011</w:t>
            </w:r>
          </w:p>
        </w:tc>
        <w:tc>
          <w:tcPr>
            <w:tcW w:w="0" w:type="auto"/>
            <w:shd w:val="clear" w:color="auto" w:fill="BFD2E2"/>
            <w:vAlign w:val="center"/>
          </w:tcPr>
          <w:p w14:paraId="37882474" w14:textId="77777777" w:rsidR="001D22B1" w:rsidRDefault="00F22BBE">
            <w:pPr>
              <w:spacing w:before="20" w:after="20"/>
              <w:jc w:val="center"/>
            </w:pPr>
            <w:r>
              <w:rPr>
                <w:rFonts w:ascii="Arial" w:hAnsi="Arial" w:cs="Arial"/>
                <w:b/>
                <w:bCs/>
                <w:color w:val="000000"/>
                <w:sz w:val="16"/>
                <w:szCs w:val="16"/>
              </w:rPr>
              <w:t>2012</w:t>
            </w:r>
          </w:p>
        </w:tc>
        <w:tc>
          <w:tcPr>
            <w:tcW w:w="0" w:type="auto"/>
            <w:shd w:val="clear" w:color="auto" w:fill="BFD2E2"/>
            <w:vAlign w:val="center"/>
          </w:tcPr>
          <w:p w14:paraId="7CEB4809" w14:textId="77777777" w:rsidR="001D22B1" w:rsidRDefault="00F22BBE">
            <w:pPr>
              <w:spacing w:before="20" w:after="20"/>
              <w:jc w:val="center"/>
            </w:pPr>
            <w:r>
              <w:rPr>
                <w:rFonts w:ascii="Arial" w:hAnsi="Arial" w:cs="Arial"/>
                <w:b/>
                <w:bCs/>
                <w:color w:val="000000"/>
                <w:sz w:val="16"/>
                <w:szCs w:val="16"/>
              </w:rPr>
              <w:t>2013</w:t>
            </w:r>
          </w:p>
        </w:tc>
        <w:tc>
          <w:tcPr>
            <w:tcW w:w="0" w:type="auto"/>
            <w:shd w:val="clear" w:color="auto" w:fill="BFD2E2"/>
            <w:vAlign w:val="center"/>
          </w:tcPr>
          <w:p w14:paraId="69376F90"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0EBFCF8B" w14:textId="77777777" w:rsidR="001D22B1" w:rsidRDefault="00F22BBE">
            <w:pPr>
              <w:spacing w:before="20" w:after="20"/>
              <w:jc w:val="center"/>
            </w:pPr>
            <w:r>
              <w:rPr>
                <w:rFonts w:ascii="Arial" w:hAnsi="Arial" w:cs="Arial"/>
                <w:b/>
                <w:bCs/>
                <w:color w:val="000000"/>
                <w:sz w:val="16"/>
                <w:szCs w:val="16"/>
              </w:rPr>
              <w:t>2014</w:t>
            </w:r>
          </w:p>
        </w:tc>
        <w:tc>
          <w:tcPr>
            <w:tcW w:w="0" w:type="auto"/>
            <w:shd w:val="clear" w:color="auto" w:fill="BFD2E2"/>
            <w:vAlign w:val="center"/>
          </w:tcPr>
          <w:p w14:paraId="6F89AE02" w14:textId="77777777" w:rsidR="001D22B1" w:rsidRDefault="00F22BBE">
            <w:pPr>
              <w:spacing w:before="20" w:after="20"/>
              <w:jc w:val="center"/>
            </w:pPr>
            <w:r>
              <w:rPr>
                <w:rFonts w:ascii="Arial" w:hAnsi="Arial" w:cs="Arial"/>
                <w:b/>
                <w:bCs/>
                <w:color w:val="000000"/>
                <w:sz w:val="16"/>
                <w:szCs w:val="16"/>
              </w:rPr>
              <w:t>Achievement</w:t>
            </w:r>
          </w:p>
        </w:tc>
        <w:tc>
          <w:tcPr>
            <w:tcW w:w="0" w:type="auto"/>
            <w:shd w:val="clear" w:color="auto" w:fill="BFD2E2"/>
            <w:vAlign w:val="center"/>
          </w:tcPr>
          <w:p w14:paraId="0FE56A81" w14:textId="77777777" w:rsidR="001D22B1" w:rsidRDefault="00F22BBE">
            <w:pPr>
              <w:spacing w:before="20" w:after="20"/>
              <w:jc w:val="center"/>
            </w:pPr>
            <w:r>
              <w:rPr>
                <w:rFonts w:ascii="Arial" w:hAnsi="Arial" w:cs="Arial"/>
                <w:b/>
                <w:bCs/>
                <w:color w:val="000000"/>
                <w:sz w:val="16"/>
                <w:szCs w:val="16"/>
              </w:rPr>
              <w:t>Improvement</w:t>
            </w:r>
          </w:p>
        </w:tc>
        <w:tc>
          <w:tcPr>
            <w:tcW w:w="0" w:type="auto"/>
            <w:shd w:val="clear" w:color="auto" w:fill="BFD2E2"/>
            <w:vAlign w:val="center"/>
          </w:tcPr>
          <w:p w14:paraId="6F33A05E" w14:textId="77777777" w:rsidR="001D22B1" w:rsidRDefault="00F22BBE">
            <w:pPr>
              <w:spacing w:before="20" w:after="20"/>
              <w:jc w:val="center"/>
            </w:pPr>
            <w:r>
              <w:rPr>
                <w:rFonts w:ascii="Arial" w:hAnsi="Arial" w:cs="Arial"/>
                <w:b/>
                <w:bCs/>
                <w:color w:val="000000"/>
                <w:sz w:val="16"/>
                <w:szCs w:val="16"/>
              </w:rPr>
              <w:t>Overall</w:t>
            </w:r>
          </w:p>
        </w:tc>
        <w:tc>
          <w:tcPr>
            <w:tcW w:w="0" w:type="auto"/>
            <w:shd w:val="clear" w:color="auto" w:fill="BFD2E2"/>
            <w:vAlign w:val="center"/>
          </w:tcPr>
          <w:p w14:paraId="2A9C1742" w14:textId="77777777" w:rsidR="001D22B1" w:rsidRDefault="00F22BBE">
            <w:pPr>
              <w:spacing w:before="20" w:after="20"/>
              <w:jc w:val="center"/>
            </w:pPr>
            <w:r>
              <w:rPr>
                <w:rFonts w:ascii="Arial" w:hAnsi="Arial" w:cs="Arial"/>
                <w:b/>
                <w:bCs/>
                <w:color w:val="000000"/>
                <w:sz w:val="16"/>
                <w:szCs w:val="16"/>
              </w:rPr>
              <w:t>2015</w:t>
            </w:r>
          </w:p>
        </w:tc>
        <w:tc>
          <w:tcPr>
            <w:tcW w:w="0" w:type="auto"/>
            <w:shd w:val="clear" w:color="auto" w:fill="BFD2E2"/>
            <w:vAlign w:val="center"/>
          </w:tcPr>
          <w:p w14:paraId="4135020A" w14:textId="77777777" w:rsidR="001D22B1" w:rsidRDefault="00F22BBE">
            <w:pPr>
              <w:spacing w:before="20" w:after="20"/>
              <w:jc w:val="center"/>
            </w:pPr>
            <w:r>
              <w:rPr>
                <w:rFonts w:ascii="Arial" w:hAnsi="Arial" w:cs="Arial"/>
                <w:b/>
                <w:bCs/>
                <w:color w:val="000000"/>
                <w:sz w:val="16"/>
                <w:szCs w:val="16"/>
              </w:rPr>
              <w:t>2016</w:t>
            </w:r>
          </w:p>
        </w:tc>
        <w:tc>
          <w:tcPr>
            <w:tcW w:w="0" w:type="auto"/>
            <w:shd w:val="clear" w:color="auto" w:fill="BFD2E2"/>
            <w:vAlign w:val="center"/>
          </w:tcPr>
          <w:p w14:paraId="299C02EA" w14:textId="77777777" w:rsidR="001D22B1" w:rsidRDefault="00F22BBE">
            <w:pPr>
              <w:spacing w:before="20" w:after="20"/>
              <w:jc w:val="center"/>
            </w:pPr>
            <w:r>
              <w:rPr>
                <w:rFonts w:ascii="Arial" w:hAnsi="Arial" w:cs="Arial"/>
                <w:b/>
                <w:bCs/>
                <w:color w:val="000000"/>
                <w:sz w:val="16"/>
                <w:szCs w:val="16"/>
              </w:rPr>
              <w:t>2017</w:t>
            </w:r>
          </w:p>
        </w:tc>
      </w:tr>
      <w:tr w:rsidR="001D22B1" w14:paraId="62666B8D" w14:textId="77777777">
        <w:tc>
          <w:tcPr>
            <w:tcW w:w="0" w:type="auto"/>
            <w:vAlign w:val="center"/>
          </w:tcPr>
          <w:p w14:paraId="6D3DC20A" w14:textId="77777777" w:rsidR="001D22B1" w:rsidRDefault="00F22BBE">
            <w:pPr>
              <w:spacing w:before="20" w:after="20"/>
            </w:pPr>
            <w:r>
              <w:rPr>
                <w:rFonts w:ascii="Arial" w:hAnsi="Arial" w:cs="Arial"/>
                <w:bCs/>
                <w:color w:val="000000"/>
                <w:sz w:val="16"/>
                <w:szCs w:val="16"/>
              </w:rPr>
              <w:t>Percentage of teacher, parent and student agreement that: students are safe at school, are learning the importance of caring for others, are learning respect for others and are treated fairly in school.</w:t>
            </w:r>
          </w:p>
        </w:tc>
        <w:tc>
          <w:tcPr>
            <w:tcW w:w="0" w:type="auto"/>
            <w:vAlign w:val="center"/>
          </w:tcPr>
          <w:p w14:paraId="7549E826" w14:textId="77777777" w:rsidR="001D22B1" w:rsidRDefault="00F22BBE">
            <w:pPr>
              <w:spacing w:before="20" w:after="20"/>
              <w:jc w:val="center"/>
            </w:pPr>
            <w:r>
              <w:rPr>
                <w:rFonts w:ascii="Arial" w:hAnsi="Arial" w:cs="Arial"/>
                <w:bCs/>
                <w:color w:val="000000"/>
                <w:sz w:val="16"/>
                <w:szCs w:val="16"/>
              </w:rPr>
              <w:t>87.7</w:t>
            </w:r>
          </w:p>
        </w:tc>
        <w:tc>
          <w:tcPr>
            <w:tcW w:w="0" w:type="auto"/>
            <w:vAlign w:val="center"/>
          </w:tcPr>
          <w:p w14:paraId="2F5BF703" w14:textId="77777777" w:rsidR="001D22B1" w:rsidRDefault="00F22BBE">
            <w:pPr>
              <w:spacing w:before="20" w:after="20"/>
              <w:jc w:val="center"/>
            </w:pPr>
            <w:r>
              <w:rPr>
                <w:rFonts w:ascii="Arial" w:hAnsi="Arial" w:cs="Arial"/>
                <w:bCs/>
                <w:color w:val="000000"/>
                <w:sz w:val="16"/>
                <w:szCs w:val="16"/>
              </w:rPr>
              <w:t>90.5</w:t>
            </w:r>
          </w:p>
        </w:tc>
        <w:tc>
          <w:tcPr>
            <w:tcW w:w="0" w:type="auto"/>
            <w:vAlign w:val="center"/>
          </w:tcPr>
          <w:p w14:paraId="761FF5A5" w14:textId="77777777" w:rsidR="001D22B1" w:rsidRDefault="00F22BBE">
            <w:pPr>
              <w:spacing w:before="20" w:after="20"/>
              <w:jc w:val="center"/>
            </w:pPr>
            <w:r>
              <w:rPr>
                <w:rFonts w:ascii="Arial" w:hAnsi="Arial" w:cs="Arial"/>
                <w:bCs/>
                <w:color w:val="000000"/>
                <w:sz w:val="16"/>
                <w:szCs w:val="16"/>
              </w:rPr>
              <w:t>90.4</w:t>
            </w:r>
          </w:p>
        </w:tc>
        <w:tc>
          <w:tcPr>
            <w:tcW w:w="0" w:type="auto"/>
            <w:vAlign w:val="center"/>
          </w:tcPr>
          <w:p w14:paraId="431FA6B0" w14:textId="77777777" w:rsidR="001D22B1" w:rsidRDefault="00F22BBE">
            <w:pPr>
              <w:spacing w:before="20" w:after="20"/>
              <w:jc w:val="center"/>
            </w:pPr>
            <w:r>
              <w:rPr>
                <w:rFonts w:ascii="Arial" w:hAnsi="Arial" w:cs="Arial"/>
                <w:bCs/>
                <w:color w:val="000000"/>
                <w:sz w:val="16"/>
                <w:szCs w:val="16"/>
              </w:rPr>
              <w:t>90.3</w:t>
            </w:r>
          </w:p>
        </w:tc>
        <w:tc>
          <w:tcPr>
            <w:tcW w:w="0" w:type="auto"/>
            <w:vAlign w:val="center"/>
          </w:tcPr>
          <w:p w14:paraId="304A8F92" w14:textId="77777777" w:rsidR="001D22B1" w:rsidRDefault="00F22BBE">
            <w:pPr>
              <w:spacing w:before="20" w:after="20"/>
              <w:jc w:val="center"/>
            </w:pPr>
            <w:r>
              <w:rPr>
                <w:rFonts w:ascii="Arial" w:hAnsi="Arial" w:cs="Arial"/>
                <w:bCs/>
                <w:color w:val="000000"/>
                <w:sz w:val="16"/>
                <w:szCs w:val="16"/>
              </w:rPr>
              <w:t>86.5</w:t>
            </w:r>
          </w:p>
        </w:tc>
        <w:tc>
          <w:tcPr>
            <w:tcW w:w="0" w:type="auto"/>
            <w:vAlign w:val="center"/>
          </w:tcPr>
          <w:p w14:paraId="3772A184" w14:textId="77777777" w:rsidR="001D22B1" w:rsidRDefault="001D22B1">
            <w:pPr>
              <w:spacing w:before="20" w:after="20"/>
              <w:rPr>
                <w:rFonts w:ascii="Arial" w:hAnsi="Arial" w:cs="Arial"/>
                <w:sz w:val="16"/>
                <w:szCs w:val="16"/>
              </w:rPr>
            </w:pPr>
          </w:p>
        </w:tc>
        <w:tc>
          <w:tcPr>
            <w:tcW w:w="0" w:type="auto"/>
            <w:shd w:val="clear" w:color="auto" w:fill="008000"/>
            <w:vAlign w:val="center"/>
          </w:tcPr>
          <w:p w14:paraId="43AB17C0" w14:textId="77777777" w:rsidR="001D22B1" w:rsidRDefault="00F22BBE">
            <w:pPr>
              <w:spacing w:before="20" w:after="20"/>
              <w:jc w:val="center"/>
            </w:pPr>
            <w:r>
              <w:rPr>
                <w:rFonts w:ascii="Arial" w:hAnsi="Arial" w:cs="Arial"/>
                <w:bCs/>
                <w:color w:val="FFFFFF"/>
                <w:sz w:val="16"/>
                <w:szCs w:val="16"/>
              </w:rPr>
              <w:t>High</w:t>
            </w:r>
          </w:p>
        </w:tc>
        <w:tc>
          <w:tcPr>
            <w:tcW w:w="0" w:type="auto"/>
            <w:shd w:val="clear" w:color="auto" w:fill="FF6600"/>
            <w:vAlign w:val="center"/>
          </w:tcPr>
          <w:p w14:paraId="15BAEF94" w14:textId="77777777" w:rsidR="001D22B1" w:rsidRDefault="00F22BBE">
            <w:pPr>
              <w:spacing w:before="20" w:after="20"/>
              <w:jc w:val="center"/>
            </w:pPr>
            <w:r>
              <w:rPr>
                <w:rFonts w:ascii="Arial" w:hAnsi="Arial" w:cs="Arial"/>
                <w:bCs/>
                <w:color w:val="000000"/>
                <w:sz w:val="16"/>
                <w:szCs w:val="16"/>
              </w:rPr>
              <w:t>Declined</w:t>
            </w:r>
          </w:p>
        </w:tc>
        <w:tc>
          <w:tcPr>
            <w:tcW w:w="0" w:type="auto"/>
            <w:shd w:val="clear" w:color="auto" w:fill="FFFF00"/>
            <w:vAlign w:val="center"/>
          </w:tcPr>
          <w:p w14:paraId="3F85B78A" w14:textId="77777777" w:rsidR="001D22B1" w:rsidRDefault="00F22BBE">
            <w:pPr>
              <w:spacing w:before="20" w:after="20"/>
              <w:jc w:val="center"/>
            </w:pPr>
            <w:r>
              <w:rPr>
                <w:rFonts w:ascii="Arial" w:hAnsi="Arial" w:cs="Arial"/>
                <w:bCs/>
                <w:color w:val="000000"/>
                <w:sz w:val="16"/>
                <w:szCs w:val="16"/>
              </w:rPr>
              <w:t>Acceptable</w:t>
            </w:r>
          </w:p>
        </w:tc>
        <w:tc>
          <w:tcPr>
            <w:tcW w:w="0" w:type="auto"/>
            <w:vAlign w:val="center"/>
          </w:tcPr>
          <w:p w14:paraId="07DEFA82" w14:textId="77777777" w:rsidR="001D22B1" w:rsidRDefault="001D22B1">
            <w:pPr>
              <w:spacing w:before="20" w:after="20"/>
              <w:rPr>
                <w:rFonts w:ascii="Arial" w:hAnsi="Arial" w:cs="Arial"/>
                <w:sz w:val="16"/>
                <w:szCs w:val="16"/>
              </w:rPr>
            </w:pPr>
          </w:p>
        </w:tc>
        <w:tc>
          <w:tcPr>
            <w:tcW w:w="0" w:type="auto"/>
            <w:vAlign w:val="center"/>
          </w:tcPr>
          <w:p w14:paraId="103D0ABF" w14:textId="77777777" w:rsidR="001D22B1" w:rsidRDefault="001D22B1">
            <w:pPr>
              <w:spacing w:before="20" w:after="20"/>
              <w:rPr>
                <w:rFonts w:ascii="Arial" w:hAnsi="Arial" w:cs="Arial"/>
                <w:sz w:val="16"/>
                <w:szCs w:val="16"/>
              </w:rPr>
            </w:pPr>
          </w:p>
        </w:tc>
        <w:tc>
          <w:tcPr>
            <w:tcW w:w="0" w:type="auto"/>
            <w:vAlign w:val="center"/>
          </w:tcPr>
          <w:p w14:paraId="10D1F9BC" w14:textId="77777777" w:rsidR="001D22B1" w:rsidRDefault="001D22B1">
            <w:pPr>
              <w:spacing w:before="20" w:after="20"/>
              <w:rPr>
                <w:rFonts w:ascii="Arial" w:hAnsi="Arial" w:cs="Arial"/>
                <w:sz w:val="16"/>
                <w:szCs w:val="16"/>
              </w:rPr>
            </w:pPr>
          </w:p>
        </w:tc>
      </w:tr>
      <w:tr w:rsidR="001D22B1" w14:paraId="69744621" w14:textId="77777777">
        <w:tc>
          <w:tcPr>
            <w:tcW w:w="0" w:type="auto"/>
            <w:vAlign w:val="center"/>
          </w:tcPr>
          <w:p w14:paraId="0E38DA4A" w14:textId="77777777" w:rsidR="001D22B1" w:rsidRDefault="00F22BBE">
            <w:pPr>
              <w:spacing w:before="20" w:after="20"/>
            </w:pPr>
            <w:r>
              <w:rPr>
                <w:rFonts w:ascii="Arial" w:hAnsi="Arial" w:cs="Arial"/>
                <w:bCs/>
                <w:color w:val="000000"/>
                <w:sz w:val="16"/>
                <w:szCs w:val="16"/>
              </w:rPr>
              <w:t>Percentage of teachers, parents and students indicating that their school and schools in their jurisdiction have improved or stayed the same the last three years.</w:t>
            </w:r>
          </w:p>
        </w:tc>
        <w:tc>
          <w:tcPr>
            <w:tcW w:w="0" w:type="auto"/>
            <w:vAlign w:val="center"/>
          </w:tcPr>
          <w:p w14:paraId="361B0919" w14:textId="77777777" w:rsidR="001D22B1" w:rsidRDefault="00F22BBE">
            <w:pPr>
              <w:spacing w:before="20" w:after="20"/>
              <w:jc w:val="center"/>
            </w:pPr>
            <w:r>
              <w:rPr>
                <w:rFonts w:ascii="Arial" w:hAnsi="Arial" w:cs="Arial"/>
                <w:bCs/>
                <w:color w:val="000000"/>
                <w:sz w:val="16"/>
                <w:szCs w:val="16"/>
              </w:rPr>
              <w:t>76.0</w:t>
            </w:r>
          </w:p>
        </w:tc>
        <w:tc>
          <w:tcPr>
            <w:tcW w:w="0" w:type="auto"/>
            <w:vAlign w:val="center"/>
          </w:tcPr>
          <w:p w14:paraId="4638D11C" w14:textId="77777777" w:rsidR="001D22B1" w:rsidRDefault="00F22BBE">
            <w:pPr>
              <w:spacing w:before="20" w:after="20"/>
              <w:jc w:val="center"/>
            </w:pPr>
            <w:r>
              <w:rPr>
                <w:rFonts w:ascii="Arial" w:hAnsi="Arial" w:cs="Arial"/>
                <w:bCs/>
                <w:color w:val="000000"/>
                <w:sz w:val="16"/>
                <w:szCs w:val="16"/>
              </w:rPr>
              <w:t>89.3</w:t>
            </w:r>
          </w:p>
        </w:tc>
        <w:tc>
          <w:tcPr>
            <w:tcW w:w="0" w:type="auto"/>
            <w:vAlign w:val="center"/>
          </w:tcPr>
          <w:p w14:paraId="0CBAEE86" w14:textId="77777777" w:rsidR="001D22B1" w:rsidRDefault="00F22BBE">
            <w:pPr>
              <w:spacing w:before="20" w:after="20"/>
              <w:jc w:val="center"/>
            </w:pPr>
            <w:r>
              <w:rPr>
                <w:rFonts w:ascii="Arial" w:hAnsi="Arial" w:cs="Arial"/>
                <w:bCs/>
                <w:color w:val="000000"/>
                <w:sz w:val="16"/>
                <w:szCs w:val="16"/>
              </w:rPr>
              <w:t>81.5</w:t>
            </w:r>
          </w:p>
        </w:tc>
        <w:tc>
          <w:tcPr>
            <w:tcW w:w="0" w:type="auto"/>
            <w:vAlign w:val="center"/>
          </w:tcPr>
          <w:p w14:paraId="7A5D4BDD" w14:textId="77777777" w:rsidR="001D22B1" w:rsidRDefault="00F22BBE">
            <w:pPr>
              <w:spacing w:before="20" w:after="20"/>
              <w:jc w:val="center"/>
            </w:pPr>
            <w:r>
              <w:rPr>
                <w:rFonts w:ascii="Arial" w:hAnsi="Arial" w:cs="Arial"/>
                <w:bCs/>
                <w:color w:val="000000"/>
                <w:sz w:val="16"/>
                <w:szCs w:val="16"/>
              </w:rPr>
              <w:t>87.9</w:t>
            </w:r>
          </w:p>
        </w:tc>
        <w:tc>
          <w:tcPr>
            <w:tcW w:w="0" w:type="auto"/>
            <w:vAlign w:val="center"/>
          </w:tcPr>
          <w:p w14:paraId="68345E89" w14:textId="77777777" w:rsidR="001D22B1" w:rsidRDefault="00F22BBE">
            <w:pPr>
              <w:spacing w:before="20" w:after="20"/>
              <w:jc w:val="center"/>
            </w:pPr>
            <w:r>
              <w:rPr>
                <w:rFonts w:ascii="Arial" w:hAnsi="Arial" w:cs="Arial"/>
                <w:bCs/>
                <w:color w:val="000000"/>
                <w:sz w:val="16"/>
                <w:szCs w:val="16"/>
              </w:rPr>
              <w:t>86.4</w:t>
            </w:r>
          </w:p>
        </w:tc>
        <w:tc>
          <w:tcPr>
            <w:tcW w:w="0" w:type="auto"/>
            <w:vAlign w:val="center"/>
          </w:tcPr>
          <w:p w14:paraId="3C1B9459" w14:textId="77777777" w:rsidR="001D22B1" w:rsidRDefault="001D22B1">
            <w:pPr>
              <w:spacing w:before="20" w:after="20"/>
              <w:rPr>
                <w:rFonts w:ascii="Arial" w:hAnsi="Arial" w:cs="Arial"/>
                <w:sz w:val="16"/>
                <w:szCs w:val="16"/>
              </w:rPr>
            </w:pPr>
          </w:p>
        </w:tc>
        <w:tc>
          <w:tcPr>
            <w:tcW w:w="0" w:type="auto"/>
            <w:shd w:val="clear" w:color="auto" w:fill="0000FF"/>
            <w:vAlign w:val="center"/>
          </w:tcPr>
          <w:p w14:paraId="0916E75D" w14:textId="77777777" w:rsidR="001D22B1" w:rsidRDefault="00F22BBE">
            <w:pPr>
              <w:spacing w:before="20" w:after="20"/>
              <w:jc w:val="center"/>
            </w:pPr>
            <w:r>
              <w:rPr>
                <w:rFonts w:ascii="Arial" w:hAnsi="Arial" w:cs="Arial"/>
                <w:bCs/>
                <w:color w:val="FFFFFF"/>
                <w:sz w:val="16"/>
                <w:szCs w:val="16"/>
              </w:rPr>
              <w:t>Very High</w:t>
            </w:r>
          </w:p>
        </w:tc>
        <w:tc>
          <w:tcPr>
            <w:tcW w:w="0" w:type="auto"/>
            <w:shd w:val="clear" w:color="auto" w:fill="FFFF00"/>
            <w:vAlign w:val="center"/>
          </w:tcPr>
          <w:p w14:paraId="4EB683C5" w14:textId="77777777" w:rsidR="001D22B1" w:rsidRDefault="00F22BBE">
            <w:pPr>
              <w:spacing w:before="20" w:after="20"/>
              <w:jc w:val="center"/>
            </w:pPr>
            <w:r>
              <w:rPr>
                <w:rFonts w:ascii="Arial" w:hAnsi="Arial" w:cs="Arial"/>
                <w:bCs/>
                <w:color w:val="000000"/>
                <w:sz w:val="16"/>
                <w:szCs w:val="16"/>
              </w:rPr>
              <w:t>Maintained</w:t>
            </w:r>
          </w:p>
        </w:tc>
        <w:tc>
          <w:tcPr>
            <w:tcW w:w="0" w:type="auto"/>
            <w:shd w:val="clear" w:color="auto" w:fill="0000FF"/>
            <w:vAlign w:val="center"/>
          </w:tcPr>
          <w:p w14:paraId="4AEA041E" w14:textId="77777777" w:rsidR="001D22B1" w:rsidRDefault="00F22BBE">
            <w:pPr>
              <w:spacing w:before="20" w:after="20"/>
              <w:jc w:val="center"/>
            </w:pPr>
            <w:r>
              <w:rPr>
                <w:rFonts w:ascii="Arial" w:hAnsi="Arial" w:cs="Arial"/>
                <w:bCs/>
                <w:color w:val="FFFFFF"/>
                <w:sz w:val="16"/>
                <w:szCs w:val="16"/>
              </w:rPr>
              <w:t>Excellent</w:t>
            </w:r>
          </w:p>
        </w:tc>
        <w:tc>
          <w:tcPr>
            <w:tcW w:w="0" w:type="auto"/>
            <w:vAlign w:val="center"/>
          </w:tcPr>
          <w:p w14:paraId="0EACCDCA" w14:textId="77777777" w:rsidR="001D22B1" w:rsidRDefault="001D22B1">
            <w:pPr>
              <w:spacing w:before="20" w:after="20"/>
              <w:rPr>
                <w:rFonts w:ascii="Arial" w:hAnsi="Arial" w:cs="Arial"/>
                <w:sz w:val="16"/>
                <w:szCs w:val="16"/>
              </w:rPr>
            </w:pPr>
          </w:p>
        </w:tc>
        <w:tc>
          <w:tcPr>
            <w:tcW w:w="0" w:type="auto"/>
            <w:vAlign w:val="center"/>
          </w:tcPr>
          <w:p w14:paraId="165F7E86" w14:textId="77777777" w:rsidR="001D22B1" w:rsidRDefault="001D22B1">
            <w:pPr>
              <w:spacing w:before="20" w:after="20"/>
              <w:rPr>
                <w:rFonts w:ascii="Arial" w:hAnsi="Arial" w:cs="Arial"/>
                <w:sz w:val="16"/>
                <w:szCs w:val="16"/>
              </w:rPr>
            </w:pPr>
          </w:p>
        </w:tc>
        <w:tc>
          <w:tcPr>
            <w:tcW w:w="0" w:type="auto"/>
            <w:vAlign w:val="center"/>
          </w:tcPr>
          <w:p w14:paraId="6885A0BC" w14:textId="77777777" w:rsidR="001D22B1" w:rsidRDefault="001D22B1">
            <w:pPr>
              <w:spacing w:before="20" w:after="20"/>
              <w:rPr>
                <w:rFonts w:ascii="Arial" w:hAnsi="Arial" w:cs="Arial"/>
                <w:sz w:val="16"/>
                <w:szCs w:val="16"/>
              </w:rPr>
            </w:pPr>
          </w:p>
        </w:tc>
      </w:tr>
    </w:tbl>
    <w:p w14:paraId="2CB3472B" w14:textId="77777777" w:rsidR="008A5748" w:rsidRPr="005B5260" w:rsidRDefault="008A5748" w:rsidP="008A5748">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32"/>
      </w:tblGrid>
      <w:tr w:rsidR="008A5748" w:rsidRPr="005B5260" w14:paraId="6C30BAED" w14:textId="77777777" w:rsidTr="00E57DA3">
        <w:trPr>
          <w:trHeight w:val="270"/>
        </w:trPr>
        <w:tc>
          <w:tcPr>
            <w:tcW w:w="5000" w:type="pct"/>
            <w:shd w:val="clear" w:color="auto" w:fill="auto"/>
            <w:tcMar>
              <w:top w:w="29" w:type="dxa"/>
              <w:left w:w="29" w:type="dxa"/>
              <w:bottom w:w="0" w:type="dxa"/>
              <w:right w:w="43" w:type="dxa"/>
            </w:tcMar>
            <w:vAlign w:val="center"/>
          </w:tcPr>
          <w:p w14:paraId="74BDF4AA" w14:textId="719768D7" w:rsidR="008A5748" w:rsidRPr="005B5260" w:rsidRDefault="008A5748" w:rsidP="00E57DA3">
            <w:pPr>
              <w:pStyle w:val="BodyText"/>
              <w:rPr>
                <w:rFonts w:cs="Arial"/>
                <w:b/>
                <w:sz w:val="16"/>
                <w:szCs w:val="16"/>
              </w:rPr>
            </w:pPr>
            <w:r>
              <w:rPr>
                <w:rFonts w:cs="Arial"/>
                <w:b/>
                <w:sz w:val="16"/>
                <w:szCs w:val="16"/>
              </w:rPr>
              <w:t>Comment on Results</w:t>
            </w:r>
          </w:p>
          <w:p w14:paraId="511DC956" w14:textId="3D6FF1FD" w:rsidR="008A5748" w:rsidRPr="009A6BC1" w:rsidRDefault="008A5748" w:rsidP="00E57DA3">
            <w:pPr>
              <w:pStyle w:val="BodyText"/>
              <w:rPr>
                <w:rFonts w:cs="Arial"/>
                <w:i/>
                <w:sz w:val="14"/>
                <w:szCs w:val="14"/>
              </w:rPr>
            </w:pPr>
            <w:r w:rsidRPr="00456EA0">
              <w:rPr>
                <w:rFonts w:cs="Arial"/>
                <w:i/>
                <w:sz w:val="14"/>
                <w:szCs w:val="14"/>
              </w:rPr>
              <w:t>(</w:t>
            </w:r>
            <w:proofErr w:type="gramStart"/>
            <w:r w:rsidRPr="00456EA0">
              <w:rPr>
                <w:rFonts w:cs="Arial"/>
                <w:i/>
                <w:sz w:val="14"/>
                <w:szCs w:val="14"/>
              </w:rPr>
              <w:t>an</w:t>
            </w:r>
            <w:proofErr w:type="gramEnd"/>
            <w:r w:rsidRPr="00456EA0">
              <w:rPr>
                <w:rFonts w:cs="Arial"/>
                <w:i/>
                <w:sz w:val="14"/>
                <w:szCs w:val="14"/>
              </w:rPr>
              <w:t xml:space="preserve"> assessment of progress toward achieving the target)</w:t>
            </w:r>
          </w:p>
          <w:p w14:paraId="7EC1CF0A" w14:textId="77777777" w:rsidR="008A5748" w:rsidRPr="005B5260" w:rsidRDefault="008A5748" w:rsidP="00E57DA3">
            <w:pPr>
              <w:pStyle w:val="BodyText"/>
              <w:rPr>
                <w:rFonts w:cs="Arial"/>
                <w:color w:val="FFFFFF"/>
                <w:sz w:val="16"/>
                <w:szCs w:val="16"/>
              </w:rPr>
            </w:pPr>
          </w:p>
        </w:tc>
      </w:tr>
      <w:tr w:rsidR="008A5748" w:rsidRPr="005B5260" w14:paraId="5C707678" w14:textId="77777777" w:rsidTr="00E57DA3">
        <w:trPr>
          <w:trHeight w:val="270"/>
        </w:trPr>
        <w:tc>
          <w:tcPr>
            <w:tcW w:w="5000" w:type="pct"/>
            <w:shd w:val="clear" w:color="auto" w:fill="auto"/>
            <w:tcMar>
              <w:top w:w="29" w:type="dxa"/>
              <w:left w:w="29" w:type="dxa"/>
              <w:bottom w:w="0" w:type="dxa"/>
              <w:right w:w="43" w:type="dxa"/>
            </w:tcMar>
            <w:vAlign w:val="center"/>
          </w:tcPr>
          <w:p w14:paraId="247FFF86" w14:textId="7F4929BC" w:rsidR="008A5748" w:rsidRDefault="008A5748" w:rsidP="00E57DA3">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14:paraId="0116785F" w14:textId="77777777" w:rsidR="009A6BC1" w:rsidRPr="007E7E52" w:rsidRDefault="009A6BC1" w:rsidP="009A6BC1">
            <w:pPr>
              <w:numPr>
                <w:ilvl w:val="0"/>
                <w:numId w:val="48"/>
              </w:numPr>
              <w:rPr>
                <w:rFonts w:ascii="Arial" w:hAnsi="Arial" w:cs="Arial"/>
                <w:b/>
                <w:bCs/>
                <w:color w:val="000000"/>
                <w:sz w:val="16"/>
                <w:szCs w:val="16"/>
              </w:rPr>
            </w:pPr>
            <w:r>
              <w:rPr>
                <w:rFonts w:ascii="Arial" w:hAnsi="Arial" w:cs="Arial"/>
                <w:color w:val="000000"/>
                <w:sz w:val="16"/>
                <w:szCs w:val="16"/>
              </w:rPr>
              <w:t xml:space="preserve">Coordinate services through </w:t>
            </w:r>
            <w:r w:rsidRPr="00397DB1">
              <w:rPr>
                <w:rFonts w:ascii="Arial" w:hAnsi="Arial" w:cs="Arial"/>
                <w:b/>
                <w:color w:val="000000"/>
                <w:sz w:val="16"/>
                <w:szCs w:val="16"/>
              </w:rPr>
              <w:t>partnerships</w:t>
            </w:r>
            <w:r>
              <w:rPr>
                <w:rFonts w:ascii="Arial" w:hAnsi="Arial" w:cs="Arial"/>
                <w:color w:val="000000"/>
                <w:sz w:val="16"/>
                <w:szCs w:val="16"/>
              </w:rPr>
              <w:t xml:space="preserve"> with the business community and social agencies such as: Student Health Initiative, Chinook Health Region, </w:t>
            </w:r>
            <w:proofErr w:type="gramStart"/>
            <w:r>
              <w:rPr>
                <w:rFonts w:ascii="Arial" w:hAnsi="Arial" w:cs="Arial"/>
                <w:color w:val="000000"/>
                <w:sz w:val="16"/>
                <w:szCs w:val="16"/>
              </w:rPr>
              <w:t>Southern</w:t>
            </w:r>
            <w:proofErr w:type="gramEnd"/>
            <w:r>
              <w:rPr>
                <w:rFonts w:ascii="Arial" w:hAnsi="Arial" w:cs="Arial"/>
                <w:color w:val="000000"/>
                <w:sz w:val="16"/>
                <w:szCs w:val="16"/>
              </w:rPr>
              <w:t xml:space="preserve"> Alberta Child &amp; Family Services.</w:t>
            </w:r>
          </w:p>
          <w:p w14:paraId="56147E9F" w14:textId="77777777" w:rsidR="009A6BC1" w:rsidRPr="006348D2" w:rsidRDefault="009A6BC1" w:rsidP="009A6BC1">
            <w:pPr>
              <w:numPr>
                <w:ilvl w:val="0"/>
                <w:numId w:val="48"/>
              </w:numPr>
              <w:rPr>
                <w:rFonts w:ascii="Arial" w:hAnsi="Arial" w:cs="Arial"/>
                <w:b/>
                <w:bCs/>
                <w:color w:val="000000"/>
                <w:sz w:val="16"/>
                <w:szCs w:val="16"/>
              </w:rPr>
            </w:pPr>
            <w:r>
              <w:rPr>
                <w:rFonts w:ascii="Arial" w:hAnsi="Arial" w:cs="Arial"/>
                <w:color w:val="000000"/>
                <w:sz w:val="16"/>
                <w:szCs w:val="16"/>
              </w:rPr>
              <w:t xml:space="preserve">Provide Threat Assessment, Academic and Career Counseling Programs, Alberta Learning Information Services (ALIS) website, </w:t>
            </w:r>
            <w:r w:rsidRPr="00397DB1">
              <w:rPr>
                <w:rFonts w:ascii="Arial" w:hAnsi="Arial" w:cs="Arial"/>
                <w:b/>
                <w:color w:val="000000"/>
                <w:sz w:val="16"/>
                <w:szCs w:val="16"/>
              </w:rPr>
              <w:t>Family School Liaison Counselors</w:t>
            </w:r>
            <w:r>
              <w:rPr>
                <w:rFonts w:ascii="Arial" w:hAnsi="Arial" w:cs="Arial"/>
                <w:color w:val="000000"/>
                <w:sz w:val="16"/>
                <w:szCs w:val="16"/>
              </w:rPr>
              <w:t>.</w:t>
            </w:r>
          </w:p>
          <w:p w14:paraId="6B4A76BF" w14:textId="77777777" w:rsidR="009A6BC1" w:rsidRPr="006348D2" w:rsidRDefault="009A6BC1" w:rsidP="009A6BC1">
            <w:pPr>
              <w:numPr>
                <w:ilvl w:val="0"/>
                <w:numId w:val="48"/>
              </w:numPr>
              <w:rPr>
                <w:rFonts w:ascii="Arial" w:hAnsi="Arial" w:cs="Arial"/>
                <w:b/>
                <w:bCs/>
                <w:strike/>
                <w:sz w:val="16"/>
                <w:szCs w:val="16"/>
              </w:rPr>
            </w:pPr>
            <w:r w:rsidRPr="0065035F">
              <w:rPr>
                <w:rFonts w:ascii="Arial" w:hAnsi="Arial" w:cs="Arial"/>
                <w:sz w:val="16"/>
                <w:szCs w:val="16"/>
              </w:rPr>
              <w:t>Increase in Family School Liaison and Career Counselor support.</w:t>
            </w:r>
          </w:p>
          <w:p w14:paraId="22BA72A7" w14:textId="77777777" w:rsidR="009A6BC1" w:rsidRPr="007E7E52" w:rsidRDefault="009A6BC1" w:rsidP="009A6BC1">
            <w:pPr>
              <w:numPr>
                <w:ilvl w:val="0"/>
                <w:numId w:val="48"/>
              </w:numPr>
              <w:rPr>
                <w:rFonts w:ascii="Arial" w:hAnsi="Arial" w:cs="Arial"/>
                <w:b/>
                <w:bCs/>
                <w:color w:val="000000"/>
                <w:sz w:val="16"/>
                <w:szCs w:val="16"/>
              </w:rPr>
            </w:pPr>
            <w:r>
              <w:rPr>
                <w:rFonts w:ascii="Arial" w:hAnsi="Arial" w:cs="Arial"/>
                <w:color w:val="000000"/>
                <w:sz w:val="16"/>
                <w:szCs w:val="16"/>
              </w:rPr>
              <w:t xml:space="preserve">Involve </w:t>
            </w:r>
            <w:r w:rsidRPr="00397DB1">
              <w:rPr>
                <w:rFonts w:ascii="Arial" w:hAnsi="Arial" w:cs="Arial"/>
                <w:b/>
                <w:color w:val="000000"/>
                <w:sz w:val="16"/>
                <w:szCs w:val="16"/>
              </w:rPr>
              <w:t>School Council</w:t>
            </w:r>
            <w:r>
              <w:rPr>
                <w:rFonts w:ascii="Arial" w:hAnsi="Arial" w:cs="Arial"/>
                <w:color w:val="000000"/>
                <w:sz w:val="16"/>
                <w:szCs w:val="16"/>
              </w:rPr>
              <w:t xml:space="preserve"> with agencies to identify student health issues and promote wellness.</w:t>
            </w:r>
          </w:p>
          <w:p w14:paraId="65CD2E7B" w14:textId="77777777" w:rsidR="009A6BC1" w:rsidRPr="00A4456F" w:rsidRDefault="009A6BC1" w:rsidP="009A6BC1">
            <w:pPr>
              <w:numPr>
                <w:ilvl w:val="0"/>
                <w:numId w:val="48"/>
              </w:numPr>
              <w:rPr>
                <w:rFonts w:ascii="Arial" w:hAnsi="Arial" w:cs="Arial"/>
                <w:b/>
                <w:bCs/>
                <w:sz w:val="16"/>
                <w:szCs w:val="16"/>
              </w:rPr>
            </w:pPr>
            <w:r>
              <w:rPr>
                <w:rFonts w:ascii="Arial" w:hAnsi="Arial" w:cs="Arial"/>
                <w:sz w:val="16"/>
                <w:szCs w:val="16"/>
              </w:rPr>
              <w:t>P</w:t>
            </w:r>
            <w:r w:rsidRPr="00B913D8">
              <w:rPr>
                <w:rFonts w:ascii="Arial" w:hAnsi="Arial" w:cs="Arial"/>
                <w:sz w:val="16"/>
                <w:szCs w:val="16"/>
              </w:rPr>
              <w:t xml:space="preserve">romote </w:t>
            </w:r>
            <w:r w:rsidRPr="00397DB1">
              <w:rPr>
                <w:rFonts w:ascii="Arial" w:hAnsi="Arial" w:cs="Arial"/>
                <w:b/>
                <w:sz w:val="16"/>
                <w:szCs w:val="16"/>
              </w:rPr>
              <w:t>safe and caring initiatives</w:t>
            </w:r>
            <w:r>
              <w:rPr>
                <w:rFonts w:ascii="Arial" w:hAnsi="Arial" w:cs="Arial"/>
                <w:sz w:val="16"/>
                <w:szCs w:val="16"/>
              </w:rPr>
              <w:t xml:space="preserve"> such as: </w:t>
            </w:r>
            <w:r w:rsidRPr="00B913D8">
              <w:rPr>
                <w:rFonts w:ascii="Arial" w:hAnsi="Arial" w:cs="Arial"/>
                <w:sz w:val="16"/>
                <w:szCs w:val="16"/>
              </w:rPr>
              <w:t>Love &amp; Logic (Character &amp; Citizen Education), Drug Awareness presentations, and locally developed courses.</w:t>
            </w:r>
          </w:p>
          <w:p w14:paraId="0B7D1F45" w14:textId="77777777" w:rsidR="009A6BC1" w:rsidRPr="0013044A" w:rsidRDefault="009A6BC1" w:rsidP="009A6BC1">
            <w:pPr>
              <w:numPr>
                <w:ilvl w:val="0"/>
                <w:numId w:val="48"/>
              </w:numPr>
              <w:rPr>
                <w:rFonts w:ascii="Arial" w:hAnsi="Arial" w:cs="Arial"/>
                <w:b/>
                <w:bCs/>
                <w:sz w:val="16"/>
                <w:szCs w:val="16"/>
              </w:rPr>
            </w:pPr>
            <w:r w:rsidRPr="00A4456F">
              <w:rPr>
                <w:rFonts w:ascii="Arial" w:hAnsi="Arial" w:cs="Arial"/>
                <w:sz w:val="16"/>
                <w:szCs w:val="16"/>
              </w:rPr>
              <w:t>Maintain</w:t>
            </w:r>
            <w:r>
              <w:rPr>
                <w:rFonts w:ascii="Arial" w:hAnsi="Arial" w:cs="Arial"/>
                <w:sz w:val="16"/>
                <w:szCs w:val="16"/>
              </w:rPr>
              <w:t>, regularly review/update,</w:t>
            </w:r>
            <w:r w:rsidRPr="00A4456F">
              <w:rPr>
                <w:rFonts w:ascii="Arial" w:hAnsi="Arial" w:cs="Arial"/>
                <w:sz w:val="16"/>
                <w:szCs w:val="16"/>
              </w:rPr>
              <w:t xml:space="preserve"> and monitor compliance with policies such as: Harassment</w:t>
            </w:r>
            <w:r w:rsidRPr="00B913D8">
              <w:rPr>
                <w:rFonts w:ascii="Arial" w:hAnsi="Arial" w:cs="Arial"/>
                <w:sz w:val="16"/>
                <w:szCs w:val="16"/>
              </w:rPr>
              <w:t xml:space="preserve">/Bullying, Safe &amp; Caring Schools, </w:t>
            </w:r>
            <w:r w:rsidRPr="00B913D8">
              <w:rPr>
                <w:rFonts w:ascii="Arial" w:hAnsi="Arial" w:cs="Arial"/>
                <w:sz w:val="16"/>
                <w:szCs w:val="16"/>
              </w:rPr>
              <w:lastRenderedPageBreak/>
              <w:t>Internet Safety, and Threat Assessment.</w:t>
            </w:r>
          </w:p>
          <w:p w14:paraId="5A2553D6" w14:textId="77777777" w:rsidR="009A6BC1" w:rsidRPr="00397DB1" w:rsidRDefault="009A6BC1" w:rsidP="009A6BC1">
            <w:pPr>
              <w:numPr>
                <w:ilvl w:val="0"/>
                <w:numId w:val="48"/>
              </w:numPr>
              <w:rPr>
                <w:rFonts w:ascii="Arial" w:hAnsi="Arial" w:cs="Arial"/>
                <w:b/>
                <w:bCs/>
                <w:sz w:val="16"/>
                <w:szCs w:val="16"/>
              </w:rPr>
            </w:pPr>
            <w:r w:rsidRPr="0065035F">
              <w:rPr>
                <w:rFonts w:ascii="Arial" w:hAnsi="Arial" w:cs="Arial"/>
                <w:sz w:val="16"/>
                <w:szCs w:val="16"/>
              </w:rPr>
              <w:t xml:space="preserve">Maintain a </w:t>
            </w:r>
            <w:r>
              <w:rPr>
                <w:rFonts w:ascii="Arial" w:hAnsi="Arial" w:cs="Arial"/>
                <w:sz w:val="16"/>
                <w:szCs w:val="16"/>
              </w:rPr>
              <w:t xml:space="preserve">robust </w:t>
            </w:r>
            <w:r w:rsidRPr="0065035F">
              <w:rPr>
                <w:rFonts w:ascii="Arial" w:hAnsi="Arial" w:cs="Arial"/>
                <w:sz w:val="16"/>
                <w:szCs w:val="16"/>
              </w:rPr>
              <w:t xml:space="preserve">system-wide Internet filtering system.  </w:t>
            </w:r>
            <w:r>
              <w:rPr>
                <w:rFonts w:ascii="Arial" w:hAnsi="Arial" w:cs="Arial"/>
                <w:sz w:val="16"/>
                <w:szCs w:val="16"/>
              </w:rPr>
              <w:t xml:space="preserve">Promote responsible digital citizenship for all users of </w:t>
            </w:r>
            <w:proofErr w:type="spellStart"/>
            <w:r>
              <w:rPr>
                <w:rFonts w:ascii="Arial" w:hAnsi="Arial" w:cs="Arial"/>
                <w:sz w:val="16"/>
                <w:szCs w:val="16"/>
              </w:rPr>
              <w:t>Westwind</w:t>
            </w:r>
            <w:proofErr w:type="spellEnd"/>
            <w:r>
              <w:rPr>
                <w:rFonts w:ascii="Arial" w:hAnsi="Arial" w:cs="Arial"/>
                <w:sz w:val="16"/>
                <w:szCs w:val="16"/>
              </w:rPr>
              <w:t xml:space="preserve"> technology.</w:t>
            </w:r>
          </w:p>
          <w:p w14:paraId="650E144D" w14:textId="77777777" w:rsidR="009A6BC1" w:rsidRPr="0065035F" w:rsidRDefault="009A6BC1" w:rsidP="009A6BC1">
            <w:pPr>
              <w:numPr>
                <w:ilvl w:val="0"/>
                <w:numId w:val="48"/>
              </w:numPr>
              <w:rPr>
                <w:rFonts w:ascii="Arial" w:hAnsi="Arial" w:cs="Arial"/>
                <w:b/>
                <w:bCs/>
                <w:sz w:val="16"/>
                <w:szCs w:val="16"/>
              </w:rPr>
            </w:pPr>
            <w:r w:rsidRPr="006348D2">
              <w:rPr>
                <w:rFonts w:ascii="Arial" w:hAnsi="Arial" w:cs="Arial"/>
                <w:b/>
                <w:sz w:val="16"/>
                <w:szCs w:val="16"/>
              </w:rPr>
              <w:t>Improve communication</w:t>
            </w:r>
            <w:r w:rsidRPr="0065035F">
              <w:rPr>
                <w:rFonts w:ascii="Arial" w:hAnsi="Arial" w:cs="Arial"/>
                <w:sz w:val="16"/>
                <w:szCs w:val="16"/>
              </w:rPr>
              <w:t xml:space="preserve"> between schools and families through the improved website links, i.e. Power School (SIS)</w:t>
            </w:r>
            <w:r>
              <w:rPr>
                <w:rFonts w:ascii="Arial" w:hAnsi="Arial" w:cs="Arial"/>
                <w:sz w:val="16"/>
                <w:szCs w:val="16"/>
              </w:rPr>
              <w:t xml:space="preserve"> and </w:t>
            </w:r>
            <w:proofErr w:type="spellStart"/>
            <w:r>
              <w:rPr>
                <w:rFonts w:ascii="Arial" w:hAnsi="Arial" w:cs="Arial"/>
                <w:sz w:val="16"/>
                <w:szCs w:val="16"/>
              </w:rPr>
              <w:t>DreamStalk</w:t>
            </w:r>
            <w:proofErr w:type="spellEnd"/>
            <w:r>
              <w:rPr>
                <w:rFonts w:ascii="Arial" w:hAnsi="Arial" w:cs="Arial"/>
                <w:sz w:val="16"/>
                <w:szCs w:val="16"/>
              </w:rPr>
              <w:t xml:space="preserve">. </w:t>
            </w:r>
            <w:r w:rsidRPr="0065035F">
              <w:rPr>
                <w:rFonts w:ascii="Arial" w:hAnsi="Arial" w:cs="Arial"/>
                <w:sz w:val="16"/>
                <w:szCs w:val="16"/>
              </w:rPr>
              <w:t xml:space="preserve">A partnership has been developed to improve and enhance the Divisional and school websites.    </w:t>
            </w:r>
          </w:p>
          <w:p w14:paraId="682DCCD3" w14:textId="77777777" w:rsidR="009A6BC1" w:rsidRPr="0065035F" w:rsidRDefault="009A6BC1" w:rsidP="009A6BC1">
            <w:pPr>
              <w:numPr>
                <w:ilvl w:val="0"/>
                <w:numId w:val="48"/>
              </w:numPr>
              <w:rPr>
                <w:rFonts w:ascii="Arial" w:hAnsi="Arial" w:cs="Arial"/>
                <w:b/>
                <w:bCs/>
                <w:sz w:val="16"/>
                <w:szCs w:val="16"/>
              </w:rPr>
            </w:pPr>
            <w:r w:rsidRPr="0065035F">
              <w:rPr>
                <w:rFonts w:ascii="Arial" w:hAnsi="Arial" w:cs="Arial"/>
                <w:sz w:val="16"/>
                <w:szCs w:val="16"/>
              </w:rPr>
              <w:t xml:space="preserve">Student protection initiatives to increase security, such as: security cameras, notices posted throughout the school that </w:t>
            </w:r>
            <w:r>
              <w:rPr>
                <w:rFonts w:ascii="Arial" w:hAnsi="Arial" w:cs="Arial"/>
                <w:sz w:val="16"/>
                <w:szCs w:val="16"/>
              </w:rPr>
              <w:t>“</w:t>
            </w:r>
            <w:r w:rsidRPr="0065035F">
              <w:rPr>
                <w:rFonts w:ascii="Arial" w:hAnsi="Arial" w:cs="Arial"/>
                <w:sz w:val="16"/>
                <w:szCs w:val="16"/>
              </w:rPr>
              <w:t>all visitors should report to the office</w:t>
            </w:r>
            <w:r>
              <w:rPr>
                <w:rFonts w:ascii="Arial" w:hAnsi="Arial" w:cs="Arial"/>
                <w:sz w:val="16"/>
                <w:szCs w:val="16"/>
              </w:rPr>
              <w:t>”</w:t>
            </w:r>
            <w:r w:rsidRPr="0065035F">
              <w:rPr>
                <w:rFonts w:ascii="Arial" w:hAnsi="Arial" w:cs="Arial"/>
                <w:sz w:val="16"/>
                <w:szCs w:val="16"/>
              </w:rPr>
              <w:t>.</w:t>
            </w:r>
          </w:p>
          <w:p w14:paraId="4017A859" w14:textId="77777777" w:rsidR="009A6BC1" w:rsidRPr="00D44B5A" w:rsidRDefault="009A6BC1" w:rsidP="009A6BC1">
            <w:pPr>
              <w:numPr>
                <w:ilvl w:val="0"/>
                <w:numId w:val="48"/>
              </w:numPr>
              <w:rPr>
                <w:rStyle w:val="Emphasis"/>
                <w:rFonts w:ascii="Arial" w:hAnsi="Arial" w:cs="Arial"/>
                <w:bCs/>
                <w:i w:val="0"/>
                <w:iCs w:val="0"/>
                <w:strike/>
                <w:sz w:val="16"/>
                <w:szCs w:val="16"/>
              </w:rPr>
            </w:pPr>
            <w:r>
              <w:rPr>
                <w:rFonts w:ascii="Arial" w:hAnsi="Arial" w:cs="Arial"/>
                <w:sz w:val="16"/>
                <w:szCs w:val="16"/>
              </w:rPr>
              <w:t>Regular inspections and i</w:t>
            </w:r>
            <w:r w:rsidRPr="00D44B5A">
              <w:rPr>
                <w:rFonts w:ascii="Arial" w:hAnsi="Arial" w:cs="Arial"/>
                <w:sz w:val="16"/>
                <w:szCs w:val="16"/>
              </w:rPr>
              <w:t xml:space="preserve">nitiatives to </w:t>
            </w:r>
            <w:r>
              <w:rPr>
                <w:rFonts w:ascii="Arial" w:hAnsi="Arial" w:cs="Arial"/>
                <w:sz w:val="16"/>
                <w:szCs w:val="16"/>
              </w:rPr>
              <w:t>ensure all</w:t>
            </w:r>
            <w:r w:rsidRPr="00D44B5A">
              <w:rPr>
                <w:rFonts w:ascii="Arial" w:hAnsi="Arial" w:cs="Arial"/>
                <w:sz w:val="16"/>
                <w:szCs w:val="16"/>
              </w:rPr>
              <w:t xml:space="preserve"> playground facilities meet safety codes.</w:t>
            </w:r>
          </w:p>
          <w:p w14:paraId="66A2352C" w14:textId="77777777" w:rsidR="009A6BC1" w:rsidRPr="0013044A" w:rsidRDefault="009A6BC1" w:rsidP="009A6BC1">
            <w:pPr>
              <w:rPr>
                <w:rStyle w:val="Emphasis"/>
                <w:rFonts w:ascii="Arial" w:hAnsi="Arial" w:cs="Arial"/>
                <w:bCs/>
                <w:i w:val="0"/>
                <w:iCs w:val="0"/>
                <w:sz w:val="16"/>
                <w:szCs w:val="16"/>
              </w:rPr>
            </w:pPr>
          </w:p>
          <w:p w14:paraId="77DEC6D3" w14:textId="77777777" w:rsidR="009A6BC1" w:rsidRPr="00A14A52" w:rsidRDefault="009A6BC1" w:rsidP="009A6BC1">
            <w:pPr>
              <w:rPr>
                <w:rFonts w:ascii="Arial" w:hAnsi="Arial" w:cs="Arial"/>
                <w:b/>
                <w:bCs/>
                <w:color w:val="FF0000"/>
                <w:sz w:val="20"/>
                <w:szCs w:val="16"/>
              </w:rPr>
            </w:pPr>
            <w:r w:rsidRPr="00A14A52">
              <w:rPr>
                <w:rFonts w:ascii="Arial" w:hAnsi="Arial" w:cs="Arial"/>
                <w:b/>
                <w:bCs/>
                <w:color w:val="FF0000"/>
                <w:sz w:val="20"/>
                <w:szCs w:val="16"/>
              </w:rPr>
              <w:t>Strategies</w:t>
            </w:r>
            <w:r>
              <w:rPr>
                <w:rFonts w:ascii="Arial" w:hAnsi="Arial" w:cs="Arial"/>
                <w:b/>
                <w:bCs/>
                <w:color w:val="FF0000"/>
                <w:sz w:val="20"/>
                <w:szCs w:val="16"/>
              </w:rPr>
              <w:t xml:space="preserve"> – “Improvement”</w:t>
            </w:r>
          </w:p>
          <w:p w14:paraId="387E97CC" w14:textId="77777777" w:rsidR="009A6BC1" w:rsidRPr="00AC2505" w:rsidRDefault="009A6BC1" w:rsidP="009A6BC1">
            <w:pPr>
              <w:numPr>
                <w:ilvl w:val="0"/>
                <w:numId w:val="49"/>
              </w:numPr>
              <w:rPr>
                <w:rFonts w:ascii="Arial" w:hAnsi="Arial" w:cs="Arial"/>
                <w:b/>
                <w:bCs/>
                <w:color w:val="000000"/>
                <w:sz w:val="16"/>
                <w:szCs w:val="16"/>
              </w:rPr>
            </w:pPr>
            <w:r w:rsidRPr="00AC2505">
              <w:rPr>
                <w:rFonts w:ascii="Arial" w:hAnsi="Arial" w:cs="Arial"/>
                <w:bCs/>
                <w:color w:val="000000"/>
                <w:sz w:val="16"/>
                <w:szCs w:val="16"/>
              </w:rPr>
              <w:t>Maintain and improve communication among all school part</w:t>
            </w:r>
            <w:r>
              <w:rPr>
                <w:rFonts w:ascii="Arial" w:hAnsi="Arial" w:cs="Arial"/>
                <w:bCs/>
                <w:color w:val="000000"/>
                <w:sz w:val="16"/>
                <w:szCs w:val="16"/>
              </w:rPr>
              <w:t>ners, through the use of: Power</w:t>
            </w:r>
            <w:r w:rsidRPr="00AC2505">
              <w:rPr>
                <w:rFonts w:ascii="Arial" w:hAnsi="Arial" w:cs="Arial"/>
                <w:bCs/>
                <w:color w:val="000000"/>
                <w:sz w:val="16"/>
                <w:szCs w:val="16"/>
              </w:rPr>
              <w:t>School</w:t>
            </w:r>
            <w:r>
              <w:rPr>
                <w:rFonts w:ascii="Arial" w:hAnsi="Arial" w:cs="Arial"/>
                <w:bCs/>
                <w:color w:val="000000"/>
                <w:sz w:val="16"/>
                <w:szCs w:val="16"/>
              </w:rPr>
              <w:t xml:space="preserve"> (student marks, attendance and daily bulletin)</w:t>
            </w:r>
            <w:r w:rsidRPr="00AC2505">
              <w:rPr>
                <w:rFonts w:ascii="Arial" w:hAnsi="Arial" w:cs="Arial"/>
                <w:bCs/>
                <w:color w:val="000000"/>
                <w:sz w:val="16"/>
                <w:szCs w:val="16"/>
              </w:rPr>
              <w:t xml:space="preserve">, Family School Liaison Counselors, School Council, divisional and school websites, and school newsletters.  A major focus is being placed on making school websites more user friendly, and improving them to provide meaningful information to parents and students, and to promote involvement in the school community.  </w:t>
            </w:r>
          </w:p>
          <w:p w14:paraId="6B922C6C" w14:textId="77777777" w:rsidR="009A6BC1" w:rsidRPr="00AC2505" w:rsidRDefault="009A6BC1" w:rsidP="009A6BC1">
            <w:pPr>
              <w:numPr>
                <w:ilvl w:val="0"/>
                <w:numId w:val="49"/>
              </w:numPr>
              <w:rPr>
                <w:rFonts w:ascii="Arial" w:hAnsi="Arial" w:cs="Arial"/>
                <w:b/>
                <w:bCs/>
                <w:color w:val="000000"/>
                <w:sz w:val="16"/>
                <w:szCs w:val="16"/>
              </w:rPr>
            </w:pPr>
            <w:r w:rsidRPr="00AC2505">
              <w:rPr>
                <w:rFonts w:ascii="Arial" w:hAnsi="Arial" w:cs="Arial"/>
                <w:bCs/>
                <w:color w:val="000000"/>
                <w:sz w:val="16"/>
                <w:szCs w:val="16"/>
              </w:rPr>
              <w:t>The collaborative creation of school and divisional websites will increase the ability of parents, teachers, administration and students to share</w:t>
            </w:r>
            <w:r>
              <w:rPr>
                <w:rFonts w:ascii="Arial" w:hAnsi="Arial" w:cs="Arial"/>
                <w:bCs/>
                <w:color w:val="000000"/>
                <w:sz w:val="16"/>
                <w:szCs w:val="16"/>
              </w:rPr>
              <w:t xml:space="preserve"> and access</w:t>
            </w:r>
            <w:r w:rsidRPr="00AC2505">
              <w:rPr>
                <w:rFonts w:ascii="Arial" w:hAnsi="Arial" w:cs="Arial"/>
                <w:bCs/>
                <w:color w:val="000000"/>
                <w:sz w:val="16"/>
                <w:szCs w:val="16"/>
              </w:rPr>
              <w:t xml:space="preserve"> information.  </w:t>
            </w:r>
          </w:p>
          <w:p w14:paraId="61BF17BB" w14:textId="77777777" w:rsidR="009A6BC1" w:rsidRPr="00AC2505" w:rsidRDefault="009A6BC1" w:rsidP="009A6BC1">
            <w:pPr>
              <w:numPr>
                <w:ilvl w:val="0"/>
                <w:numId w:val="49"/>
              </w:numPr>
              <w:rPr>
                <w:rFonts w:ascii="Arial" w:hAnsi="Arial" w:cs="Arial"/>
                <w:b/>
                <w:bCs/>
                <w:color w:val="000000"/>
                <w:sz w:val="16"/>
                <w:szCs w:val="16"/>
              </w:rPr>
            </w:pPr>
            <w:r w:rsidRPr="009D0173">
              <w:rPr>
                <w:rFonts w:ascii="Arial" w:hAnsi="Arial" w:cs="Arial"/>
                <w:b/>
                <w:bCs/>
                <w:color w:val="000000"/>
                <w:sz w:val="16"/>
                <w:szCs w:val="16"/>
              </w:rPr>
              <w:t>Encourage parents to become more involved with their schools</w:t>
            </w:r>
            <w:r>
              <w:rPr>
                <w:rFonts w:ascii="Arial" w:hAnsi="Arial" w:cs="Arial"/>
                <w:bCs/>
                <w:color w:val="000000"/>
                <w:sz w:val="16"/>
                <w:szCs w:val="16"/>
              </w:rPr>
              <w:t xml:space="preserve"> through back-to-</w:t>
            </w:r>
            <w:r w:rsidRPr="00AC2505">
              <w:rPr>
                <w:rFonts w:ascii="Arial" w:hAnsi="Arial" w:cs="Arial"/>
                <w:bCs/>
                <w:color w:val="000000"/>
                <w:sz w:val="16"/>
                <w:szCs w:val="16"/>
              </w:rPr>
              <w:t>school nights, parent-teacher conferences, volunteering, and provide training for members of School Councils at divisional and provincial levels.  Parents are encouraged to become involved in their children’s education by collaborating with/</w:t>
            </w:r>
            <w:r>
              <w:rPr>
                <w:rFonts w:ascii="Arial" w:hAnsi="Arial" w:cs="Arial"/>
                <w:bCs/>
                <w:color w:val="000000"/>
                <w:sz w:val="16"/>
                <w:szCs w:val="16"/>
              </w:rPr>
              <w:t>serving</w:t>
            </w:r>
            <w:r w:rsidRPr="00AC2505">
              <w:rPr>
                <w:rFonts w:ascii="Arial" w:hAnsi="Arial" w:cs="Arial"/>
                <w:bCs/>
                <w:color w:val="000000"/>
                <w:sz w:val="16"/>
                <w:szCs w:val="16"/>
              </w:rPr>
              <w:t xml:space="preserve"> on school councils.</w:t>
            </w:r>
          </w:p>
          <w:p w14:paraId="7AFE3B5E" w14:textId="77777777" w:rsidR="009A6BC1" w:rsidRPr="00AC2505" w:rsidRDefault="009A6BC1" w:rsidP="009A6BC1">
            <w:pPr>
              <w:numPr>
                <w:ilvl w:val="0"/>
                <w:numId w:val="49"/>
              </w:numPr>
              <w:rPr>
                <w:rFonts w:ascii="Arial" w:hAnsi="Arial" w:cs="Arial"/>
                <w:b/>
                <w:bCs/>
                <w:color w:val="000000"/>
                <w:sz w:val="16"/>
                <w:szCs w:val="16"/>
              </w:rPr>
            </w:pPr>
            <w:r w:rsidRPr="00AC2505">
              <w:rPr>
                <w:rFonts w:ascii="Arial" w:hAnsi="Arial" w:cs="Arial"/>
                <w:bCs/>
                <w:color w:val="000000"/>
                <w:sz w:val="16"/>
                <w:szCs w:val="16"/>
              </w:rPr>
              <w:t>Celebrate the diversity of culture within the Division and work with all groups to meet the learning needs of all students.</w:t>
            </w:r>
          </w:p>
          <w:p w14:paraId="06388E92" w14:textId="77777777" w:rsidR="009A6BC1" w:rsidRPr="00AC2505" w:rsidRDefault="009A6BC1" w:rsidP="009A6BC1">
            <w:pPr>
              <w:numPr>
                <w:ilvl w:val="0"/>
                <w:numId w:val="49"/>
              </w:numPr>
              <w:rPr>
                <w:rFonts w:ascii="Arial" w:hAnsi="Arial" w:cs="Arial"/>
                <w:b/>
                <w:bCs/>
                <w:color w:val="000000"/>
                <w:sz w:val="16"/>
                <w:szCs w:val="16"/>
              </w:rPr>
            </w:pPr>
            <w:r w:rsidRPr="00F14638">
              <w:rPr>
                <w:rFonts w:ascii="Arial" w:hAnsi="Arial" w:cs="Arial"/>
                <w:b/>
                <w:bCs/>
                <w:color w:val="000000"/>
                <w:sz w:val="16"/>
                <w:szCs w:val="16"/>
              </w:rPr>
              <w:t>Strengthen relationships</w:t>
            </w:r>
            <w:r w:rsidRPr="00AC2505">
              <w:rPr>
                <w:rFonts w:ascii="Arial" w:hAnsi="Arial" w:cs="Arial"/>
                <w:bCs/>
                <w:color w:val="000000"/>
                <w:sz w:val="16"/>
                <w:szCs w:val="16"/>
              </w:rPr>
              <w:t xml:space="preserve"> with private businesses and social agencies such as:  Student Health Initiative, Alberta Health Services, </w:t>
            </w:r>
            <w:proofErr w:type="gramStart"/>
            <w:r w:rsidRPr="00AC2505">
              <w:rPr>
                <w:rFonts w:ascii="Arial" w:hAnsi="Arial" w:cs="Arial"/>
                <w:bCs/>
                <w:color w:val="000000"/>
                <w:sz w:val="16"/>
                <w:szCs w:val="16"/>
              </w:rPr>
              <w:t>Southern</w:t>
            </w:r>
            <w:proofErr w:type="gramEnd"/>
            <w:r w:rsidRPr="00AC2505">
              <w:rPr>
                <w:rFonts w:ascii="Arial" w:hAnsi="Arial" w:cs="Arial"/>
                <w:bCs/>
                <w:color w:val="000000"/>
                <w:sz w:val="16"/>
                <w:szCs w:val="16"/>
              </w:rPr>
              <w:t xml:space="preserve"> Alberta Ch</w:t>
            </w:r>
            <w:r>
              <w:rPr>
                <w:rFonts w:ascii="Arial" w:hAnsi="Arial" w:cs="Arial"/>
                <w:bCs/>
                <w:color w:val="000000"/>
                <w:sz w:val="16"/>
                <w:szCs w:val="16"/>
              </w:rPr>
              <w:t>ild &amp; Family Services</w:t>
            </w:r>
            <w:r w:rsidRPr="00AC2505">
              <w:rPr>
                <w:rFonts w:ascii="Arial" w:hAnsi="Arial" w:cs="Arial"/>
                <w:bCs/>
                <w:color w:val="000000"/>
                <w:sz w:val="16"/>
                <w:szCs w:val="16"/>
              </w:rPr>
              <w:t>.</w:t>
            </w:r>
          </w:p>
          <w:p w14:paraId="42C22F9C" w14:textId="77777777" w:rsidR="009A6BC1" w:rsidRPr="00AC2505" w:rsidRDefault="009A6BC1" w:rsidP="009A6BC1">
            <w:pPr>
              <w:numPr>
                <w:ilvl w:val="0"/>
                <w:numId w:val="49"/>
              </w:numPr>
              <w:rPr>
                <w:rFonts w:ascii="Arial" w:hAnsi="Arial" w:cs="Arial"/>
                <w:bCs/>
                <w:color w:val="000000"/>
                <w:sz w:val="16"/>
                <w:szCs w:val="16"/>
              </w:rPr>
            </w:pPr>
            <w:r w:rsidRPr="00AC2505">
              <w:rPr>
                <w:rFonts w:ascii="Arial" w:hAnsi="Arial" w:cs="Arial"/>
                <w:bCs/>
                <w:color w:val="000000"/>
                <w:sz w:val="16"/>
                <w:szCs w:val="16"/>
              </w:rPr>
              <w:t xml:space="preserve">Promote </w:t>
            </w:r>
            <w:r w:rsidRPr="00AE23EA">
              <w:rPr>
                <w:rFonts w:ascii="Arial" w:hAnsi="Arial" w:cs="Arial"/>
                <w:b/>
                <w:bCs/>
                <w:color w:val="000000"/>
                <w:sz w:val="16"/>
                <w:szCs w:val="16"/>
              </w:rPr>
              <w:t>joint initiatives</w:t>
            </w:r>
            <w:r w:rsidRPr="00AC2505">
              <w:rPr>
                <w:rFonts w:ascii="Arial" w:hAnsi="Arial" w:cs="Arial"/>
                <w:bCs/>
                <w:color w:val="000000"/>
                <w:sz w:val="16"/>
                <w:szCs w:val="16"/>
              </w:rPr>
              <w:t xml:space="preserve"> that contribute to the social and economic </w:t>
            </w:r>
            <w:proofErr w:type="gramStart"/>
            <w:r w:rsidRPr="00AC2505">
              <w:rPr>
                <w:rFonts w:ascii="Arial" w:hAnsi="Arial" w:cs="Arial"/>
                <w:bCs/>
                <w:color w:val="000000"/>
                <w:sz w:val="16"/>
                <w:szCs w:val="16"/>
              </w:rPr>
              <w:t>well-being</w:t>
            </w:r>
            <w:proofErr w:type="gramEnd"/>
            <w:r w:rsidRPr="00AC2505">
              <w:rPr>
                <w:rFonts w:ascii="Arial" w:hAnsi="Arial" w:cs="Arial"/>
                <w:bCs/>
                <w:color w:val="000000"/>
                <w:sz w:val="16"/>
                <w:szCs w:val="16"/>
              </w:rPr>
              <w:t xml:space="preserve"> of the family.</w:t>
            </w:r>
          </w:p>
          <w:p w14:paraId="2EA952D5" w14:textId="77777777" w:rsidR="009A6BC1" w:rsidRPr="00AC2505" w:rsidRDefault="009A6BC1" w:rsidP="009A6BC1">
            <w:pPr>
              <w:numPr>
                <w:ilvl w:val="0"/>
                <w:numId w:val="49"/>
              </w:numPr>
              <w:rPr>
                <w:rFonts w:ascii="Arial" w:hAnsi="Arial" w:cs="Arial"/>
                <w:bCs/>
                <w:color w:val="000000"/>
                <w:sz w:val="16"/>
                <w:szCs w:val="16"/>
              </w:rPr>
            </w:pPr>
            <w:r w:rsidRPr="00AC2505">
              <w:rPr>
                <w:rFonts w:ascii="Arial" w:hAnsi="Arial" w:cs="Arial"/>
                <w:bCs/>
                <w:color w:val="000000"/>
                <w:sz w:val="16"/>
                <w:szCs w:val="16"/>
              </w:rPr>
              <w:t xml:space="preserve">Continue to develop and implement the </w:t>
            </w:r>
            <w:r w:rsidRPr="00AE23EA">
              <w:rPr>
                <w:rFonts w:ascii="Arial" w:hAnsi="Arial" w:cs="Arial"/>
                <w:b/>
                <w:bCs/>
                <w:color w:val="000000"/>
                <w:sz w:val="16"/>
                <w:szCs w:val="16"/>
              </w:rPr>
              <w:t>School Division Facilities Plan</w:t>
            </w:r>
            <w:r w:rsidRPr="00AC2505">
              <w:rPr>
                <w:rFonts w:ascii="Arial" w:hAnsi="Arial" w:cs="Arial"/>
                <w:bCs/>
                <w:color w:val="000000"/>
                <w:sz w:val="16"/>
                <w:szCs w:val="16"/>
              </w:rPr>
              <w:t>.</w:t>
            </w:r>
          </w:p>
          <w:p w14:paraId="30DB8315" w14:textId="77777777" w:rsidR="009A6BC1" w:rsidRPr="009D0173" w:rsidRDefault="009A6BC1" w:rsidP="009A6BC1">
            <w:pPr>
              <w:numPr>
                <w:ilvl w:val="0"/>
                <w:numId w:val="49"/>
              </w:numPr>
              <w:rPr>
                <w:rFonts w:ascii="Arial" w:hAnsi="Arial" w:cs="Arial"/>
                <w:b/>
                <w:bCs/>
                <w:color w:val="000000"/>
                <w:sz w:val="16"/>
                <w:szCs w:val="16"/>
              </w:rPr>
            </w:pPr>
            <w:r w:rsidRPr="009D0173">
              <w:rPr>
                <w:rFonts w:ascii="Arial" w:hAnsi="Arial" w:cs="Arial"/>
                <w:b/>
                <w:bCs/>
                <w:color w:val="000000"/>
                <w:sz w:val="16"/>
                <w:szCs w:val="16"/>
              </w:rPr>
              <w:t>Provide resources and support in the formation and development of professional learning communities that will help build capacity and collaboration among all stakeholders.</w:t>
            </w:r>
          </w:p>
          <w:p w14:paraId="70407DF7" w14:textId="77777777" w:rsidR="009A6BC1" w:rsidRPr="00F14638" w:rsidRDefault="009A6BC1" w:rsidP="009A6BC1">
            <w:pPr>
              <w:numPr>
                <w:ilvl w:val="0"/>
                <w:numId w:val="49"/>
              </w:numPr>
              <w:rPr>
                <w:rFonts w:ascii="Arial" w:hAnsi="Arial" w:cs="Arial"/>
                <w:b/>
                <w:bCs/>
                <w:color w:val="000000"/>
                <w:sz w:val="16"/>
                <w:szCs w:val="16"/>
              </w:rPr>
            </w:pPr>
            <w:r w:rsidRPr="00F14638">
              <w:rPr>
                <w:rFonts w:ascii="Arial" w:hAnsi="Arial" w:cs="Arial"/>
                <w:b/>
                <w:bCs/>
                <w:color w:val="000000"/>
                <w:sz w:val="16"/>
                <w:szCs w:val="16"/>
              </w:rPr>
              <w:t xml:space="preserve">Parents and community members are encouraged to provide feedback on divisional initiatives through personal focus group meetings and social media.  </w:t>
            </w:r>
          </w:p>
          <w:p w14:paraId="752D558D" w14:textId="77777777" w:rsidR="009A6BC1" w:rsidRPr="000E53C9" w:rsidRDefault="009A6BC1" w:rsidP="009A6BC1">
            <w:pPr>
              <w:numPr>
                <w:ilvl w:val="0"/>
                <w:numId w:val="49"/>
              </w:numPr>
              <w:rPr>
                <w:rFonts w:ascii="Arial" w:hAnsi="Arial" w:cs="Arial"/>
                <w:b/>
                <w:bCs/>
                <w:color w:val="000000"/>
                <w:sz w:val="16"/>
                <w:szCs w:val="16"/>
              </w:rPr>
            </w:pPr>
            <w:r w:rsidRPr="00AC2505">
              <w:rPr>
                <w:rFonts w:ascii="Arial" w:hAnsi="Arial" w:cs="Arial"/>
                <w:bCs/>
                <w:color w:val="000000"/>
                <w:sz w:val="16"/>
                <w:szCs w:val="16"/>
              </w:rPr>
              <w:t xml:space="preserve">Work closely with the University of </w:t>
            </w:r>
            <w:proofErr w:type="spellStart"/>
            <w:r w:rsidRPr="00AC2505">
              <w:rPr>
                <w:rFonts w:ascii="Arial" w:hAnsi="Arial" w:cs="Arial"/>
                <w:bCs/>
                <w:color w:val="000000"/>
                <w:sz w:val="16"/>
                <w:szCs w:val="16"/>
              </w:rPr>
              <w:t>Lethbridge</w:t>
            </w:r>
            <w:proofErr w:type="spellEnd"/>
            <w:r w:rsidRPr="00AC2505">
              <w:rPr>
                <w:rFonts w:ascii="Arial" w:hAnsi="Arial" w:cs="Arial"/>
                <w:bCs/>
                <w:color w:val="000000"/>
                <w:sz w:val="16"/>
                <w:szCs w:val="16"/>
              </w:rPr>
              <w:t xml:space="preserve"> and </w:t>
            </w:r>
            <w:proofErr w:type="spellStart"/>
            <w:r w:rsidRPr="00AC2505">
              <w:rPr>
                <w:rFonts w:ascii="Arial" w:hAnsi="Arial" w:cs="Arial"/>
                <w:bCs/>
                <w:color w:val="000000"/>
                <w:sz w:val="16"/>
                <w:szCs w:val="16"/>
              </w:rPr>
              <w:t>Lethbridge</w:t>
            </w:r>
            <w:proofErr w:type="spellEnd"/>
            <w:r w:rsidRPr="00AC2505">
              <w:rPr>
                <w:rFonts w:ascii="Arial" w:hAnsi="Arial" w:cs="Arial"/>
                <w:bCs/>
                <w:color w:val="000000"/>
                <w:sz w:val="16"/>
                <w:szCs w:val="16"/>
              </w:rPr>
              <w:t xml:space="preserve"> College </w:t>
            </w:r>
            <w:r>
              <w:rPr>
                <w:rFonts w:ascii="Arial" w:hAnsi="Arial" w:cs="Arial"/>
                <w:bCs/>
                <w:color w:val="000000"/>
                <w:sz w:val="16"/>
                <w:szCs w:val="16"/>
              </w:rPr>
              <w:t>to provide</w:t>
            </w:r>
            <w:r w:rsidRPr="001249E3">
              <w:rPr>
                <w:rFonts w:ascii="Arial" w:hAnsi="Arial" w:cs="Arial"/>
                <w:bCs/>
                <w:color w:val="000000"/>
                <w:sz w:val="16"/>
                <w:szCs w:val="16"/>
              </w:rPr>
              <w:t xml:space="preserve"> professional development opportunities for staff.</w:t>
            </w:r>
            <w:r>
              <w:rPr>
                <w:rFonts w:ascii="Arial" w:hAnsi="Arial" w:cs="Arial"/>
                <w:bCs/>
                <w:color w:val="000000"/>
                <w:sz w:val="16"/>
                <w:szCs w:val="16"/>
              </w:rPr>
              <w:t xml:space="preserve"> (</w:t>
            </w:r>
            <w:r w:rsidRPr="009D0173">
              <w:rPr>
                <w:rFonts w:ascii="Arial" w:hAnsi="Arial" w:cs="Arial"/>
                <w:b/>
                <w:bCs/>
                <w:color w:val="000000"/>
                <w:sz w:val="16"/>
                <w:szCs w:val="16"/>
              </w:rPr>
              <w:t>Dr. David Townsend – working with school administrators</w:t>
            </w:r>
            <w:r>
              <w:rPr>
                <w:rFonts w:ascii="Arial" w:hAnsi="Arial" w:cs="Arial"/>
                <w:bCs/>
                <w:color w:val="000000"/>
                <w:sz w:val="16"/>
                <w:szCs w:val="16"/>
              </w:rPr>
              <w:t>)</w:t>
            </w:r>
          </w:p>
          <w:p w14:paraId="673806EB" w14:textId="77777777" w:rsidR="009A6BC1" w:rsidRPr="000E53C9" w:rsidRDefault="009A6BC1" w:rsidP="009A6BC1">
            <w:pPr>
              <w:numPr>
                <w:ilvl w:val="0"/>
                <w:numId w:val="49"/>
              </w:numPr>
              <w:rPr>
                <w:rFonts w:ascii="Arial" w:hAnsi="Arial" w:cs="Arial"/>
                <w:b/>
                <w:bCs/>
                <w:color w:val="000000"/>
                <w:sz w:val="16"/>
                <w:szCs w:val="16"/>
              </w:rPr>
            </w:pPr>
            <w:r>
              <w:rPr>
                <w:rFonts w:ascii="Arial" w:hAnsi="Arial" w:cs="Arial"/>
                <w:bCs/>
                <w:color w:val="000000"/>
                <w:sz w:val="16"/>
                <w:szCs w:val="16"/>
              </w:rPr>
              <w:t>Power School provides parents with real time information concerning student progress. (Requires home access to Internet—local research indicates that about 20% of homes still do not have access)</w:t>
            </w:r>
          </w:p>
          <w:p w14:paraId="6B6E5995" w14:textId="77777777" w:rsidR="009A6BC1" w:rsidRPr="00973DBC" w:rsidRDefault="009A6BC1" w:rsidP="009A6BC1">
            <w:pPr>
              <w:numPr>
                <w:ilvl w:val="1"/>
                <w:numId w:val="49"/>
              </w:numPr>
              <w:ind w:left="720"/>
              <w:rPr>
                <w:rFonts w:ascii="Arial" w:hAnsi="Arial" w:cs="Arial"/>
                <w:b/>
                <w:bCs/>
                <w:color w:val="000000"/>
                <w:sz w:val="16"/>
                <w:szCs w:val="16"/>
              </w:rPr>
            </w:pPr>
            <w:r>
              <w:rPr>
                <w:rFonts w:ascii="Arial" w:hAnsi="Arial" w:cs="Arial"/>
                <w:bCs/>
                <w:color w:val="000000"/>
                <w:sz w:val="16"/>
                <w:szCs w:val="16"/>
              </w:rPr>
              <w:t>Several schools have established goals to increase communication with parents e.g. emails/group emails, phone calls and enhanced school websites.</w:t>
            </w:r>
          </w:p>
          <w:p w14:paraId="036F9EC5" w14:textId="77777777" w:rsidR="009A6BC1" w:rsidRPr="00AC2505" w:rsidRDefault="009A6BC1" w:rsidP="009A6BC1">
            <w:pPr>
              <w:numPr>
                <w:ilvl w:val="0"/>
                <w:numId w:val="49"/>
              </w:numPr>
              <w:rPr>
                <w:rFonts w:ascii="Arial" w:hAnsi="Arial" w:cs="Arial"/>
                <w:b/>
                <w:bCs/>
                <w:color w:val="000000"/>
                <w:sz w:val="16"/>
                <w:szCs w:val="16"/>
              </w:rPr>
            </w:pPr>
            <w:r w:rsidRPr="00AC2505">
              <w:rPr>
                <w:rFonts w:ascii="Arial" w:hAnsi="Arial" w:cs="Arial"/>
                <w:bCs/>
                <w:color w:val="000000"/>
                <w:sz w:val="16"/>
                <w:szCs w:val="16"/>
              </w:rPr>
              <w:t xml:space="preserve">Administrators and teachers are given the opportunity to </w:t>
            </w:r>
            <w:r w:rsidRPr="00AE23EA">
              <w:rPr>
                <w:rFonts w:ascii="Arial" w:hAnsi="Arial" w:cs="Arial"/>
                <w:b/>
                <w:bCs/>
                <w:color w:val="000000"/>
                <w:sz w:val="16"/>
                <w:szCs w:val="16"/>
              </w:rPr>
              <w:t>develop leadership skills</w:t>
            </w:r>
            <w:r w:rsidRPr="00AC2505">
              <w:rPr>
                <w:rFonts w:ascii="Arial" w:hAnsi="Arial" w:cs="Arial"/>
                <w:bCs/>
                <w:color w:val="000000"/>
                <w:sz w:val="16"/>
                <w:szCs w:val="16"/>
              </w:rPr>
              <w:t xml:space="preserve"> through: Conferences, Divisional PD Days, Growth Plan Interviews, </w:t>
            </w:r>
            <w:r>
              <w:rPr>
                <w:rFonts w:ascii="Arial" w:hAnsi="Arial" w:cs="Arial"/>
                <w:bCs/>
                <w:color w:val="000000"/>
                <w:sz w:val="16"/>
                <w:szCs w:val="16"/>
              </w:rPr>
              <w:t xml:space="preserve">Principal supervision of Teachers, </w:t>
            </w:r>
            <w:r w:rsidRPr="00AC2505">
              <w:rPr>
                <w:rFonts w:ascii="Arial" w:hAnsi="Arial" w:cs="Arial"/>
                <w:bCs/>
                <w:color w:val="000000"/>
                <w:sz w:val="16"/>
                <w:szCs w:val="16"/>
              </w:rPr>
              <w:t xml:space="preserve">Principal Mentorship in Start Right, First Year Teacher Mentorship Program, SAPDC/ATA Workshops, Cohort Master’s Program through the University of </w:t>
            </w:r>
            <w:proofErr w:type="spellStart"/>
            <w:r w:rsidRPr="00AC2505">
              <w:rPr>
                <w:rFonts w:ascii="Arial" w:hAnsi="Arial" w:cs="Arial"/>
                <w:bCs/>
                <w:color w:val="000000"/>
                <w:sz w:val="16"/>
                <w:szCs w:val="16"/>
              </w:rPr>
              <w:t>Lethbridge</w:t>
            </w:r>
            <w:proofErr w:type="spellEnd"/>
            <w:r w:rsidRPr="00AC2505">
              <w:rPr>
                <w:rFonts w:ascii="Arial" w:hAnsi="Arial" w:cs="Arial"/>
                <w:bCs/>
                <w:color w:val="000000"/>
                <w:sz w:val="16"/>
                <w:szCs w:val="16"/>
              </w:rPr>
              <w:t xml:space="preserve"> and Programs and </w:t>
            </w:r>
            <w:r>
              <w:rPr>
                <w:rFonts w:ascii="Arial" w:hAnsi="Arial" w:cs="Arial"/>
                <w:bCs/>
                <w:color w:val="000000"/>
                <w:sz w:val="16"/>
                <w:szCs w:val="16"/>
              </w:rPr>
              <w:t>extensive and ongoing Administrative and school staff book studies</w:t>
            </w:r>
            <w:r w:rsidRPr="00AC2505">
              <w:rPr>
                <w:rFonts w:ascii="Arial" w:hAnsi="Arial" w:cs="Arial"/>
                <w:bCs/>
                <w:color w:val="000000"/>
                <w:sz w:val="16"/>
                <w:szCs w:val="16"/>
              </w:rPr>
              <w:t>.</w:t>
            </w:r>
          </w:p>
          <w:p w14:paraId="6C2AA5EF" w14:textId="77777777" w:rsidR="009A6BC1" w:rsidRPr="00AC2505" w:rsidRDefault="009A6BC1" w:rsidP="009A6BC1">
            <w:pPr>
              <w:numPr>
                <w:ilvl w:val="0"/>
                <w:numId w:val="49"/>
              </w:numPr>
              <w:rPr>
                <w:rFonts w:ascii="Arial" w:hAnsi="Arial" w:cs="Arial"/>
                <w:b/>
                <w:bCs/>
                <w:color w:val="000000"/>
                <w:sz w:val="16"/>
                <w:szCs w:val="16"/>
              </w:rPr>
            </w:pPr>
            <w:r w:rsidRPr="00AC2505">
              <w:rPr>
                <w:rFonts w:ascii="Arial" w:hAnsi="Arial" w:cs="Arial"/>
                <w:bCs/>
                <w:color w:val="000000"/>
                <w:sz w:val="16"/>
                <w:szCs w:val="16"/>
              </w:rPr>
              <w:t>Staff members are to continue as active members of the school and Division Pr</w:t>
            </w:r>
            <w:r>
              <w:rPr>
                <w:rFonts w:ascii="Arial" w:hAnsi="Arial" w:cs="Arial"/>
                <w:bCs/>
                <w:color w:val="000000"/>
                <w:sz w:val="16"/>
                <w:szCs w:val="16"/>
              </w:rPr>
              <w:t xml:space="preserve">ofessional Learning Community. </w:t>
            </w:r>
            <w:r w:rsidRPr="00AC2505">
              <w:rPr>
                <w:rFonts w:ascii="Arial" w:hAnsi="Arial" w:cs="Arial"/>
                <w:bCs/>
                <w:color w:val="000000"/>
                <w:sz w:val="16"/>
                <w:szCs w:val="16"/>
              </w:rPr>
              <w:t xml:space="preserve">Time </w:t>
            </w:r>
            <w:r>
              <w:rPr>
                <w:rFonts w:ascii="Arial" w:hAnsi="Arial" w:cs="Arial"/>
                <w:bCs/>
                <w:color w:val="000000"/>
                <w:sz w:val="16"/>
                <w:szCs w:val="16"/>
              </w:rPr>
              <w:t>has</w:t>
            </w:r>
            <w:r w:rsidRPr="00AC2505">
              <w:rPr>
                <w:rFonts w:ascii="Arial" w:hAnsi="Arial" w:cs="Arial"/>
                <w:bCs/>
                <w:color w:val="000000"/>
                <w:sz w:val="16"/>
                <w:szCs w:val="16"/>
              </w:rPr>
              <w:t xml:space="preserve"> be</w:t>
            </w:r>
            <w:r>
              <w:rPr>
                <w:rFonts w:ascii="Arial" w:hAnsi="Arial" w:cs="Arial"/>
                <w:bCs/>
                <w:color w:val="000000"/>
                <w:sz w:val="16"/>
                <w:szCs w:val="16"/>
              </w:rPr>
              <w:t>en</w:t>
            </w:r>
            <w:r w:rsidRPr="00AC2505">
              <w:rPr>
                <w:rFonts w:ascii="Arial" w:hAnsi="Arial" w:cs="Arial"/>
                <w:bCs/>
                <w:color w:val="000000"/>
                <w:sz w:val="16"/>
                <w:szCs w:val="16"/>
              </w:rPr>
              <w:t xml:space="preserve"> embedded into the school calendar schedule for regular PLC meetings</w:t>
            </w:r>
            <w:r>
              <w:rPr>
                <w:rFonts w:ascii="Arial" w:hAnsi="Arial" w:cs="Arial"/>
                <w:bCs/>
                <w:color w:val="000000"/>
                <w:sz w:val="16"/>
                <w:szCs w:val="16"/>
              </w:rPr>
              <w:t xml:space="preserve"> for 2013/14.</w:t>
            </w:r>
          </w:p>
          <w:p w14:paraId="3B2CAEC5" w14:textId="77777777" w:rsidR="009A6BC1" w:rsidRPr="00AC2505" w:rsidRDefault="009A6BC1" w:rsidP="009A6BC1">
            <w:pPr>
              <w:numPr>
                <w:ilvl w:val="0"/>
                <w:numId w:val="49"/>
              </w:numPr>
              <w:rPr>
                <w:rFonts w:ascii="Arial" w:hAnsi="Arial" w:cs="Arial"/>
                <w:b/>
                <w:bCs/>
                <w:color w:val="000000"/>
                <w:sz w:val="16"/>
                <w:szCs w:val="16"/>
              </w:rPr>
            </w:pPr>
            <w:r w:rsidRPr="00AC2505">
              <w:rPr>
                <w:rFonts w:ascii="Arial" w:hAnsi="Arial" w:cs="Arial"/>
                <w:bCs/>
                <w:color w:val="000000"/>
                <w:sz w:val="16"/>
                <w:szCs w:val="16"/>
              </w:rPr>
              <w:t xml:space="preserve">Staff members are encouraged to participate in </w:t>
            </w:r>
            <w:r w:rsidRPr="009721FB">
              <w:rPr>
                <w:rFonts w:ascii="Arial" w:hAnsi="Arial" w:cs="Arial"/>
                <w:b/>
                <w:bCs/>
                <w:color w:val="000000"/>
                <w:sz w:val="16"/>
                <w:szCs w:val="16"/>
              </w:rPr>
              <w:t>PD activities</w:t>
            </w:r>
            <w:r w:rsidRPr="00AC2505">
              <w:rPr>
                <w:rFonts w:ascii="Arial" w:hAnsi="Arial" w:cs="Arial"/>
                <w:bCs/>
                <w:color w:val="000000"/>
                <w:sz w:val="16"/>
                <w:szCs w:val="16"/>
              </w:rPr>
              <w:t xml:space="preserve"> and utilize resources to improve student learning.</w:t>
            </w:r>
          </w:p>
          <w:p w14:paraId="3C39999A" w14:textId="77777777" w:rsidR="009A6BC1" w:rsidRPr="00AC2505" w:rsidRDefault="009A6BC1" w:rsidP="009A6BC1">
            <w:pPr>
              <w:numPr>
                <w:ilvl w:val="0"/>
                <w:numId w:val="49"/>
              </w:numPr>
              <w:rPr>
                <w:rFonts w:ascii="Arial" w:hAnsi="Arial" w:cs="Arial"/>
                <w:b/>
                <w:bCs/>
                <w:color w:val="000000"/>
                <w:sz w:val="16"/>
                <w:szCs w:val="16"/>
              </w:rPr>
            </w:pPr>
            <w:r>
              <w:rPr>
                <w:rFonts w:ascii="Arial" w:hAnsi="Arial" w:cs="Arial"/>
                <w:bCs/>
                <w:color w:val="000000"/>
                <w:sz w:val="16"/>
                <w:szCs w:val="16"/>
              </w:rPr>
              <w:t>Supporting school administration teams</w:t>
            </w:r>
            <w:r w:rsidRPr="00AC2505">
              <w:rPr>
                <w:rFonts w:ascii="Arial" w:hAnsi="Arial" w:cs="Arial"/>
                <w:bCs/>
                <w:color w:val="000000"/>
                <w:sz w:val="16"/>
                <w:szCs w:val="16"/>
              </w:rPr>
              <w:t xml:space="preserve"> in effectiv</w:t>
            </w:r>
            <w:r>
              <w:rPr>
                <w:rFonts w:ascii="Arial" w:hAnsi="Arial" w:cs="Arial"/>
                <w:bCs/>
                <w:color w:val="000000"/>
                <w:sz w:val="16"/>
                <w:szCs w:val="16"/>
              </w:rPr>
              <w:t>e data collection for student learning and development of improvement plans to provide quality educational leadership in our schools.</w:t>
            </w:r>
          </w:p>
          <w:p w14:paraId="03556D27" w14:textId="77777777" w:rsidR="009A6BC1" w:rsidRPr="009A6BC1" w:rsidRDefault="009A6BC1" w:rsidP="009A6BC1">
            <w:pPr>
              <w:numPr>
                <w:ilvl w:val="0"/>
                <w:numId w:val="49"/>
              </w:numPr>
              <w:rPr>
                <w:rFonts w:ascii="Arial" w:hAnsi="Arial" w:cs="Arial"/>
                <w:b/>
                <w:bCs/>
                <w:color w:val="000000"/>
                <w:sz w:val="16"/>
                <w:szCs w:val="16"/>
              </w:rPr>
            </w:pPr>
            <w:r w:rsidRPr="009721FB">
              <w:rPr>
                <w:rFonts w:ascii="Arial" w:hAnsi="Arial" w:cs="Arial"/>
                <w:b/>
                <w:bCs/>
                <w:color w:val="000000"/>
                <w:sz w:val="16"/>
                <w:szCs w:val="16"/>
              </w:rPr>
              <w:t>Principals</w:t>
            </w:r>
            <w:r w:rsidRPr="00AC2505">
              <w:rPr>
                <w:rFonts w:ascii="Arial" w:hAnsi="Arial" w:cs="Arial"/>
                <w:bCs/>
                <w:color w:val="000000"/>
                <w:sz w:val="16"/>
                <w:szCs w:val="16"/>
              </w:rPr>
              <w:t xml:space="preserve"> will </w:t>
            </w:r>
            <w:r w:rsidRPr="009721FB">
              <w:rPr>
                <w:rFonts w:ascii="Arial" w:hAnsi="Arial" w:cs="Arial"/>
                <w:b/>
                <w:bCs/>
                <w:color w:val="000000"/>
                <w:sz w:val="16"/>
                <w:szCs w:val="16"/>
              </w:rPr>
              <w:t>work collaboratively</w:t>
            </w:r>
            <w:r w:rsidRPr="00AC2505">
              <w:rPr>
                <w:rFonts w:ascii="Arial" w:hAnsi="Arial" w:cs="Arial"/>
                <w:bCs/>
                <w:color w:val="000000"/>
                <w:sz w:val="16"/>
                <w:szCs w:val="16"/>
              </w:rPr>
              <w:t xml:space="preserve"> with staff and school council to establish annual School Improvement Plans.  These plans will be shared with district senior level administrators and trustees.  Prior to the end of the school year, principals will submit a report on the accompli</w:t>
            </w:r>
            <w:r>
              <w:rPr>
                <w:rFonts w:ascii="Arial" w:hAnsi="Arial" w:cs="Arial"/>
                <w:bCs/>
                <w:color w:val="000000"/>
                <w:sz w:val="16"/>
                <w:szCs w:val="16"/>
              </w:rPr>
              <w:t>shment of the goals.</w:t>
            </w:r>
          </w:p>
          <w:p w14:paraId="63236AC6" w14:textId="387CD483" w:rsidR="008A5748" w:rsidRPr="009A6BC1" w:rsidRDefault="009A6BC1" w:rsidP="009A6BC1">
            <w:pPr>
              <w:numPr>
                <w:ilvl w:val="0"/>
                <w:numId w:val="49"/>
              </w:numPr>
              <w:rPr>
                <w:rStyle w:val="Emphasis"/>
                <w:rFonts w:ascii="Arial" w:hAnsi="Arial" w:cs="Arial"/>
                <w:bCs/>
                <w:i w:val="0"/>
                <w:iCs w:val="0"/>
                <w:color w:val="000000"/>
                <w:sz w:val="16"/>
                <w:szCs w:val="16"/>
              </w:rPr>
            </w:pPr>
            <w:r w:rsidRPr="009A6BC1">
              <w:rPr>
                <w:rFonts w:ascii="Arial" w:hAnsi="Arial" w:cs="Arial"/>
                <w:b/>
                <w:bCs/>
                <w:color w:val="000000"/>
                <w:sz w:val="16"/>
                <w:szCs w:val="16"/>
              </w:rPr>
              <w:t>School Councils</w:t>
            </w:r>
            <w:r w:rsidRPr="009A6BC1">
              <w:rPr>
                <w:rFonts w:ascii="Arial" w:hAnsi="Arial" w:cs="Arial"/>
                <w:bCs/>
                <w:color w:val="000000"/>
                <w:sz w:val="16"/>
                <w:szCs w:val="16"/>
              </w:rPr>
              <w:t xml:space="preserve"> are encouraged to become active in school activities, and to attend the annual ASCA meeting.  </w:t>
            </w:r>
          </w:p>
          <w:p w14:paraId="60C40E96" w14:textId="77777777" w:rsidR="008A5748" w:rsidRPr="005B5260" w:rsidRDefault="008A5748" w:rsidP="00E57DA3">
            <w:pPr>
              <w:pStyle w:val="Notes-BulletLeftAlign"/>
              <w:tabs>
                <w:tab w:val="clear" w:pos="360"/>
              </w:tabs>
              <w:spacing w:before="0"/>
              <w:ind w:right="0"/>
              <w:jc w:val="both"/>
              <w:rPr>
                <w:rFonts w:cs="Arial"/>
                <w:color w:val="FFFFFF"/>
                <w:sz w:val="16"/>
                <w:szCs w:val="16"/>
              </w:rPr>
            </w:pPr>
          </w:p>
        </w:tc>
      </w:tr>
    </w:tbl>
    <w:p w14:paraId="617DBB99" w14:textId="77777777" w:rsidR="008A5748" w:rsidRDefault="008A5748" w:rsidP="008A5748">
      <w:pPr>
        <w:spacing w:before="60" w:after="60"/>
        <w:rPr>
          <w:rFonts w:ascii="Arial" w:hAnsi="Arial" w:cs="Arial"/>
          <w:sz w:val="14"/>
          <w:szCs w:val="14"/>
        </w:rPr>
      </w:pPr>
      <w:r w:rsidRPr="0088032B">
        <w:rPr>
          <w:rFonts w:ascii="Arial" w:hAnsi="Arial" w:cs="Arial"/>
          <w:sz w:val="14"/>
          <w:szCs w:val="14"/>
        </w:rPr>
        <w:lastRenderedPageBreak/>
        <w:t xml:space="preserve">Note: Data values have been suppressed where the number of </w:t>
      </w:r>
      <w:r w:rsidR="007F4106" w:rsidRPr="007F4106">
        <w:rPr>
          <w:rFonts w:ascii="Arial" w:hAnsi="Arial" w:cs="Arial"/>
          <w:sz w:val="14"/>
          <w:szCs w:val="14"/>
        </w:rPr>
        <w:t xml:space="preserve">students or </w:t>
      </w:r>
      <w:r w:rsidRPr="0088032B">
        <w:rPr>
          <w:rFonts w:ascii="Arial" w:hAnsi="Arial" w:cs="Arial"/>
          <w:sz w:val="14"/>
          <w:szCs w:val="14"/>
        </w:rPr>
        <w:t>respondents is less than 6. Suppression is marked with an asterisk (*).</w:t>
      </w:r>
    </w:p>
    <w:p w14:paraId="2F92CCE7" w14:textId="77777777" w:rsidR="00515DDE" w:rsidRDefault="00515DDE" w:rsidP="00515DDE">
      <w:pPr>
        <w:ind w:left="360"/>
        <w:rPr>
          <w:rFonts w:ascii="Arial" w:hAnsi="Arial" w:cs="Arial"/>
          <w:sz w:val="14"/>
          <w:szCs w:val="14"/>
        </w:rPr>
      </w:pPr>
      <w:r w:rsidRPr="00515DDE">
        <w:rPr>
          <w:rFonts w:ascii="Arial" w:hAnsi="Arial" w:cs="Arial"/>
          <w:sz w:val="14"/>
          <w:szCs w:val="14"/>
        </w:rPr>
        <w:t>Survey results for the province and some school authorities were impacted by an increase in the number of students responding to the survey through the introduction of the Tell THEM From ME survey tool in 2014.</w:t>
      </w:r>
    </w:p>
    <w:p w14:paraId="4F256170" w14:textId="77777777" w:rsidR="00F27117" w:rsidRDefault="00F27117" w:rsidP="00515DDE">
      <w:pPr>
        <w:ind w:left="360"/>
        <w:rPr>
          <w:rFonts w:ascii="Arial" w:hAnsi="Arial" w:cs="Arial"/>
          <w:sz w:val="14"/>
          <w:szCs w:val="14"/>
        </w:rPr>
      </w:pPr>
    </w:p>
    <w:p w14:paraId="651A35E8" w14:textId="77777777" w:rsidR="00F27117" w:rsidRDefault="00F27117" w:rsidP="00515DDE">
      <w:pPr>
        <w:ind w:left="360"/>
        <w:rPr>
          <w:rFonts w:ascii="Arial" w:hAnsi="Arial" w:cs="Arial"/>
          <w:sz w:val="14"/>
          <w:szCs w:val="14"/>
        </w:rPr>
      </w:pPr>
    </w:p>
    <w:p w14:paraId="1A53FA01" w14:textId="77777777" w:rsidR="00F27117" w:rsidRDefault="00F27117" w:rsidP="00F27117">
      <w:pPr>
        <w:pStyle w:val="Heading5"/>
        <w:tabs>
          <w:tab w:val="clear" w:pos="1584"/>
        </w:tabs>
        <w:ind w:left="0" w:firstLine="0"/>
        <w:rPr>
          <w:rFonts w:cs="Arial"/>
          <w:b/>
          <w:bCs w:val="0"/>
          <w:i w:val="0"/>
          <w:color w:val="000000"/>
          <w:sz w:val="18"/>
          <w:szCs w:val="16"/>
        </w:rPr>
      </w:pPr>
      <w:r>
        <w:rPr>
          <w:rFonts w:cs="Arial"/>
          <w:b/>
          <w:i w:val="0"/>
          <w:color w:val="000000"/>
          <w:sz w:val="18"/>
          <w:szCs w:val="16"/>
        </w:rPr>
        <w:t xml:space="preserve">Safe and Caring </w:t>
      </w:r>
      <w:r>
        <w:rPr>
          <w:rFonts w:cs="Arial"/>
          <w:b/>
          <w:bCs w:val="0"/>
          <w:i w:val="0"/>
          <w:color w:val="000000"/>
          <w:sz w:val="18"/>
          <w:szCs w:val="16"/>
        </w:rPr>
        <w:t>–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50"/>
        <w:gridCol w:w="611"/>
        <w:gridCol w:w="611"/>
        <w:gridCol w:w="611"/>
        <w:gridCol w:w="611"/>
        <w:gridCol w:w="611"/>
        <w:gridCol w:w="553"/>
        <w:gridCol w:w="553"/>
        <w:gridCol w:w="553"/>
        <w:gridCol w:w="553"/>
        <w:gridCol w:w="553"/>
        <w:gridCol w:w="553"/>
        <w:gridCol w:w="553"/>
        <w:gridCol w:w="553"/>
        <w:gridCol w:w="553"/>
        <w:gridCol w:w="553"/>
      </w:tblGrid>
      <w:tr w:rsidR="00F27117" w14:paraId="0C915A9D" w14:textId="77777777" w:rsidTr="00FA721F">
        <w:tc>
          <w:tcPr>
            <w:tcW w:w="0" w:type="auto"/>
            <w:gridSpan w:val="16"/>
            <w:vAlign w:val="center"/>
          </w:tcPr>
          <w:p w14:paraId="22AAC697" w14:textId="77777777" w:rsidR="00F27117" w:rsidRDefault="00F27117" w:rsidP="00FA721F">
            <w:pPr>
              <w:spacing w:before="20" w:after="20"/>
            </w:pPr>
            <w:r>
              <w:rPr>
                <w:rFonts w:ascii="Arial" w:hAnsi="Arial" w:cs="Arial"/>
                <w:bCs/>
                <w:color w:val="000000"/>
                <w:sz w:val="16"/>
                <w:szCs w:val="16"/>
              </w:rPr>
              <w:t>Percentage of teacher, parent and student agreement that: students are safe at school, are learning the importance of caring for others, are learning respect for others and are treated fairly in school.</w:t>
            </w:r>
          </w:p>
        </w:tc>
      </w:tr>
      <w:tr w:rsidR="00F27117" w14:paraId="78BF7761" w14:textId="77777777" w:rsidTr="00FA721F">
        <w:tc>
          <w:tcPr>
            <w:tcW w:w="0" w:type="auto"/>
            <w:vAlign w:val="center"/>
          </w:tcPr>
          <w:p w14:paraId="3F4DDEA6" w14:textId="77777777" w:rsidR="00F27117" w:rsidRDefault="00F27117" w:rsidP="00FA721F">
            <w:pPr>
              <w:spacing w:before="20" w:after="20"/>
              <w:rPr>
                <w:rFonts w:ascii="Arial" w:hAnsi="Arial" w:cs="Arial"/>
                <w:sz w:val="16"/>
                <w:szCs w:val="16"/>
              </w:rPr>
            </w:pPr>
          </w:p>
        </w:tc>
        <w:tc>
          <w:tcPr>
            <w:tcW w:w="0" w:type="auto"/>
            <w:gridSpan w:val="5"/>
            <w:vAlign w:val="center"/>
          </w:tcPr>
          <w:p w14:paraId="29636730" w14:textId="77777777" w:rsidR="00F27117" w:rsidRDefault="00F27117" w:rsidP="00FA721F">
            <w:pPr>
              <w:spacing w:before="20" w:after="20"/>
              <w:jc w:val="center"/>
            </w:pPr>
            <w:r>
              <w:rPr>
                <w:rFonts w:ascii="Arial" w:hAnsi="Arial" w:cs="Arial"/>
                <w:b/>
                <w:bCs/>
                <w:color w:val="000000"/>
                <w:sz w:val="16"/>
                <w:szCs w:val="16"/>
              </w:rPr>
              <w:t>School</w:t>
            </w:r>
          </w:p>
        </w:tc>
        <w:tc>
          <w:tcPr>
            <w:tcW w:w="0" w:type="auto"/>
            <w:gridSpan w:val="5"/>
            <w:vAlign w:val="center"/>
          </w:tcPr>
          <w:p w14:paraId="657A70F4" w14:textId="77777777" w:rsidR="00F27117" w:rsidRDefault="00F27117" w:rsidP="00FA721F">
            <w:pPr>
              <w:spacing w:before="20" w:after="20"/>
              <w:jc w:val="center"/>
            </w:pPr>
            <w:r>
              <w:rPr>
                <w:rFonts w:ascii="Arial" w:hAnsi="Arial" w:cs="Arial"/>
                <w:b/>
                <w:bCs/>
                <w:color w:val="000000"/>
                <w:sz w:val="16"/>
                <w:szCs w:val="16"/>
              </w:rPr>
              <w:t>Authority</w:t>
            </w:r>
          </w:p>
        </w:tc>
        <w:tc>
          <w:tcPr>
            <w:tcW w:w="0" w:type="auto"/>
            <w:gridSpan w:val="5"/>
            <w:vAlign w:val="center"/>
          </w:tcPr>
          <w:p w14:paraId="254C3CA6" w14:textId="77777777" w:rsidR="00F27117" w:rsidRDefault="00F27117" w:rsidP="00FA721F">
            <w:pPr>
              <w:spacing w:before="20" w:after="20"/>
              <w:jc w:val="center"/>
            </w:pPr>
            <w:r>
              <w:rPr>
                <w:rFonts w:ascii="Arial" w:hAnsi="Arial" w:cs="Arial"/>
                <w:b/>
                <w:bCs/>
                <w:color w:val="000000"/>
                <w:sz w:val="16"/>
                <w:szCs w:val="16"/>
              </w:rPr>
              <w:t>Province</w:t>
            </w:r>
          </w:p>
        </w:tc>
      </w:tr>
      <w:tr w:rsidR="00F27117" w14:paraId="2C9D6454" w14:textId="77777777" w:rsidTr="00FA721F">
        <w:tc>
          <w:tcPr>
            <w:tcW w:w="0" w:type="auto"/>
            <w:vAlign w:val="center"/>
          </w:tcPr>
          <w:p w14:paraId="6453C497" w14:textId="77777777" w:rsidR="00F27117" w:rsidRDefault="00F27117" w:rsidP="00FA721F">
            <w:pPr>
              <w:spacing w:before="20" w:after="20"/>
              <w:rPr>
                <w:rFonts w:ascii="Arial" w:hAnsi="Arial" w:cs="Arial"/>
                <w:sz w:val="16"/>
                <w:szCs w:val="16"/>
              </w:rPr>
            </w:pPr>
          </w:p>
        </w:tc>
        <w:tc>
          <w:tcPr>
            <w:tcW w:w="0" w:type="auto"/>
            <w:vAlign w:val="center"/>
          </w:tcPr>
          <w:p w14:paraId="7CA9B489" w14:textId="77777777" w:rsidR="00F27117" w:rsidRDefault="00F27117" w:rsidP="00FA721F">
            <w:pPr>
              <w:spacing w:before="20" w:after="20"/>
              <w:jc w:val="center"/>
            </w:pPr>
            <w:r>
              <w:rPr>
                <w:rFonts w:ascii="Arial" w:hAnsi="Arial" w:cs="Arial"/>
                <w:b/>
                <w:bCs/>
                <w:color w:val="000000"/>
                <w:sz w:val="16"/>
                <w:szCs w:val="16"/>
              </w:rPr>
              <w:t>2010</w:t>
            </w:r>
          </w:p>
        </w:tc>
        <w:tc>
          <w:tcPr>
            <w:tcW w:w="0" w:type="auto"/>
            <w:vAlign w:val="center"/>
          </w:tcPr>
          <w:p w14:paraId="157FEA40" w14:textId="77777777" w:rsidR="00F27117" w:rsidRDefault="00F27117" w:rsidP="00FA721F">
            <w:pPr>
              <w:spacing w:before="20" w:after="20"/>
              <w:jc w:val="center"/>
            </w:pPr>
            <w:r>
              <w:rPr>
                <w:rFonts w:ascii="Arial" w:hAnsi="Arial" w:cs="Arial"/>
                <w:b/>
                <w:bCs/>
                <w:color w:val="000000"/>
                <w:sz w:val="16"/>
                <w:szCs w:val="16"/>
              </w:rPr>
              <w:t>2011</w:t>
            </w:r>
          </w:p>
        </w:tc>
        <w:tc>
          <w:tcPr>
            <w:tcW w:w="0" w:type="auto"/>
            <w:vAlign w:val="center"/>
          </w:tcPr>
          <w:p w14:paraId="674A641A" w14:textId="77777777" w:rsidR="00F27117" w:rsidRDefault="00F27117" w:rsidP="00FA721F">
            <w:pPr>
              <w:spacing w:before="20" w:after="20"/>
              <w:jc w:val="center"/>
            </w:pPr>
            <w:r>
              <w:rPr>
                <w:rFonts w:ascii="Arial" w:hAnsi="Arial" w:cs="Arial"/>
                <w:b/>
                <w:bCs/>
                <w:color w:val="000000"/>
                <w:sz w:val="16"/>
                <w:szCs w:val="16"/>
              </w:rPr>
              <w:t>2012</w:t>
            </w:r>
          </w:p>
        </w:tc>
        <w:tc>
          <w:tcPr>
            <w:tcW w:w="0" w:type="auto"/>
            <w:vAlign w:val="center"/>
          </w:tcPr>
          <w:p w14:paraId="2BEF24E5" w14:textId="77777777" w:rsidR="00F27117" w:rsidRDefault="00F27117" w:rsidP="00FA721F">
            <w:pPr>
              <w:spacing w:before="20" w:after="20"/>
              <w:jc w:val="center"/>
            </w:pPr>
            <w:r>
              <w:rPr>
                <w:rFonts w:ascii="Arial" w:hAnsi="Arial" w:cs="Arial"/>
                <w:b/>
                <w:bCs/>
                <w:color w:val="000000"/>
                <w:sz w:val="16"/>
                <w:szCs w:val="16"/>
              </w:rPr>
              <w:t>2013</w:t>
            </w:r>
          </w:p>
        </w:tc>
        <w:tc>
          <w:tcPr>
            <w:tcW w:w="0" w:type="auto"/>
            <w:vAlign w:val="center"/>
          </w:tcPr>
          <w:p w14:paraId="10672ACE" w14:textId="77777777" w:rsidR="00F27117" w:rsidRDefault="00F27117" w:rsidP="00FA721F">
            <w:pPr>
              <w:spacing w:before="20" w:after="20"/>
              <w:jc w:val="center"/>
            </w:pPr>
            <w:r>
              <w:rPr>
                <w:rFonts w:ascii="Arial" w:hAnsi="Arial" w:cs="Arial"/>
                <w:b/>
                <w:bCs/>
                <w:color w:val="000000"/>
                <w:sz w:val="16"/>
                <w:szCs w:val="16"/>
              </w:rPr>
              <w:t>2014</w:t>
            </w:r>
          </w:p>
        </w:tc>
        <w:tc>
          <w:tcPr>
            <w:tcW w:w="0" w:type="auto"/>
            <w:vAlign w:val="center"/>
          </w:tcPr>
          <w:p w14:paraId="60E1CA7F" w14:textId="77777777" w:rsidR="00F27117" w:rsidRDefault="00F27117" w:rsidP="00FA721F">
            <w:pPr>
              <w:spacing w:before="20" w:after="20"/>
              <w:jc w:val="center"/>
            </w:pPr>
            <w:r>
              <w:rPr>
                <w:rFonts w:ascii="Arial" w:hAnsi="Arial" w:cs="Arial"/>
                <w:b/>
                <w:bCs/>
                <w:color w:val="000000"/>
                <w:sz w:val="16"/>
                <w:szCs w:val="16"/>
              </w:rPr>
              <w:t>2010</w:t>
            </w:r>
          </w:p>
        </w:tc>
        <w:tc>
          <w:tcPr>
            <w:tcW w:w="0" w:type="auto"/>
            <w:vAlign w:val="center"/>
          </w:tcPr>
          <w:p w14:paraId="512243AD" w14:textId="77777777" w:rsidR="00F27117" w:rsidRDefault="00F27117" w:rsidP="00FA721F">
            <w:pPr>
              <w:spacing w:before="20" w:after="20"/>
              <w:jc w:val="center"/>
            </w:pPr>
            <w:r>
              <w:rPr>
                <w:rFonts w:ascii="Arial" w:hAnsi="Arial" w:cs="Arial"/>
                <w:b/>
                <w:bCs/>
                <w:color w:val="000000"/>
                <w:sz w:val="16"/>
                <w:szCs w:val="16"/>
              </w:rPr>
              <w:t>2011</w:t>
            </w:r>
          </w:p>
        </w:tc>
        <w:tc>
          <w:tcPr>
            <w:tcW w:w="0" w:type="auto"/>
            <w:vAlign w:val="center"/>
          </w:tcPr>
          <w:p w14:paraId="2A8B2003" w14:textId="77777777" w:rsidR="00F27117" w:rsidRDefault="00F27117" w:rsidP="00FA721F">
            <w:pPr>
              <w:spacing w:before="20" w:after="20"/>
              <w:jc w:val="center"/>
            </w:pPr>
            <w:r>
              <w:rPr>
                <w:rFonts w:ascii="Arial" w:hAnsi="Arial" w:cs="Arial"/>
                <w:b/>
                <w:bCs/>
                <w:color w:val="000000"/>
                <w:sz w:val="16"/>
                <w:szCs w:val="16"/>
              </w:rPr>
              <w:t>2012</w:t>
            </w:r>
          </w:p>
        </w:tc>
        <w:tc>
          <w:tcPr>
            <w:tcW w:w="0" w:type="auto"/>
            <w:vAlign w:val="center"/>
          </w:tcPr>
          <w:p w14:paraId="3657D69A" w14:textId="77777777" w:rsidR="00F27117" w:rsidRDefault="00F27117" w:rsidP="00FA721F">
            <w:pPr>
              <w:spacing w:before="20" w:after="20"/>
              <w:jc w:val="center"/>
            </w:pPr>
            <w:r>
              <w:rPr>
                <w:rFonts w:ascii="Arial" w:hAnsi="Arial" w:cs="Arial"/>
                <w:b/>
                <w:bCs/>
                <w:color w:val="000000"/>
                <w:sz w:val="16"/>
                <w:szCs w:val="16"/>
              </w:rPr>
              <w:t>2013</w:t>
            </w:r>
          </w:p>
        </w:tc>
        <w:tc>
          <w:tcPr>
            <w:tcW w:w="0" w:type="auto"/>
            <w:vAlign w:val="center"/>
          </w:tcPr>
          <w:p w14:paraId="62D09EAC" w14:textId="77777777" w:rsidR="00F27117" w:rsidRDefault="00F27117" w:rsidP="00FA721F">
            <w:pPr>
              <w:spacing w:before="20" w:after="20"/>
              <w:jc w:val="center"/>
            </w:pPr>
            <w:r>
              <w:rPr>
                <w:rFonts w:ascii="Arial" w:hAnsi="Arial" w:cs="Arial"/>
                <w:b/>
                <w:bCs/>
                <w:color w:val="000000"/>
                <w:sz w:val="16"/>
                <w:szCs w:val="16"/>
              </w:rPr>
              <w:t>2014</w:t>
            </w:r>
          </w:p>
        </w:tc>
        <w:tc>
          <w:tcPr>
            <w:tcW w:w="0" w:type="auto"/>
            <w:vAlign w:val="center"/>
          </w:tcPr>
          <w:p w14:paraId="78640652" w14:textId="77777777" w:rsidR="00F27117" w:rsidRDefault="00F27117" w:rsidP="00FA721F">
            <w:pPr>
              <w:spacing w:before="20" w:after="20"/>
              <w:jc w:val="center"/>
            </w:pPr>
            <w:r>
              <w:rPr>
                <w:rFonts w:ascii="Arial" w:hAnsi="Arial" w:cs="Arial"/>
                <w:b/>
                <w:bCs/>
                <w:color w:val="000000"/>
                <w:sz w:val="16"/>
                <w:szCs w:val="16"/>
              </w:rPr>
              <w:t>2010</w:t>
            </w:r>
          </w:p>
        </w:tc>
        <w:tc>
          <w:tcPr>
            <w:tcW w:w="0" w:type="auto"/>
            <w:vAlign w:val="center"/>
          </w:tcPr>
          <w:p w14:paraId="30536FD3" w14:textId="77777777" w:rsidR="00F27117" w:rsidRDefault="00F27117" w:rsidP="00FA721F">
            <w:pPr>
              <w:spacing w:before="20" w:after="20"/>
              <w:jc w:val="center"/>
            </w:pPr>
            <w:r>
              <w:rPr>
                <w:rFonts w:ascii="Arial" w:hAnsi="Arial" w:cs="Arial"/>
                <w:b/>
                <w:bCs/>
                <w:color w:val="000000"/>
                <w:sz w:val="16"/>
                <w:szCs w:val="16"/>
              </w:rPr>
              <w:t>2011</w:t>
            </w:r>
          </w:p>
        </w:tc>
        <w:tc>
          <w:tcPr>
            <w:tcW w:w="0" w:type="auto"/>
            <w:vAlign w:val="center"/>
          </w:tcPr>
          <w:p w14:paraId="0BF5CB32" w14:textId="77777777" w:rsidR="00F27117" w:rsidRDefault="00F27117" w:rsidP="00FA721F">
            <w:pPr>
              <w:spacing w:before="20" w:after="20"/>
              <w:jc w:val="center"/>
            </w:pPr>
            <w:r>
              <w:rPr>
                <w:rFonts w:ascii="Arial" w:hAnsi="Arial" w:cs="Arial"/>
                <w:b/>
                <w:bCs/>
                <w:color w:val="000000"/>
                <w:sz w:val="16"/>
                <w:szCs w:val="16"/>
              </w:rPr>
              <w:t>2012</w:t>
            </w:r>
          </w:p>
        </w:tc>
        <w:tc>
          <w:tcPr>
            <w:tcW w:w="0" w:type="auto"/>
            <w:vAlign w:val="center"/>
          </w:tcPr>
          <w:p w14:paraId="6F80F2F6" w14:textId="77777777" w:rsidR="00F27117" w:rsidRDefault="00F27117" w:rsidP="00FA721F">
            <w:pPr>
              <w:spacing w:before="20" w:after="20"/>
              <w:jc w:val="center"/>
            </w:pPr>
            <w:r>
              <w:rPr>
                <w:rFonts w:ascii="Arial" w:hAnsi="Arial" w:cs="Arial"/>
                <w:b/>
                <w:bCs/>
                <w:color w:val="000000"/>
                <w:sz w:val="16"/>
                <w:szCs w:val="16"/>
              </w:rPr>
              <w:t>2013</w:t>
            </w:r>
          </w:p>
        </w:tc>
        <w:tc>
          <w:tcPr>
            <w:tcW w:w="0" w:type="auto"/>
            <w:vAlign w:val="center"/>
          </w:tcPr>
          <w:p w14:paraId="40F5B13E" w14:textId="77777777" w:rsidR="00F27117" w:rsidRDefault="00F27117" w:rsidP="00FA721F">
            <w:pPr>
              <w:spacing w:before="20" w:after="20"/>
              <w:jc w:val="center"/>
            </w:pPr>
            <w:r>
              <w:rPr>
                <w:rFonts w:ascii="Arial" w:hAnsi="Arial" w:cs="Arial"/>
                <w:b/>
                <w:bCs/>
                <w:color w:val="000000"/>
                <w:sz w:val="16"/>
                <w:szCs w:val="16"/>
              </w:rPr>
              <w:t>2014</w:t>
            </w:r>
          </w:p>
        </w:tc>
      </w:tr>
      <w:tr w:rsidR="00F27117" w14:paraId="2E214AEC" w14:textId="77777777" w:rsidTr="00FA721F">
        <w:tc>
          <w:tcPr>
            <w:tcW w:w="0" w:type="auto"/>
            <w:vAlign w:val="center"/>
          </w:tcPr>
          <w:p w14:paraId="2D1EA4F6" w14:textId="77777777" w:rsidR="00F27117" w:rsidRDefault="00F27117" w:rsidP="00FA721F">
            <w:pPr>
              <w:spacing w:before="20" w:after="20"/>
            </w:pPr>
            <w:r>
              <w:rPr>
                <w:rFonts w:ascii="Arial" w:hAnsi="Arial" w:cs="Arial"/>
                <w:bCs/>
                <w:color w:val="000000"/>
                <w:sz w:val="16"/>
                <w:szCs w:val="16"/>
              </w:rPr>
              <w:t>Overall</w:t>
            </w:r>
          </w:p>
        </w:tc>
        <w:tc>
          <w:tcPr>
            <w:tcW w:w="0" w:type="auto"/>
            <w:vAlign w:val="center"/>
          </w:tcPr>
          <w:p w14:paraId="0BAB3EEC" w14:textId="77777777" w:rsidR="00F27117" w:rsidRDefault="00F27117" w:rsidP="00FA721F">
            <w:pPr>
              <w:spacing w:before="20" w:after="20"/>
              <w:jc w:val="center"/>
            </w:pPr>
            <w:r>
              <w:rPr>
                <w:rFonts w:ascii="Arial" w:hAnsi="Arial" w:cs="Arial"/>
                <w:bCs/>
                <w:color w:val="000000"/>
                <w:sz w:val="16"/>
                <w:szCs w:val="16"/>
              </w:rPr>
              <w:t>87.7</w:t>
            </w:r>
          </w:p>
        </w:tc>
        <w:tc>
          <w:tcPr>
            <w:tcW w:w="0" w:type="auto"/>
            <w:vAlign w:val="center"/>
          </w:tcPr>
          <w:p w14:paraId="43999723" w14:textId="77777777" w:rsidR="00F27117" w:rsidRDefault="00F27117" w:rsidP="00FA721F">
            <w:pPr>
              <w:spacing w:before="20" w:after="20"/>
              <w:jc w:val="center"/>
            </w:pPr>
            <w:r>
              <w:rPr>
                <w:rFonts w:ascii="Arial" w:hAnsi="Arial" w:cs="Arial"/>
                <w:bCs/>
                <w:color w:val="000000"/>
                <w:sz w:val="16"/>
                <w:szCs w:val="16"/>
              </w:rPr>
              <w:t>90.5</w:t>
            </w:r>
          </w:p>
        </w:tc>
        <w:tc>
          <w:tcPr>
            <w:tcW w:w="0" w:type="auto"/>
            <w:vAlign w:val="center"/>
          </w:tcPr>
          <w:p w14:paraId="7647E46A" w14:textId="77777777" w:rsidR="00F27117" w:rsidRDefault="00F27117" w:rsidP="00FA721F">
            <w:pPr>
              <w:spacing w:before="20" w:after="20"/>
              <w:jc w:val="center"/>
            </w:pPr>
            <w:r>
              <w:rPr>
                <w:rFonts w:ascii="Arial" w:hAnsi="Arial" w:cs="Arial"/>
                <w:bCs/>
                <w:color w:val="000000"/>
                <w:sz w:val="16"/>
                <w:szCs w:val="16"/>
              </w:rPr>
              <w:t>90.4</w:t>
            </w:r>
          </w:p>
        </w:tc>
        <w:tc>
          <w:tcPr>
            <w:tcW w:w="0" w:type="auto"/>
            <w:vAlign w:val="center"/>
          </w:tcPr>
          <w:p w14:paraId="3F12BA62" w14:textId="77777777" w:rsidR="00F27117" w:rsidRDefault="00F27117" w:rsidP="00FA721F">
            <w:pPr>
              <w:spacing w:before="20" w:after="20"/>
              <w:jc w:val="center"/>
            </w:pPr>
            <w:r>
              <w:rPr>
                <w:rFonts w:ascii="Arial" w:hAnsi="Arial" w:cs="Arial"/>
                <w:bCs/>
                <w:color w:val="000000"/>
                <w:sz w:val="16"/>
                <w:szCs w:val="16"/>
              </w:rPr>
              <w:t>90.3</w:t>
            </w:r>
          </w:p>
        </w:tc>
        <w:tc>
          <w:tcPr>
            <w:tcW w:w="0" w:type="auto"/>
            <w:vAlign w:val="center"/>
          </w:tcPr>
          <w:p w14:paraId="4C850F74" w14:textId="77777777" w:rsidR="00F27117" w:rsidRDefault="00F27117" w:rsidP="00FA721F">
            <w:pPr>
              <w:spacing w:before="20" w:after="20"/>
              <w:jc w:val="center"/>
            </w:pPr>
            <w:r>
              <w:rPr>
                <w:rFonts w:ascii="Arial" w:hAnsi="Arial" w:cs="Arial"/>
                <w:bCs/>
                <w:color w:val="000000"/>
                <w:sz w:val="16"/>
                <w:szCs w:val="16"/>
              </w:rPr>
              <w:t>86.5</w:t>
            </w:r>
          </w:p>
        </w:tc>
        <w:tc>
          <w:tcPr>
            <w:tcW w:w="0" w:type="auto"/>
            <w:vAlign w:val="center"/>
          </w:tcPr>
          <w:p w14:paraId="27AEA46B" w14:textId="77777777" w:rsidR="00F27117" w:rsidRDefault="00F27117" w:rsidP="00FA721F">
            <w:pPr>
              <w:spacing w:before="20" w:after="20"/>
              <w:jc w:val="center"/>
            </w:pPr>
            <w:r>
              <w:rPr>
                <w:rFonts w:ascii="Arial" w:hAnsi="Arial" w:cs="Arial"/>
                <w:bCs/>
                <w:color w:val="000000"/>
                <w:sz w:val="16"/>
                <w:szCs w:val="16"/>
              </w:rPr>
              <w:t>88.9</w:t>
            </w:r>
          </w:p>
        </w:tc>
        <w:tc>
          <w:tcPr>
            <w:tcW w:w="0" w:type="auto"/>
            <w:vAlign w:val="center"/>
          </w:tcPr>
          <w:p w14:paraId="71E65716" w14:textId="77777777" w:rsidR="00F27117" w:rsidRDefault="00F27117" w:rsidP="00FA721F">
            <w:pPr>
              <w:spacing w:before="20" w:after="20"/>
              <w:jc w:val="center"/>
            </w:pPr>
            <w:r>
              <w:rPr>
                <w:rFonts w:ascii="Arial" w:hAnsi="Arial" w:cs="Arial"/>
                <w:bCs/>
                <w:color w:val="000000"/>
                <w:sz w:val="16"/>
                <w:szCs w:val="16"/>
              </w:rPr>
              <w:t>89.8</w:t>
            </w:r>
          </w:p>
        </w:tc>
        <w:tc>
          <w:tcPr>
            <w:tcW w:w="0" w:type="auto"/>
            <w:vAlign w:val="center"/>
          </w:tcPr>
          <w:p w14:paraId="2CA7EC5E" w14:textId="77777777" w:rsidR="00F27117" w:rsidRDefault="00F27117" w:rsidP="00FA721F">
            <w:pPr>
              <w:spacing w:before="20" w:after="20"/>
              <w:jc w:val="center"/>
            </w:pPr>
            <w:r>
              <w:rPr>
                <w:rFonts w:ascii="Arial" w:hAnsi="Arial" w:cs="Arial"/>
                <w:bCs/>
                <w:color w:val="000000"/>
                <w:sz w:val="16"/>
                <w:szCs w:val="16"/>
              </w:rPr>
              <w:t>89.7</w:t>
            </w:r>
          </w:p>
        </w:tc>
        <w:tc>
          <w:tcPr>
            <w:tcW w:w="0" w:type="auto"/>
            <w:vAlign w:val="center"/>
          </w:tcPr>
          <w:p w14:paraId="412391EA" w14:textId="77777777" w:rsidR="00F27117" w:rsidRDefault="00F27117" w:rsidP="00FA721F">
            <w:pPr>
              <w:spacing w:before="20" w:after="20"/>
              <w:jc w:val="center"/>
            </w:pPr>
            <w:r>
              <w:rPr>
                <w:rFonts w:ascii="Arial" w:hAnsi="Arial" w:cs="Arial"/>
                <w:bCs/>
                <w:color w:val="000000"/>
                <w:sz w:val="16"/>
                <w:szCs w:val="16"/>
              </w:rPr>
              <w:t>91.1</w:t>
            </w:r>
          </w:p>
        </w:tc>
        <w:tc>
          <w:tcPr>
            <w:tcW w:w="0" w:type="auto"/>
            <w:vAlign w:val="center"/>
          </w:tcPr>
          <w:p w14:paraId="0CA18797" w14:textId="77777777" w:rsidR="00F27117" w:rsidRDefault="00F27117" w:rsidP="00FA721F">
            <w:pPr>
              <w:spacing w:before="20" w:after="20"/>
              <w:jc w:val="center"/>
            </w:pPr>
            <w:r>
              <w:rPr>
                <w:rFonts w:ascii="Arial" w:hAnsi="Arial" w:cs="Arial"/>
                <w:bCs/>
                <w:color w:val="000000"/>
                <w:sz w:val="16"/>
                <w:szCs w:val="16"/>
              </w:rPr>
              <w:t>89.2</w:t>
            </w:r>
          </w:p>
        </w:tc>
        <w:tc>
          <w:tcPr>
            <w:tcW w:w="0" w:type="auto"/>
            <w:vAlign w:val="center"/>
          </w:tcPr>
          <w:p w14:paraId="2BDB6D92" w14:textId="77777777" w:rsidR="00F27117" w:rsidRDefault="00F27117" w:rsidP="00FA721F">
            <w:pPr>
              <w:spacing w:before="20" w:after="20"/>
              <w:jc w:val="center"/>
            </w:pPr>
            <w:r>
              <w:rPr>
                <w:rFonts w:ascii="Arial" w:hAnsi="Arial" w:cs="Arial"/>
                <w:bCs/>
                <w:color w:val="000000"/>
                <w:sz w:val="16"/>
                <w:szCs w:val="16"/>
              </w:rPr>
              <w:t>87.6</w:t>
            </w:r>
          </w:p>
        </w:tc>
        <w:tc>
          <w:tcPr>
            <w:tcW w:w="0" w:type="auto"/>
            <w:vAlign w:val="center"/>
          </w:tcPr>
          <w:p w14:paraId="1C0738FB" w14:textId="77777777" w:rsidR="00F27117" w:rsidRDefault="00F27117" w:rsidP="00FA721F">
            <w:pPr>
              <w:spacing w:before="20" w:after="20"/>
              <w:jc w:val="center"/>
            </w:pPr>
            <w:r>
              <w:rPr>
                <w:rFonts w:ascii="Arial" w:hAnsi="Arial" w:cs="Arial"/>
                <w:bCs/>
                <w:color w:val="000000"/>
                <w:sz w:val="16"/>
                <w:szCs w:val="16"/>
              </w:rPr>
              <w:t>88.1</w:t>
            </w:r>
          </w:p>
        </w:tc>
        <w:tc>
          <w:tcPr>
            <w:tcW w:w="0" w:type="auto"/>
            <w:vAlign w:val="center"/>
          </w:tcPr>
          <w:p w14:paraId="5C21BED6" w14:textId="77777777" w:rsidR="00F27117" w:rsidRDefault="00F27117" w:rsidP="00FA721F">
            <w:pPr>
              <w:spacing w:before="20" w:after="20"/>
              <w:jc w:val="center"/>
            </w:pPr>
            <w:r>
              <w:rPr>
                <w:rFonts w:ascii="Arial" w:hAnsi="Arial" w:cs="Arial"/>
                <w:bCs/>
                <w:color w:val="000000"/>
                <w:sz w:val="16"/>
                <w:szCs w:val="16"/>
              </w:rPr>
              <w:t>88.6</w:t>
            </w:r>
          </w:p>
        </w:tc>
        <w:tc>
          <w:tcPr>
            <w:tcW w:w="0" w:type="auto"/>
            <w:vAlign w:val="center"/>
          </w:tcPr>
          <w:p w14:paraId="15A306CA" w14:textId="77777777" w:rsidR="00F27117" w:rsidRDefault="00F27117" w:rsidP="00FA721F">
            <w:pPr>
              <w:spacing w:before="20" w:after="20"/>
              <w:jc w:val="center"/>
            </w:pPr>
            <w:r>
              <w:rPr>
                <w:rFonts w:ascii="Arial" w:hAnsi="Arial" w:cs="Arial"/>
                <w:bCs/>
                <w:color w:val="000000"/>
                <w:sz w:val="16"/>
                <w:szCs w:val="16"/>
              </w:rPr>
              <w:t>89.0</w:t>
            </w:r>
          </w:p>
        </w:tc>
        <w:tc>
          <w:tcPr>
            <w:tcW w:w="0" w:type="auto"/>
            <w:vAlign w:val="center"/>
          </w:tcPr>
          <w:p w14:paraId="2A482E34" w14:textId="77777777" w:rsidR="00F27117" w:rsidRDefault="00F27117" w:rsidP="00FA721F">
            <w:pPr>
              <w:spacing w:before="20" w:after="20"/>
              <w:jc w:val="center"/>
            </w:pPr>
            <w:r>
              <w:rPr>
                <w:rFonts w:ascii="Arial" w:hAnsi="Arial" w:cs="Arial"/>
                <w:bCs/>
                <w:color w:val="000000"/>
                <w:sz w:val="16"/>
                <w:szCs w:val="16"/>
              </w:rPr>
              <w:t>89.1</w:t>
            </w:r>
          </w:p>
        </w:tc>
      </w:tr>
      <w:tr w:rsidR="00F27117" w14:paraId="0B063E56" w14:textId="77777777" w:rsidTr="00FA721F">
        <w:tc>
          <w:tcPr>
            <w:tcW w:w="0" w:type="auto"/>
            <w:vAlign w:val="center"/>
          </w:tcPr>
          <w:p w14:paraId="4E4404E5" w14:textId="77777777" w:rsidR="00F27117" w:rsidRDefault="00F27117" w:rsidP="00FA721F">
            <w:pPr>
              <w:spacing w:before="20" w:after="20"/>
            </w:pPr>
            <w:r>
              <w:rPr>
                <w:rFonts w:ascii="Arial" w:hAnsi="Arial" w:cs="Arial"/>
                <w:bCs/>
                <w:color w:val="000000"/>
                <w:sz w:val="16"/>
                <w:szCs w:val="16"/>
              </w:rPr>
              <w:t>Teacher</w:t>
            </w:r>
          </w:p>
        </w:tc>
        <w:tc>
          <w:tcPr>
            <w:tcW w:w="0" w:type="auto"/>
            <w:vAlign w:val="center"/>
          </w:tcPr>
          <w:p w14:paraId="227C91C5" w14:textId="77777777" w:rsidR="00F27117" w:rsidRDefault="00F27117" w:rsidP="00FA721F">
            <w:pPr>
              <w:spacing w:before="20" w:after="20"/>
              <w:jc w:val="center"/>
            </w:pPr>
            <w:r>
              <w:rPr>
                <w:rFonts w:ascii="Arial" w:hAnsi="Arial" w:cs="Arial"/>
                <w:bCs/>
                <w:color w:val="000000"/>
                <w:sz w:val="16"/>
                <w:szCs w:val="16"/>
              </w:rPr>
              <w:t>100.0</w:t>
            </w:r>
          </w:p>
        </w:tc>
        <w:tc>
          <w:tcPr>
            <w:tcW w:w="0" w:type="auto"/>
            <w:vAlign w:val="center"/>
          </w:tcPr>
          <w:p w14:paraId="1FF0FE79" w14:textId="77777777" w:rsidR="00F27117" w:rsidRDefault="00F27117" w:rsidP="00FA721F">
            <w:pPr>
              <w:spacing w:before="20" w:after="20"/>
              <w:jc w:val="center"/>
            </w:pPr>
            <w:r>
              <w:rPr>
                <w:rFonts w:ascii="Arial" w:hAnsi="Arial" w:cs="Arial"/>
                <w:bCs/>
                <w:color w:val="000000"/>
                <w:sz w:val="16"/>
                <w:szCs w:val="16"/>
              </w:rPr>
              <w:t>100.0</w:t>
            </w:r>
          </w:p>
        </w:tc>
        <w:tc>
          <w:tcPr>
            <w:tcW w:w="0" w:type="auto"/>
            <w:vAlign w:val="center"/>
          </w:tcPr>
          <w:p w14:paraId="7B5F1B81" w14:textId="77777777" w:rsidR="00F27117" w:rsidRDefault="00F27117" w:rsidP="00FA721F">
            <w:pPr>
              <w:spacing w:before="20" w:after="20"/>
              <w:jc w:val="center"/>
            </w:pPr>
            <w:r>
              <w:rPr>
                <w:rFonts w:ascii="Arial" w:hAnsi="Arial" w:cs="Arial"/>
                <w:bCs/>
                <w:color w:val="000000"/>
                <w:sz w:val="16"/>
                <w:szCs w:val="16"/>
              </w:rPr>
              <w:t>100.0</w:t>
            </w:r>
          </w:p>
        </w:tc>
        <w:tc>
          <w:tcPr>
            <w:tcW w:w="0" w:type="auto"/>
            <w:vAlign w:val="center"/>
          </w:tcPr>
          <w:p w14:paraId="0AAF22DF" w14:textId="77777777" w:rsidR="00F27117" w:rsidRDefault="00F27117" w:rsidP="00FA721F">
            <w:pPr>
              <w:spacing w:before="20" w:after="20"/>
              <w:jc w:val="center"/>
            </w:pPr>
            <w:r>
              <w:rPr>
                <w:rFonts w:ascii="Arial" w:hAnsi="Arial" w:cs="Arial"/>
                <w:bCs/>
                <w:color w:val="000000"/>
                <w:sz w:val="16"/>
                <w:szCs w:val="16"/>
              </w:rPr>
              <w:t>100.0</w:t>
            </w:r>
          </w:p>
        </w:tc>
        <w:tc>
          <w:tcPr>
            <w:tcW w:w="0" w:type="auto"/>
            <w:vAlign w:val="center"/>
          </w:tcPr>
          <w:p w14:paraId="7BD973FD" w14:textId="77777777" w:rsidR="00F27117" w:rsidRDefault="00F27117" w:rsidP="00FA721F">
            <w:pPr>
              <w:spacing w:before="20" w:after="20"/>
              <w:jc w:val="center"/>
            </w:pPr>
            <w:r>
              <w:rPr>
                <w:rFonts w:ascii="Arial" w:hAnsi="Arial" w:cs="Arial"/>
                <w:bCs/>
                <w:color w:val="000000"/>
                <w:sz w:val="16"/>
                <w:szCs w:val="16"/>
              </w:rPr>
              <w:t>100.0</w:t>
            </w:r>
          </w:p>
        </w:tc>
        <w:tc>
          <w:tcPr>
            <w:tcW w:w="0" w:type="auto"/>
            <w:vAlign w:val="center"/>
          </w:tcPr>
          <w:p w14:paraId="6043ACD7" w14:textId="77777777" w:rsidR="00F27117" w:rsidRDefault="00F27117" w:rsidP="00FA721F">
            <w:pPr>
              <w:spacing w:before="20" w:after="20"/>
              <w:jc w:val="center"/>
            </w:pPr>
            <w:r>
              <w:rPr>
                <w:rFonts w:ascii="Arial" w:hAnsi="Arial" w:cs="Arial"/>
                <w:bCs/>
                <w:color w:val="000000"/>
                <w:sz w:val="16"/>
                <w:szCs w:val="16"/>
              </w:rPr>
              <w:t>97.6</w:t>
            </w:r>
          </w:p>
        </w:tc>
        <w:tc>
          <w:tcPr>
            <w:tcW w:w="0" w:type="auto"/>
            <w:vAlign w:val="center"/>
          </w:tcPr>
          <w:p w14:paraId="1F4A9EBB" w14:textId="77777777" w:rsidR="00F27117" w:rsidRDefault="00F27117" w:rsidP="00FA721F">
            <w:pPr>
              <w:spacing w:before="20" w:after="20"/>
              <w:jc w:val="center"/>
            </w:pPr>
            <w:r>
              <w:rPr>
                <w:rFonts w:ascii="Arial" w:hAnsi="Arial" w:cs="Arial"/>
                <w:bCs/>
                <w:color w:val="000000"/>
                <w:sz w:val="16"/>
                <w:szCs w:val="16"/>
              </w:rPr>
              <w:t>97.7</w:t>
            </w:r>
          </w:p>
        </w:tc>
        <w:tc>
          <w:tcPr>
            <w:tcW w:w="0" w:type="auto"/>
            <w:vAlign w:val="center"/>
          </w:tcPr>
          <w:p w14:paraId="0CB8319F" w14:textId="77777777" w:rsidR="00F27117" w:rsidRDefault="00F27117" w:rsidP="00FA721F">
            <w:pPr>
              <w:spacing w:before="20" w:after="20"/>
              <w:jc w:val="center"/>
            </w:pPr>
            <w:r>
              <w:rPr>
                <w:rFonts w:ascii="Arial" w:hAnsi="Arial" w:cs="Arial"/>
                <w:bCs/>
                <w:color w:val="000000"/>
                <w:sz w:val="16"/>
                <w:szCs w:val="16"/>
              </w:rPr>
              <w:t>97.2</w:t>
            </w:r>
          </w:p>
        </w:tc>
        <w:tc>
          <w:tcPr>
            <w:tcW w:w="0" w:type="auto"/>
            <w:vAlign w:val="center"/>
          </w:tcPr>
          <w:p w14:paraId="11545165" w14:textId="77777777" w:rsidR="00F27117" w:rsidRDefault="00F27117" w:rsidP="00FA721F">
            <w:pPr>
              <w:spacing w:before="20" w:after="20"/>
              <w:jc w:val="center"/>
            </w:pPr>
            <w:r>
              <w:rPr>
                <w:rFonts w:ascii="Arial" w:hAnsi="Arial" w:cs="Arial"/>
                <w:bCs/>
                <w:color w:val="000000"/>
                <w:sz w:val="16"/>
                <w:szCs w:val="16"/>
              </w:rPr>
              <w:t>97.5</w:t>
            </w:r>
          </w:p>
        </w:tc>
        <w:tc>
          <w:tcPr>
            <w:tcW w:w="0" w:type="auto"/>
            <w:vAlign w:val="center"/>
          </w:tcPr>
          <w:p w14:paraId="6AC33EBE" w14:textId="77777777" w:rsidR="00F27117" w:rsidRDefault="00F27117" w:rsidP="00FA721F">
            <w:pPr>
              <w:spacing w:before="20" w:after="20"/>
              <w:jc w:val="center"/>
            </w:pPr>
            <w:r>
              <w:rPr>
                <w:rFonts w:ascii="Arial" w:hAnsi="Arial" w:cs="Arial"/>
                <w:bCs/>
                <w:color w:val="000000"/>
                <w:sz w:val="16"/>
                <w:szCs w:val="16"/>
              </w:rPr>
              <w:t>97.8</w:t>
            </w:r>
          </w:p>
        </w:tc>
        <w:tc>
          <w:tcPr>
            <w:tcW w:w="0" w:type="auto"/>
            <w:vAlign w:val="center"/>
          </w:tcPr>
          <w:p w14:paraId="5F4B01EC" w14:textId="77777777" w:rsidR="00F27117" w:rsidRDefault="00F27117" w:rsidP="00FA721F">
            <w:pPr>
              <w:spacing w:before="20" w:after="20"/>
              <w:jc w:val="center"/>
            </w:pPr>
            <w:r>
              <w:rPr>
                <w:rFonts w:ascii="Arial" w:hAnsi="Arial" w:cs="Arial"/>
                <w:bCs/>
                <w:color w:val="000000"/>
                <w:sz w:val="16"/>
                <w:szCs w:val="16"/>
              </w:rPr>
              <w:t>94.4</w:t>
            </w:r>
          </w:p>
        </w:tc>
        <w:tc>
          <w:tcPr>
            <w:tcW w:w="0" w:type="auto"/>
            <w:vAlign w:val="center"/>
          </w:tcPr>
          <w:p w14:paraId="5B95A116" w14:textId="77777777" w:rsidR="00F27117" w:rsidRDefault="00F27117" w:rsidP="00FA721F">
            <w:pPr>
              <w:spacing w:before="20" w:after="20"/>
              <w:jc w:val="center"/>
            </w:pPr>
            <w:r>
              <w:rPr>
                <w:rFonts w:ascii="Arial" w:hAnsi="Arial" w:cs="Arial"/>
                <w:bCs/>
                <w:color w:val="000000"/>
                <w:sz w:val="16"/>
                <w:szCs w:val="16"/>
              </w:rPr>
              <w:t>94.5</w:t>
            </w:r>
          </w:p>
        </w:tc>
        <w:tc>
          <w:tcPr>
            <w:tcW w:w="0" w:type="auto"/>
            <w:vAlign w:val="center"/>
          </w:tcPr>
          <w:p w14:paraId="1651A77B" w14:textId="77777777" w:rsidR="00F27117" w:rsidRDefault="00F27117" w:rsidP="00FA721F">
            <w:pPr>
              <w:spacing w:before="20" w:after="20"/>
              <w:jc w:val="center"/>
            </w:pPr>
            <w:r>
              <w:rPr>
                <w:rFonts w:ascii="Arial" w:hAnsi="Arial" w:cs="Arial"/>
                <w:bCs/>
                <w:color w:val="000000"/>
                <w:sz w:val="16"/>
                <w:szCs w:val="16"/>
              </w:rPr>
              <w:t>94.8</w:t>
            </w:r>
          </w:p>
        </w:tc>
        <w:tc>
          <w:tcPr>
            <w:tcW w:w="0" w:type="auto"/>
            <w:vAlign w:val="center"/>
          </w:tcPr>
          <w:p w14:paraId="5592CF08" w14:textId="77777777" w:rsidR="00F27117" w:rsidRDefault="00F27117" w:rsidP="00FA721F">
            <w:pPr>
              <w:spacing w:before="20" w:after="20"/>
              <w:jc w:val="center"/>
            </w:pPr>
            <w:r>
              <w:rPr>
                <w:rFonts w:ascii="Arial" w:hAnsi="Arial" w:cs="Arial"/>
                <w:bCs/>
                <w:color w:val="000000"/>
                <w:sz w:val="16"/>
                <w:szCs w:val="16"/>
              </w:rPr>
              <w:t>95.0</w:t>
            </w:r>
          </w:p>
        </w:tc>
        <w:tc>
          <w:tcPr>
            <w:tcW w:w="0" w:type="auto"/>
            <w:vAlign w:val="center"/>
          </w:tcPr>
          <w:p w14:paraId="7C1D4C54" w14:textId="77777777" w:rsidR="00F27117" w:rsidRDefault="00F27117" w:rsidP="00FA721F">
            <w:pPr>
              <w:spacing w:before="20" w:after="20"/>
              <w:jc w:val="center"/>
            </w:pPr>
            <w:r>
              <w:rPr>
                <w:rFonts w:ascii="Arial" w:hAnsi="Arial" w:cs="Arial"/>
                <w:bCs/>
                <w:color w:val="000000"/>
                <w:sz w:val="16"/>
                <w:szCs w:val="16"/>
              </w:rPr>
              <w:t>95.3</w:t>
            </w:r>
          </w:p>
        </w:tc>
      </w:tr>
      <w:tr w:rsidR="00F27117" w14:paraId="09663632" w14:textId="77777777" w:rsidTr="00FA721F">
        <w:tc>
          <w:tcPr>
            <w:tcW w:w="0" w:type="auto"/>
            <w:vAlign w:val="center"/>
          </w:tcPr>
          <w:p w14:paraId="09921AA0" w14:textId="77777777" w:rsidR="00F27117" w:rsidRDefault="00F27117" w:rsidP="00FA721F">
            <w:pPr>
              <w:spacing w:before="20" w:after="20"/>
            </w:pPr>
            <w:r>
              <w:rPr>
                <w:rFonts w:ascii="Arial" w:hAnsi="Arial" w:cs="Arial"/>
                <w:bCs/>
                <w:color w:val="000000"/>
                <w:sz w:val="16"/>
                <w:szCs w:val="16"/>
              </w:rPr>
              <w:t>Parent</w:t>
            </w:r>
          </w:p>
        </w:tc>
        <w:tc>
          <w:tcPr>
            <w:tcW w:w="0" w:type="auto"/>
            <w:vAlign w:val="center"/>
          </w:tcPr>
          <w:p w14:paraId="45141423" w14:textId="77777777" w:rsidR="00F27117" w:rsidRDefault="00F27117" w:rsidP="00FA721F">
            <w:pPr>
              <w:spacing w:before="20" w:after="20"/>
              <w:jc w:val="center"/>
            </w:pPr>
            <w:r>
              <w:rPr>
                <w:rFonts w:ascii="Arial" w:hAnsi="Arial" w:cs="Arial"/>
                <w:bCs/>
                <w:color w:val="000000"/>
                <w:sz w:val="16"/>
                <w:szCs w:val="16"/>
              </w:rPr>
              <w:t>75.6</w:t>
            </w:r>
          </w:p>
        </w:tc>
        <w:tc>
          <w:tcPr>
            <w:tcW w:w="0" w:type="auto"/>
            <w:vAlign w:val="center"/>
          </w:tcPr>
          <w:p w14:paraId="2E555C68" w14:textId="77777777" w:rsidR="00F27117" w:rsidRDefault="00F27117" w:rsidP="00FA721F">
            <w:pPr>
              <w:spacing w:before="20" w:after="20"/>
              <w:jc w:val="center"/>
            </w:pPr>
            <w:r>
              <w:rPr>
                <w:rFonts w:ascii="Arial" w:hAnsi="Arial" w:cs="Arial"/>
                <w:bCs/>
                <w:color w:val="000000"/>
                <w:sz w:val="16"/>
                <w:szCs w:val="16"/>
              </w:rPr>
              <w:t>83.8</w:t>
            </w:r>
          </w:p>
        </w:tc>
        <w:tc>
          <w:tcPr>
            <w:tcW w:w="0" w:type="auto"/>
            <w:vAlign w:val="center"/>
          </w:tcPr>
          <w:p w14:paraId="1BC6C585" w14:textId="77777777" w:rsidR="00F27117" w:rsidRDefault="00F27117" w:rsidP="00FA721F">
            <w:pPr>
              <w:spacing w:before="20" w:after="20"/>
              <w:jc w:val="center"/>
            </w:pPr>
            <w:r>
              <w:rPr>
                <w:rFonts w:ascii="Arial" w:hAnsi="Arial" w:cs="Arial"/>
                <w:bCs/>
                <w:color w:val="000000"/>
                <w:sz w:val="16"/>
                <w:szCs w:val="16"/>
              </w:rPr>
              <w:t>85.0</w:t>
            </w:r>
          </w:p>
        </w:tc>
        <w:tc>
          <w:tcPr>
            <w:tcW w:w="0" w:type="auto"/>
            <w:vAlign w:val="center"/>
          </w:tcPr>
          <w:p w14:paraId="33943A96" w14:textId="77777777" w:rsidR="00F27117" w:rsidRDefault="00F27117" w:rsidP="00FA721F">
            <w:pPr>
              <w:spacing w:before="20" w:after="20"/>
              <w:jc w:val="center"/>
            </w:pPr>
            <w:r>
              <w:rPr>
                <w:rFonts w:ascii="Arial" w:hAnsi="Arial" w:cs="Arial"/>
                <w:bCs/>
                <w:color w:val="000000"/>
                <w:sz w:val="16"/>
                <w:szCs w:val="16"/>
              </w:rPr>
              <w:t>89.0</w:t>
            </w:r>
          </w:p>
        </w:tc>
        <w:tc>
          <w:tcPr>
            <w:tcW w:w="0" w:type="auto"/>
            <w:vAlign w:val="center"/>
          </w:tcPr>
          <w:p w14:paraId="589859F8" w14:textId="77777777" w:rsidR="00F27117" w:rsidRDefault="00F27117" w:rsidP="00FA721F">
            <w:pPr>
              <w:spacing w:before="20" w:after="20"/>
              <w:jc w:val="center"/>
            </w:pPr>
            <w:r>
              <w:rPr>
                <w:rFonts w:ascii="Arial" w:hAnsi="Arial" w:cs="Arial"/>
                <w:bCs/>
                <w:color w:val="000000"/>
                <w:sz w:val="16"/>
                <w:szCs w:val="16"/>
              </w:rPr>
              <w:t>83.7</w:t>
            </w:r>
          </w:p>
        </w:tc>
        <w:tc>
          <w:tcPr>
            <w:tcW w:w="0" w:type="auto"/>
            <w:vAlign w:val="center"/>
          </w:tcPr>
          <w:p w14:paraId="67C051E3" w14:textId="77777777" w:rsidR="00F27117" w:rsidRDefault="00F27117" w:rsidP="00FA721F">
            <w:pPr>
              <w:spacing w:before="20" w:after="20"/>
              <w:jc w:val="center"/>
            </w:pPr>
            <w:r>
              <w:rPr>
                <w:rFonts w:ascii="Arial" w:hAnsi="Arial" w:cs="Arial"/>
                <w:bCs/>
                <w:color w:val="000000"/>
                <w:sz w:val="16"/>
                <w:szCs w:val="16"/>
              </w:rPr>
              <w:t>85.3</w:t>
            </w:r>
          </w:p>
        </w:tc>
        <w:tc>
          <w:tcPr>
            <w:tcW w:w="0" w:type="auto"/>
            <w:vAlign w:val="center"/>
          </w:tcPr>
          <w:p w14:paraId="581266A7" w14:textId="77777777" w:rsidR="00F27117" w:rsidRDefault="00F27117" w:rsidP="00FA721F">
            <w:pPr>
              <w:spacing w:before="20" w:after="20"/>
              <w:jc w:val="center"/>
            </w:pPr>
            <w:r>
              <w:rPr>
                <w:rFonts w:ascii="Arial" w:hAnsi="Arial" w:cs="Arial"/>
                <w:bCs/>
                <w:color w:val="000000"/>
                <w:sz w:val="16"/>
                <w:szCs w:val="16"/>
              </w:rPr>
              <w:t>87.1</w:t>
            </w:r>
          </w:p>
        </w:tc>
        <w:tc>
          <w:tcPr>
            <w:tcW w:w="0" w:type="auto"/>
            <w:vAlign w:val="center"/>
          </w:tcPr>
          <w:p w14:paraId="54F8F1CE" w14:textId="77777777" w:rsidR="00F27117" w:rsidRDefault="00F27117" w:rsidP="00FA721F">
            <w:pPr>
              <w:spacing w:before="20" w:after="20"/>
              <w:jc w:val="center"/>
            </w:pPr>
            <w:r>
              <w:rPr>
                <w:rFonts w:ascii="Arial" w:hAnsi="Arial" w:cs="Arial"/>
                <w:bCs/>
                <w:color w:val="000000"/>
                <w:sz w:val="16"/>
                <w:szCs w:val="16"/>
              </w:rPr>
              <w:t>86.6</w:t>
            </w:r>
          </w:p>
        </w:tc>
        <w:tc>
          <w:tcPr>
            <w:tcW w:w="0" w:type="auto"/>
            <w:vAlign w:val="center"/>
          </w:tcPr>
          <w:p w14:paraId="6D613D35" w14:textId="77777777" w:rsidR="00F27117" w:rsidRDefault="00F27117" w:rsidP="00FA721F">
            <w:pPr>
              <w:spacing w:before="20" w:after="20"/>
              <w:jc w:val="center"/>
            </w:pPr>
            <w:r>
              <w:rPr>
                <w:rFonts w:ascii="Arial" w:hAnsi="Arial" w:cs="Arial"/>
                <w:bCs/>
                <w:color w:val="000000"/>
                <w:sz w:val="16"/>
                <w:szCs w:val="16"/>
              </w:rPr>
              <w:t>91.2</w:t>
            </w:r>
          </w:p>
        </w:tc>
        <w:tc>
          <w:tcPr>
            <w:tcW w:w="0" w:type="auto"/>
            <w:vAlign w:val="center"/>
          </w:tcPr>
          <w:p w14:paraId="4675FE22" w14:textId="77777777" w:rsidR="00F27117" w:rsidRDefault="00F27117" w:rsidP="00FA721F">
            <w:pPr>
              <w:spacing w:before="20" w:after="20"/>
              <w:jc w:val="center"/>
            </w:pPr>
            <w:r>
              <w:rPr>
                <w:rFonts w:ascii="Arial" w:hAnsi="Arial" w:cs="Arial"/>
                <w:bCs/>
                <w:color w:val="000000"/>
                <w:sz w:val="16"/>
                <w:szCs w:val="16"/>
              </w:rPr>
              <w:t>86.7</w:t>
            </w:r>
          </w:p>
        </w:tc>
        <w:tc>
          <w:tcPr>
            <w:tcW w:w="0" w:type="auto"/>
            <w:vAlign w:val="center"/>
          </w:tcPr>
          <w:p w14:paraId="37A33D23" w14:textId="77777777" w:rsidR="00F27117" w:rsidRDefault="00F27117" w:rsidP="00FA721F">
            <w:pPr>
              <w:spacing w:before="20" w:after="20"/>
              <w:jc w:val="center"/>
            </w:pPr>
            <w:r>
              <w:rPr>
                <w:rFonts w:ascii="Arial" w:hAnsi="Arial" w:cs="Arial"/>
                <w:bCs/>
                <w:color w:val="000000"/>
                <w:sz w:val="16"/>
                <w:szCs w:val="16"/>
              </w:rPr>
              <w:t>86.1</w:t>
            </w:r>
          </w:p>
        </w:tc>
        <w:tc>
          <w:tcPr>
            <w:tcW w:w="0" w:type="auto"/>
            <w:vAlign w:val="center"/>
          </w:tcPr>
          <w:p w14:paraId="0C6D38F1" w14:textId="77777777" w:rsidR="00F27117" w:rsidRDefault="00F27117" w:rsidP="00FA721F">
            <w:pPr>
              <w:spacing w:before="20" w:after="20"/>
              <w:jc w:val="center"/>
            </w:pPr>
            <w:r>
              <w:rPr>
                <w:rFonts w:ascii="Arial" w:hAnsi="Arial" w:cs="Arial"/>
                <w:bCs/>
                <w:color w:val="000000"/>
                <w:sz w:val="16"/>
                <w:szCs w:val="16"/>
              </w:rPr>
              <w:t>86.6</w:t>
            </w:r>
          </w:p>
        </w:tc>
        <w:tc>
          <w:tcPr>
            <w:tcW w:w="0" w:type="auto"/>
            <w:vAlign w:val="center"/>
          </w:tcPr>
          <w:p w14:paraId="552E2521" w14:textId="77777777" w:rsidR="00F27117" w:rsidRDefault="00F27117" w:rsidP="00FA721F">
            <w:pPr>
              <w:spacing w:before="20" w:after="20"/>
              <w:jc w:val="center"/>
            </w:pPr>
            <w:r>
              <w:rPr>
                <w:rFonts w:ascii="Arial" w:hAnsi="Arial" w:cs="Arial"/>
                <w:bCs/>
                <w:color w:val="000000"/>
                <w:sz w:val="16"/>
                <w:szCs w:val="16"/>
              </w:rPr>
              <w:t>87.4</w:t>
            </w:r>
          </w:p>
        </w:tc>
        <w:tc>
          <w:tcPr>
            <w:tcW w:w="0" w:type="auto"/>
            <w:vAlign w:val="center"/>
          </w:tcPr>
          <w:p w14:paraId="665349F0" w14:textId="77777777" w:rsidR="00F27117" w:rsidRDefault="00F27117" w:rsidP="00FA721F">
            <w:pPr>
              <w:spacing w:before="20" w:after="20"/>
              <w:jc w:val="center"/>
            </w:pPr>
            <w:r>
              <w:rPr>
                <w:rFonts w:ascii="Arial" w:hAnsi="Arial" w:cs="Arial"/>
                <w:bCs/>
                <w:color w:val="000000"/>
                <w:sz w:val="16"/>
                <w:szCs w:val="16"/>
              </w:rPr>
              <w:t>87.8</w:t>
            </w:r>
          </w:p>
        </w:tc>
        <w:tc>
          <w:tcPr>
            <w:tcW w:w="0" w:type="auto"/>
            <w:vAlign w:val="center"/>
          </w:tcPr>
          <w:p w14:paraId="24486C0F" w14:textId="77777777" w:rsidR="00F27117" w:rsidRDefault="00F27117" w:rsidP="00FA721F">
            <w:pPr>
              <w:spacing w:before="20" w:after="20"/>
              <w:jc w:val="center"/>
            </w:pPr>
            <w:r>
              <w:rPr>
                <w:rFonts w:ascii="Arial" w:hAnsi="Arial" w:cs="Arial"/>
                <w:bCs/>
                <w:color w:val="000000"/>
                <w:sz w:val="16"/>
                <w:szCs w:val="16"/>
              </w:rPr>
              <w:t>88.9</w:t>
            </w:r>
          </w:p>
        </w:tc>
      </w:tr>
      <w:tr w:rsidR="00F27117" w14:paraId="268A997F" w14:textId="77777777" w:rsidTr="00FA721F">
        <w:tc>
          <w:tcPr>
            <w:tcW w:w="0" w:type="auto"/>
            <w:vAlign w:val="center"/>
          </w:tcPr>
          <w:p w14:paraId="3139DF3A" w14:textId="77777777" w:rsidR="00F27117" w:rsidRDefault="00F27117" w:rsidP="00FA721F">
            <w:pPr>
              <w:spacing w:before="20" w:after="20"/>
            </w:pPr>
            <w:r>
              <w:rPr>
                <w:rFonts w:ascii="Arial" w:hAnsi="Arial" w:cs="Arial"/>
                <w:bCs/>
                <w:color w:val="000000"/>
                <w:sz w:val="16"/>
                <w:szCs w:val="16"/>
              </w:rPr>
              <w:t>Student</w:t>
            </w:r>
          </w:p>
        </w:tc>
        <w:tc>
          <w:tcPr>
            <w:tcW w:w="0" w:type="auto"/>
            <w:vAlign w:val="center"/>
          </w:tcPr>
          <w:p w14:paraId="14357D5A" w14:textId="77777777" w:rsidR="00F27117" w:rsidRDefault="00F27117" w:rsidP="00FA721F">
            <w:pPr>
              <w:spacing w:before="20" w:after="20"/>
              <w:jc w:val="center"/>
            </w:pPr>
            <w:r>
              <w:rPr>
                <w:rFonts w:ascii="Arial" w:hAnsi="Arial" w:cs="Arial"/>
                <w:bCs/>
                <w:color w:val="000000"/>
                <w:sz w:val="16"/>
                <w:szCs w:val="16"/>
              </w:rPr>
              <w:t>87.4</w:t>
            </w:r>
          </w:p>
        </w:tc>
        <w:tc>
          <w:tcPr>
            <w:tcW w:w="0" w:type="auto"/>
            <w:vAlign w:val="center"/>
          </w:tcPr>
          <w:p w14:paraId="6316B1E5" w14:textId="77777777" w:rsidR="00F27117" w:rsidRDefault="00F27117" w:rsidP="00FA721F">
            <w:pPr>
              <w:spacing w:before="20" w:after="20"/>
              <w:jc w:val="center"/>
            </w:pPr>
            <w:r>
              <w:rPr>
                <w:rFonts w:ascii="Arial" w:hAnsi="Arial" w:cs="Arial"/>
                <w:bCs/>
                <w:color w:val="000000"/>
                <w:sz w:val="16"/>
                <w:szCs w:val="16"/>
              </w:rPr>
              <w:t>87.8</w:t>
            </w:r>
          </w:p>
        </w:tc>
        <w:tc>
          <w:tcPr>
            <w:tcW w:w="0" w:type="auto"/>
            <w:vAlign w:val="center"/>
          </w:tcPr>
          <w:p w14:paraId="78B393FA" w14:textId="77777777" w:rsidR="00F27117" w:rsidRDefault="00F27117" w:rsidP="00FA721F">
            <w:pPr>
              <w:spacing w:before="20" w:after="20"/>
              <w:jc w:val="center"/>
            </w:pPr>
            <w:r>
              <w:rPr>
                <w:rFonts w:ascii="Arial" w:hAnsi="Arial" w:cs="Arial"/>
                <w:bCs/>
                <w:color w:val="000000"/>
                <w:sz w:val="16"/>
                <w:szCs w:val="16"/>
              </w:rPr>
              <w:t>86.2</w:t>
            </w:r>
          </w:p>
        </w:tc>
        <w:tc>
          <w:tcPr>
            <w:tcW w:w="0" w:type="auto"/>
            <w:vAlign w:val="center"/>
          </w:tcPr>
          <w:p w14:paraId="1C40CC58" w14:textId="77777777" w:rsidR="00F27117" w:rsidRDefault="00F27117" w:rsidP="00FA721F">
            <w:pPr>
              <w:spacing w:before="20" w:after="20"/>
              <w:jc w:val="center"/>
            </w:pPr>
            <w:r>
              <w:rPr>
                <w:rFonts w:ascii="Arial" w:hAnsi="Arial" w:cs="Arial"/>
                <w:bCs/>
                <w:color w:val="000000"/>
                <w:sz w:val="16"/>
                <w:szCs w:val="16"/>
              </w:rPr>
              <w:t>82.0</w:t>
            </w:r>
          </w:p>
        </w:tc>
        <w:tc>
          <w:tcPr>
            <w:tcW w:w="0" w:type="auto"/>
            <w:vAlign w:val="center"/>
          </w:tcPr>
          <w:p w14:paraId="7CEBFC72" w14:textId="77777777" w:rsidR="00F27117" w:rsidRDefault="00F27117" w:rsidP="00FA721F">
            <w:pPr>
              <w:spacing w:before="20" w:after="20"/>
              <w:jc w:val="center"/>
            </w:pPr>
            <w:r>
              <w:rPr>
                <w:rFonts w:ascii="Arial" w:hAnsi="Arial" w:cs="Arial"/>
                <w:bCs/>
                <w:color w:val="000000"/>
                <w:sz w:val="16"/>
                <w:szCs w:val="16"/>
              </w:rPr>
              <w:t>75.8</w:t>
            </w:r>
          </w:p>
        </w:tc>
        <w:tc>
          <w:tcPr>
            <w:tcW w:w="0" w:type="auto"/>
            <w:vAlign w:val="center"/>
          </w:tcPr>
          <w:p w14:paraId="04408F43" w14:textId="77777777" w:rsidR="00F27117" w:rsidRDefault="00F27117" w:rsidP="00FA721F">
            <w:pPr>
              <w:spacing w:before="20" w:after="20"/>
              <w:jc w:val="center"/>
            </w:pPr>
            <w:r>
              <w:rPr>
                <w:rFonts w:ascii="Arial" w:hAnsi="Arial" w:cs="Arial"/>
                <w:bCs/>
                <w:color w:val="000000"/>
                <w:sz w:val="16"/>
                <w:szCs w:val="16"/>
              </w:rPr>
              <w:t>83.9</w:t>
            </w:r>
          </w:p>
        </w:tc>
        <w:tc>
          <w:tcPr>
            <w:tcW w:w="0" w:type="auto"/>
            <w:vAlign w:val="center"/>
          </w:tcPr>
          <w:p w14:paraId="3BC4BBE8" w14:textId="77777777" w:rsidR="00F27117" w:rsidRDefault="00F27117" w:rsidP="00FA721F">
            <w:pPr>
              <w:spacing w:before="20" w:after="20"/>
              <w:jc w:val="center"/>
            </w:pPr>
            <w:r>
              <w:rPr>
                <w:rFonts w:ascii="Arial" w:hAnsi="Arial" w:cs="Arial"/>
                <w:bCs/>
                <w:color w:val="000000"/>
                <w:sz w:val="16"/>
                <w:szCs w:val="16"/>
              </w:rPr>
              <w:t>84.7</w:t>
            </w:r>
          </w:p>
        </w:tc>
        <w:tc>
          <w:tcPr>
            <w:tcW w:w="0" w:type="auto"/>
            <w:vAlign w:val="center"/>
          </w:tcPr>
          <w:p w14:paraId="05698076" w14:textId="77777777" w:rsidR="00F27117" w:rsidRDefault="00F27117" w:rsidP="00FA721F">
            <w:pPr>
              <w:spacing w:before="20" w:after="20"/>
              <w:jc w:val="center"/>
            </w:pPr>
            <w:r>
              <w:rPr>
                <w:rFonts w:ascii="Arial" w:hAnsi="Arial" w:cs="Arial"/>
                <w:bCs/>
                <w:color w:val="000000"/>
                <w:sz w:val="16"/>
                <w:szCs w:val="16"/>
              </w:rPr>
              <w:t>85.3</w:t>
            </w:r>
          </w:p>
        </w:tc>
        <w:tc>
          <w:tcPr>
            <w:tcW w:w="0" w:type="auto"/>
            <w:vAlign w:val="center"/>
          </w:tcPr>
          <w:p w14:paraId="3B71E5CA" w14:textId="77777777" w:rsidR="00F27117" w:rsidRDefault="00F27117" w:rsidP="00FA721F">
            <w:pPr>
              <w:spacing w:before="20" w:after="20"/>
              <w:jc w:val="center"/>
            </w:pPr>
            <w:r>
              <w:rPr>
                <w:rFonts w:ascii="Arial" w:hAnsi="Arial" w:cs="Arial"/>
                <w:bCs/>
                <w:color w:val="000000"/>
                <w:sz w:val="16"/>
                <w:szCs w:val="16"/>
              </w:rPr>
              <w:t>84.6</w:t>
            </w:r>
          </w:p>
        </w:tc>
        <w:tc>
          <w:tcPr>
            <w:tcW w:w="0" w:type="auto"/>
            <w:vAlign w:val="center"/>
          </w:tcPr>
          <w:p w14:paraId="1B8955B2" w14:textId="77777777" w:rsidR="00F27117" w:rsidRDefault="00F27117" w:rsidP="00FA721F">
            <w:pPr>
              <w:spacing w:before="20" w:after="20"/>
              <w:jc w:val="center"/>
            </w:pPr>
            <w:r>
              <w:rPr>
                <w:rFonts w:ascii="Arial" w:hAnsi="Arial" w:cs="Arial"/>
                <w:bCs/>
                <w:color w:val="000000"/>
                <w:sz w:val="16"/>
                <w:szCs w:val="16"/>
              </w:rPr>
              <w:t>83.1</w:t>
            </w:r>
          </w:p>
        </w:tc>
        <w:tc>
          <w:tcPr>
            <w:tcW w:w="0" w:type="auto"/>
            <w:vAlign w:val="center"/>
          </w:tcPr>
          <w:p w14:paraId="7EA942EF" w14:textId="77777777" w:rsidR="00F27117" w:rsidRDefault="00F27117" w:rsidP="00FA721F">
            <w:pPr>
              <w:spacing w:before="20" w:after="20"/>
              <w:jc w:val="center"/>
            </w:pPr>
            <w:r>
              <w:rPr>
                <w:rFonts w:ascii="Arial" w:hAnsi="Arial" w:cs="Arial"/>
                <w:bCs/>
                <w:color w:val="000000"/>
                <w:sz w:val="16"/>
                <w:szCs w:val="16"/>
              </w:rPr>
              <w:t>82.2</w:t>
            </w:r>
          </w:p>
        </w:tc>
        <w:tc>
          <w:tcPr>
            <w:tcW w:w="0" w:type="auto"/>
            <w:vAlign w:val="center"/>
          </w:tcPr>
          <w:p w14:paraId="3E79D0A6" w14:textId="77777777" w:rsidR="00F27117" w:rsidRDefault="00F27117" w:rsidP="00FA721F">
            <w:pPr>
              <w:spacing w:before="20" w:after="20"/>
              <w:jc w:val="center"/>
            </w:pPr>
            <w:r>
              <w:rPr>
                <w:rFonts w:ascii="Arial" w:hAnsi="Arial" w:cs="Arial"/>
                <w:bCs/>
                <w:color w:val="000000"/>
                <w:sz w:val="16"/>
                <w:szCs w:val="16"/>
              </w:rPr>
              <w:t>83.3</w:t>
            </w:r>
          </w:p>
        </w:tc>
        <w:tc>
          <w:tcPr>
            <w:tcW w:w="0" w:type="auto"/>
            <w:vAlign w:val="center"/>
          </w:tcPr>
          <w:p w14:paraId="624633AA" w14:textId="77777777" w:rsidR="00F27117" w:rsidRDefault="00F27117" w:rsidP="00FA721F">
            <w:pPr>
              <w:spacing w:before="20" w:after="20"/>
              <w:jc w:val="center"/>
            </w:pPr>
            <w:r>
              <w:rPr>
                <w:rFonts w:ascii="Arial" w:hAnsi="Arial" w:cs="Arial"/>
                <w:bCs/>
                <w:color w:val="000000"/>
                <w:sz w:val="16"/>
                <w:szCs w:val="16"/>
              </w:rPr>
              <w:t>83.7</w:t>
            </w:r>
          </w:p>
        </w:tc>
        <w:tc>
          <w:tcPr>
            <w:tcW w:w="0" w:type="auto"/>
            <w:vAlign w:val="center"/>
          </w:tcPr>
          <w:p w14:paraId="3A38E5E9" w14:textId="77777777" w:rsidR="00F27117" w:rsidRDefault="00F27117" w:rsidP="00FA721F">
            <w:pPr>
              <w:spacing w:before="20" w:after="20"/>
              <w:jc w:val="center"/>
            </w:pPr>
            <w:r>
              <w:rPr>
                <w:rFonts w:ascii="Arial" w:hAnsi="Arial" w:cs="Arial"/>
                <w:bCs/>
                <w:color w:val="000000"/>
                <w:sz w:val="16"/>
                <w:szCs w:val="16"/>
              </w:rPr>
              <w:t>84.2</w:t>
            </w:r>
          </w:p>
        </w:tc>
        <w:tc>
          <w:tcPr>
            <w:tcW w:w="0" w:type="auto"/>
            <w:vAlign w:val="center"/>
          </w:tcPr>
          <w:p w14:paraId="33D8FDBA" w14:textId="77777777" w:rsidR="00F27117" w:rsidRDefault="00F27117" w:rsidP="00FA721F">
            <w:pPr>
              <w:spacing w:before="20" w:after="20"/>
              <w:jc w:val="center"/>
            </w:pPr>
            <w:r>
              <w:rPr>
                <w:rFonts w:ascii="Arial" w:hAnsi="Arial" w:cs="Arial"/>
                <w:bCs/>
                <w:color w:val="000000"/>
                <w:sz w:val="16"/>
                <w:szCs w:val="16"/>
              </w:rPr>
              <w:t>83.1</w:t>
            </w:r>
          </w:p>
        </w:tc>
      </w:tr>
    </w:tbl>
    <w:p w14:paraId="2E2F5735" w14:textId="77777777" w:rsidR="00F27117" w:rsidRPr="005B5260" w:rsidRDefault="00F27117" w:rsidP="00F27117">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6"/>
        <w:gridCol w:w="4716"/>
      </w:tblGrid>
      <w:tr w:rsidR="00F27117" w:rsidRPr="005B5260" w14:paraId="7E95AE84" w14:textId="77777777" w:rsidTr="00FA721F">
        <w:trPr>
          <w:trHeight w:val="3312"/>
          <w:jc w:val="center"/>
        </w:trPr>
        <w:tc>
          <w:tcPr>
            <w:tcW w:w="2500" w:type="pct"/>
            <w:shd w:val="clear" w:color="auto" w:fill="auto"/>
            <w:tcMar>
              <w:top w:w="29" w:type="dxa"/>
              <w:left w:w="29" w:type="dxa"/>
              <w:bottom w:w="0" w:type="dxa"/>
              <w:right w:w="43" w:type="dxa"/>
            </w:tcMar>
          </w:tcPr>
          <w:p w14:paraId="69315D53" w14:textId="77777777" w:rsidR="00F27117" w:rsidRPr="005B5260" w:rsidRDefault="00F27117" w:rsidP="00FA721F">
            <w:pPr>
              <w:spacing w:before="120"/>
              <w:jc w:val="center"/>
              <w:rPr>
                <w:rFonts w:ascii="Arial" w:hAnsi="Arial" w:cs="Arial"/>
                <w:color w:val="002060"/>
                <w:sz w:val="16"/>
                <w:szCs w:val="16"/>
              </w:rPr>
            </w:pPr>
            <w:r w:rsidRPr="005B5260">
              <w:rPr>
                <w:rFonts w:ascii="Arial" w:hAnsi="Arial" w:cs="Arial"/>
                <w:color w:val="002060"/>
                <w:sz w:val="16"/>
                <w:szCs w:val="16"/>
              </w:rPr>
              <w:lastRenderedPageBreak/>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p>
          <w:p w14:paraId="25D62786" w14:textId="77777777" w:rsidR="00F27117" w:rsidRDefault="00F27117" w:rsidP="00FA721F">
            <w:pPr>
              <w:jc w:val="center"/>
            </w:pPr>
            <w:r>
              <w:rPr>
                <w:noProof/>
              </w:rPr>
              <w:drawing>
                <wp:inline distT="0" distB="0" distL="0" distR="0" wp14:anchorId="045637BE" wp14:editId="7AA5356F">
                  <wp:extent cx="2800000" cy="1900000"/>
                  <wp:effectExtent l="0" t="0" r="0" b="0"/>
                  <wp:docPr id="17"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3B70883" w14:textId="77777777" w:rsidR="00F27117" w:rsidRPr="005B5260" w:rsidRDefault="00F27117" w:rsidP="00FA721F">
            <w:pPr>
              <w:jc w:val="center"/>
              <w:rPr>
                <w:rFonts w:ascii="Arial" w:hAnsi="Arial" w:cs="Arial"/>
                <w:sz w:val="16"/>
                <w:szCs w:val="16"/>
              </w:rPr>
            </w:pPr>
          </w:p>
        </w:tc>
        <w:tc>
          <w:tcPr>
            <w:tcW w:w="2500" w:type="pct"/>
            <w:shd w:val="clear" w:color="auto" w:fill="auto"/>
            <w:tcMar>
              <w:top w:w="29" w:type="dxa"/>
              <w:left w:w="29" w:type="dxa"/>
              <w:right w:w="43" w:type="dxa"/>
            </w:tcMar>
          </w:tcPr>
          <w:p w14:paraId="3FCE5258" w14:textId="77777777" w:rsidR="00F27117" w:rsidRPr="005B5260" w:rsidRDefault="00F27117" w:rsidP="00FA721F">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p>
          <w:p w14:paraId="6939E21E" w14:textId="77777777" w:rsidR="00F27117" w:rsidRDefault="00F27117" w:rsidP="00FA721F">
            <w:pPr>
              <w:jc w:val="center"/>
            </w:pPr>
            <w:r>
              <w:rPr>
                <w:noProof/>
              </w:rPr>
              <w:drawing>
                <wp:inline distT="0" distB="0" distL="0" distR="0" wp14:anchorId="2EFFD31E" wp14:editId="2753000A">
                  <wp:extent cx="2800000" cy="1900000"/>
                  <wp:effectExtent l="0" t="0" r="0" b="0"/>
                  <wp:docPr id="18"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A4852B" w14:textId="77777777" w:rsidR="00F27117" w:rsidRPr="005B5260" w:rsidRDefault="00F27117" w:rsidP="00FA721F">
            <w:pPr>
              <w:jc w:val="center"/>
              <w:rPr>
                <w:rFonts w:ascii="Arial" w:hAnsi="Arial" w:cs="Arial"/>
                <w:sz w:val="16"/>
                <w:szCs w:val="16"/>
              </w:rPr>
            </w:pPr>
          </w:p>
        </w:tc>
      </w:tr>
    </w:tbl>
    <w:p w14:paraId="4F54ED5F" w14:textId="77777777" w:rsidR="00F27117" w:rsidRDefault="00F27117" w:rsidP="00F27117">
      <w:pPr>
        <w:rPr>
          <w:rFonts w:ascii="Arial" w:hAnsi="Arial" w:cs="Arial"/>
          <w:sz w:val="14"/>
          <w:szCs w:val="14"/>
        </w:rPr>
      </w:pPr>
      <w:r w:rsidRPr="00743DE4">
        <w:rPr>
          <w:rFonts w:ascii="Arial" w:hAnsi="Arial" w:cs="Arial"/>
          <w:sz w:val="14"/>
          <w:szCs w:val="14"/>
        </w:rPr>
        <w:t xml:space="preserve">Note: Data values have been suppressed where the </w:t>
      </w:r>
      <w:r>
        <w:rPr>
          <w:rFonts w:ascii="Arial" w:hAnsi="Arial" w:cs="Arial"/>
          <w:sz w:val="14"/>
          <w:szCs w:val="14"/>
        </w:rPr>
        <w:t>number of students or respondents is less than</w:t>
      </w:r>
      <w:r w:rsidRPr="00743DE4">
        <w:rPr>
          <w:rFonts w:ascii="Arial" w:hAnsi="Arial" w:cs="Arial"/>
          <w:sz w:val="14"/>
          <w:szCs w:val="14"/>
        </w:rPr>
        <w:t xml:space="preserve"> 6. Suppression is marked with an asterisk (*).</w:t>
      </w:r>
    </w:p>
    <w:p w14:paraId="08233340" w14:textId="77777777" w:rsidR="00F27117" w:rsidRPr="00743DE4" w:rsidRDefault="00F27117" w:rsidP="00F27117">
      <w:pPr>
        <w:ind w:left="360"/>
        <w:rPr>
          <w:rFonts w:ascii="Arial" w:hAnsi="Arial" w:cs="Arial"/>
          <w:sz w:val="14"/>
          <w:szCs w:val="14"/>
        </w:rPr>
      </w:pPr>
      <w:r>
        <w:rPr>
          <w:rFonts w:ascii="Arial" w:hAnsi="Arial" w:cs="Arial"/>
          <w:sz w:val="14"/>
          <w:szCs w:val="14"/>
        </w:rPr>
        <w:t>Survey results for the province and some school authorities were impacted by an increase in the number of students responding to the survey through the introduction of the Tell THEM From ME survey tool in 2014.</w:t>
      </w:r>
    </w:p>
    <w:p w14:paraId="2FDDAEDB" w14:textId="77777777" w:rsidR="00F27117" w:rsidRDefault="00F27117" w:rsidP="00F27117">
      <w:pPr>
        <w:rPr>
          <w:rFonts w:ascii="Arial" w:hAnsi="Arial" w:cs="Arial"/>
          <w:bCs/>
          <w:i/>
          <w:iCs/>
          <w:spacing w:val="-5"/>
          <w:sz w:val="16"/>
          <w:szCs w:val="16"/>
        </w:rPr>
      </w:pPr>
    </w:p>
    <w:p w14:paraId="41882413" w14:textId="77777777" w:rsidR="00D15D15" w:rsidRDefault="00D15D15" w:rsidP="00F27117">
      <w:pPr>
        <w:rPr>
          <w:rFonts w:ascii="Arial" w:hAnsi="Arial" w:cs="Arial"/>
          <w:b/>
          <w:bCs/>
          <w:iCs/>
          <w:color w:val="000000"/>
          <w:spacing w:val="-5"/>
          <w:sz w:val="18"/>
          <w:szCs w:val="16"/>
        </w:rPr>
      </w:pPr>
    </w:p>
    <w:p w14:paraId="6689C2E6" w14:textId="77777777" w:rsidR="00F27117" w:rsidRDefault="00F27117" w:rsidP="00F27117">
      <w:pPr>
        <w:pStyle w:val="Heading5"/>
        <w:tabs>
          <w:tab w:val="clear" w:pos="1584"/>
        </w:tabs>
        <w:ind w:left="0" w:firstLine="0"/>
        <w:rPr>
          <w:rFonts w:cs="Arial"/>
          <w:b/>
          <w:bCs w:val="0"/>
          <w:i w:val="0"/>
          <w:color w:val="000000"/>
          <w:sz w:val="18"/>
          <w:szCs w:val="16"/>
        </w:rPr>
      </w:pPr>
      <w:r>
        <w:rPr>
          <w:rFonts w:cs="Arial"/>
          <w:b/>
          <w:i w:val="0"/>
          <w:color w:val="000000"/>
          <w:sz w:val="18"/>
          <w:szCs w:val="16"/>
        </w:rPr>
        <w:t xml:space="preserve">School Improvement </w:t>
      </w:r>
      <w:r>
        <w:rPr>
          <w:rFonts w:cs="Arial"/>
          <w:b/>
          <w:bCs w:val="0"/>
          <w:i w:val="0"/>
          <w:color w:val="000000"/>
          <w:sz w:val="18"/>
          <w:szCs w:val="16"/>
        </w:rPr>
        <w:t>–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66"/>
        <w:gridCol w:w="564"/>
        <w:gridCol w:w="623"/>
        <w:gridCol w:w="564"/>
        <w:gridCol w:w="623"/>
        <w:gridCol w:w="564"/>
        <w:gridCol w:w="564"/>
        <w:gridCol w:w="563"/>
        <w:gridCol w:w="563"/>
        <w:gridCol w:w="563"/>
        <w:gridCol w:w="563"/>
        <w:gridCol w:w="563"/>
        <w:gridCol w:w="563"/>
        <w:gridCol w:w="563"/>
        <w:gridCol w:w="563"/>
        <w:gridCol w:w="563"/>
      </w:tblGrid>
      <w:tr w:rsidR="00F27117" w14:paraId="7AA67A75" w14:textId="77777777" w:rsidTr="00FA721F">
        <w:tc>
          <w:tcPr>
            <w:tcW w:w="0" w:type="auto"/>
            <w:gridSpan w:val="16"/>
            <w:vAlign w:val="center"/>
          </w:tcPr>
          <w:p w14:paraId="4E06EC5D" w14:textId="77777777" w:rsidR="00F27117" w:rsidRDefault="00F27117" w:rsidP="00FA721F">
            <w:pPr>
              <w:spacing w:before="20" w:after="20"/>
            </w:pPr>
            <w:r>
              <w:rPr>
                <w:rFonts w:ascii="Arial" w:hAnsi="Arial" w:cs="Arial"/>
                <w:bCs/>
                <w:color w:val="000000"/>
                <w:sz w:val="16"/>
                <w:szCs w:val="16"/>
              </w:rPr>
              <w:t>Percentage of teachers, parents and students indicating that their school and schools in their jurisdiction have improved or stayed the same the last three years.</w:t>
            </w:r>
          </w:p>
        </w:tc>
      </w:tr>
      <w:tr w:rsidR="00F27117" w14:paraId="062E8947" w14:textId="77777777" w:rsidTr="00FA721F">
        <w:tc>
          <w:tcPr>
            <w:tcW w:w="0" w:type="auto"/>
            <w:vAlign w:val="center"/>
          </w:tcPr>
          <w:p w14:paraId="5FB4D011" w14:textId="77777777" w:rsidR="00F27117" w:rsidRDefault="00F27117" w:rsidP="00FA721F">
            <w:pPr>
              <w:spacing w:before="20" w:after="20"/>
              <w:rPr>
                <w:rFonts w:ascii="Arial" w:hAnsi="Arial" w:cs="Arial"/>
                <w:sz w:val="16"/>
                <w:szCs w:val="16"/>
              </w:rPr>
            </w:pPr>
          </w:p>
        </w:tc>
        <w:tc>
          <w:tcPr>
            <w:tcW w:w="0" w:type="auto"/>
            <w:gridSpan w:val="5"/>
            <w:vAlign w:val="center"/>
          </w:tcPr>
          <w:p w14:paraId="369EF5DE" w14:textId="77777777" w:rsidR="00F27117" w:rsidRDefault="00F27117" w:rsidP="00FA721F">
            <w:pPr>
              <w:spacing w:before="20" w:after="20"/>
              <w:jc w:val="center"/>
            </w:pPr>
            <w:r>
              <w:rPr>
                <w:rFonts w:ascii="Arial" w:hAnsi="Arial" w:cs="Arial"/>
                <w:b/>
                <w:bCs/>
                <w:color w:val="000000"/>
                <w:sz w:val="16"/>
                <w:szCs w:val="16"/>
              </w:rPr>
              <w:t>School</w:t>
            </w:r>
          </w:p>
        </w:tc>
        <w:tc>
          <w:tcPr>
            <w:tcW w:w="0" w:type="auto"/>
            <w:gridSpan w:val="5"/>
            <w:vAlign w:val="center"/>
          </w:tcPr>
          <w:p w14:paraId="0B4B0963" w14:textId="77777777" w:rsidR="00F27117" w:rsidRDefault="00F27117" w:rsidP="00FA721F">
            <w:pPr>
              <w:spacing w:before="20" w:after="20"/>
              <w:jc w:val="center"/>
            </w:pPr>
            <w:r>
              <w:rPr>
                <w:rFonts w:ascii="Arial" w:hAnsi="Arial" w:cs="Arial"/>
                <w:b/>
                <w:bCs/>
                <w:color w:val="000000"/>
                <w:sz w:val="16"/>
                <w:szCs w:val="16"/>
              </w:rPr>
              <w:t>Authority</w:t>
            </w:r>
          </w:p>
        </w:tc>
        <w:tc>
          <w:tcPr>
            <w:tcW w:w="0" w:type="auto"/>
            <w:gridSpan w:val="5"/>
            <w:vAlign w:val="center"/>
          </w:tcPr>
          <w:p w14:paraId="58B3D63B" w14:textId="77777777" w:rsidR="00F27117" w:rsidRDefault="00F27117" w:rsidP="00FA721F">
            <w:pPr>
              <w:spacing w:before="20" w:after="20"/>
              <w:jc w:val="center"/>
            </w:pPr>
            <w:r>
              <w:rPr>
                <w:rFonts w:ascii="Arial" w:hAnsi="Arial" w:cs="Arial"/>
                <w:b/>
                <w:bCs/>
                <w:color w:val="000000"/>
                <w:sz w:val="16"/>
                <w:szCs w:val="16"/>
              </w:rPr>
              <w:t>Province</w:t>
            </w:r>
          </w:p>
        </w:tc>
      </w:tr>
      <w:tr w:rsidR="00F27117" w14:paraId="092A0D1A" w14:textId="77777777" w:rsidTr="00FA721F">
        <w:tc>
          <w:tcPr>
            <w:tcW w:w="0" w:type="auto"/>
            <w:vAlign w:val="center"/>
          </w:tcPr>
          <w:p w14:paraId="4255153A" w14:textId="77777777" w:rsidR="00F27117" w:rsidRDefault="00F27117" w:rsidP="00FA721F">
            <w:pPr>
              <w:spacing w:before="20" w:after="20"/>
              <w:rPr>
                <w:rFonts w:ascii="Arial" w:hAnsi="Arial" w:cs="Arial"/>
                <w:sz w:val="16"/>
                <w:szCs w:val="16"/>
              </w:rPr>
            </w:pPr>
          </w:p>
        </w:tc>
        <w:tc>
          <w:tcPr>
            <w:tcW w:w="0" w:type="auto"/>
            <w:vAlign w:val="center"/>
          </w:tcPr>
          <w:p w14:paraId="551C20E5" w14:textId="77777777" w:rsidR="00F27117" w:rsidRDefault="00F27117" w:rsidP="00FA721F">
            <w:pPr>
              <w:spacing w:before="20" w:after="20"/>
              <w:jc w:val="center"/>
            </w:pPr>
            <w:r>
              <w:rPr>
                <w:rFonts w:ascii="Arial" w:hAnsi="Arial" w:cs="Arial"/>
                <w:b/>
                <w:bCs/>
                <w:color w:val="000000"/>
                <w:sz w:val="16"/>
                <w:szCs w:val="16"/>
              </w:rPr>
              <w:t>2010</w:t>
            </w:r>
          </w:p>
        </w:tc>
        <w:tc>
          <w:tcPr>
            <w:tcW w:w="0" w:type="auto"/>
            <w:vAlign w:val="center"/>
          </w:tcPr>
          <w:p w14:paraId="3326CE54" w14:textId="77777777" w:rsidR="00F27117" w:rsidRDefault="00F27117" w:rsidP="00FA721F">
            <w:pPr>
              <w:spacing w:before="20" w:after="20"/>
              <w:jc w:val="center"/>
            </w:pPr>
            <w:r>
              <w:rPr>
                <w:rFonts w:ascii="Arial" w:hAnsi="Arial" w:cs="Arial"/>
                <w:b/>
                <w:bCs/>
                <w:color w:val="000000"/>
                <w:sz w:val="16"/>
                <w:szCs w:val="16"/>
              </w:rPr>
              <w:t>2011</w:t>
            </w:r>
          </w:p>
        </w:tc>
        <w:tc>
          <w:tcPr>
            <w:tcW w:w="0" w:type="auto"/>
            <w:vAlign w:val="center"/>
          </w:tcPr>
          <w:p w14:paraId="72C63DE3" w14:textId="77777777" w:rsidR="00F27117" w:rsidRDefault="00F27117" w:rsidP="00FA721F">
            <w:pPr>
              <w:spacing w:before="20" w:after="20"/>
              <w:jc w:val="center"/>
            </w:pPr>
            <w:r>
              <w:rPr>
                <w:rFonts w:ascii="Arial" w:hAnsi="Arial" w:cs="Arial"/>
                <w:b/>
                <w:bCs/>
                <w:color w:val="000000"/>
                <w:sz w:val="16"/>
                <w:szCs w:val="16"/>
              </w:rPr>
              <w:t>2012</w:t>
            </w:r>
          </w:p>
        </w:tc>
        <w:tc>
          <w:tcPr>
            <w:tcW w:w="0" w:type="auto"/>
            <w:vAlign w:val="center"/>
          </w:tcPr>
          <w:p w14:paraId="3A411158" w14:textId="77777777" w:rsidR="00F27117" w:rsidRDefault="00F27117" w:rsidP="00FA721F">
            <w:pPr>
              <w:spacing w:before="20" w:after="20"/>
              <w:jc w:val="center"/>
            </w:pPr>
            <w:r>
              <w:rPr>
                <w:rFonts w:ascii="Arial" w:hAnsi="Arial" w:cs="Arial"/>
                <w:b/>
                <w:bCs/>
                <w:color w:val="000000"/>
                <w:sz w:val="16"/>
                <w:szCs w:val="16"/>
              </w:rPr>
              <w:t>2013</w:t>
            </w:r>
          </w:p>
        </w:tc>
        <w:tc>
          <w:tcPr>
            <w:tcW w:w="0" w:type="auto"/>
            <w:vAlign w:val="center"/>
          </w:tcPr>
          <w:p w14:paraId="6D433BC0" w14:textId="77777777" w:rsidR="00F27117" w:rsidRDefault="00F27117" w:rsidP="00FA721F">
            <w:pPr>
              <w:spacing w:before="20" w:after="20"/>
              <w:jc w:val="center"/>
            </w:pPr>
            <w:r>
              <w:rPr>
                <w:rFonts w:ascii="Arial" w:hAnsi="Arial" w:cs="Arial"/>
                <w:b/>
                <w:bCs/>
                <w:color w:val="000000"/>
                <w:sz w:val="16"/>
                <w:szCs w:val="16"/>
              </w:rPr>
              <w:t>2014</w:t>
            </w:r>
          </w:p>
        </w:tc>
        <w:tc>
          <w:tcPr>
            <w:tcW w:w="0" w:type="auto"/>
            <w:vAlign w:val="center"/>
          </w:tcPr>
          <w:p w14:paraId="47582C56" w14:textId="77777777" w:rsidR="00F27117" w:rsidRDefault="00F27117" w:rsidP="00FA721F">
            <w:pPr>
              <w:spacing w:before="20" w:after="20"/>
              <w:jc w:val="center"/>
            </w:pPr>
            <w:r>
              <w:rPr>
                <w:rFonts w:ascii="Arial" w:hAnsi="Arial" w:cs="Arial"/>
                <w:b/>
                <w:bCs/>
                <w:color w:val="000000"/>
                <w:sz w:val="16"/>
                <w:szCs w:val="16"/>
              </w:rPr>
              <w:t>2010</w:t>
            </w:r>
          </w:p>
        </w:tc>
        <w:tc>
          <w:tcPr>
            <w:tcW w:w="0" w:type="auto"/>
            <w:vAlign w:val="center"/>
          </w:tcPr>
          <w:p w14:paraId="1CA9B530" w14:textId="77777777" w:rsidR="00F27117" w:rsidRDefault="00F27117" w:rsidP="00FA721F">
            <w:pPr>
              <w:spacing w:before="20" w:after="20"/>
              <w:jc w:val="center"/>
            </w:pPr>
            <w:r>
              <w:rPr>
                <w:rFonts w:ascii="Arial" w:hAnsi="Arial" w:cs="Arial"/>
                <w:b/>
                <w:bCs/>
                <w:color w:val="000000"/>
                <w:sz w:val="16"/>
                <w:szCs w:val="16"/>
              </w:rPr>
              <w:t>2011</w:t>
            </w:r>
          </w:p>
        </w:tc>
        <w:tc>
          <w:tcPr>
            <w:tcW w:w="0" w:type="auto"/>
            <w:vAlign w:val="center"/>
          </w:tcPr>
          <w:p w14:paraId="3598B307" w14:textId="77777777" w:rsidR="00F27117" w:rsidRDefault="00F27117" w:rsidP="00FA721F">
            <w:pPr>
              <w:spacing w:before="20" w:after="20"/>
              <w:jc w:val="center"/>
            </w:pPr>
            <w:r>
              <w:rPr>
                <w:rFonts w:ascii="Arial" w:hAnsi="Arial" w:cs="Arial"/>
                <w:b/>
                <w:bCs/>
                <w:color w:val="000000"/>
                <w:sz w:val="16"/>
                <w:szCs w:val="16"/>
              </w:rPr>
              <w:t>2012</w:t>
            </w:r>
          </w:p>
        </w:tc>
        <w:tc>
          <w:tcPr>
            <w:tcW w:w="0" w:type="auto"/>
            <w:vAlign w:val="center"/>
          </w:tcPr>
          <w:p w14:paraId="3E18DD0C" w14:textId="77777777" w:rsidR="00F27117" w:rsidRDefault="00F27117" w:rsidP="00FA721F">
            <w:pPr>
              <w:spacing w:before="20" w:after="20"/>
              <w:jc w:val="center"/>
            </w:pPr>
            <w:r>
              <w:rPr>
                <w:rFonts w:ascii="Arial" w:hAnsi="Arial" w:cs="Arial"/>
                <w:b/>
                <w:bCs/>
                <w:color w:val="000000"/>
                <w:sz w:val="16"/>
                <w:szCs w:val="16"/>
              </w:rPr>
              <w:t>2013</w:t>
            </w:r>
          </w:p>
        </w:tc>
        <w:tc>
          <w:tcPr>
            <w:tcW w:w="0" w:type="auto"/>
            <w:vAlign w:val="center"/>
          </w:tcPr>
          <w:p w14:paraId="5AE4F677" w14:textId="77777777" w:rsidR="00F27117" w:rsidRDefault="00F27117" w:rsidP="00FA721F">
            <w:pPr>
              <w:spacing w:before="20" w:after="20"/>
              <w:jc w:val="center"/>
            </w:pPr>
            <w:r>
              <w:rPr>
                <w:rFonts w:ascii="Arial" w:hAnsi="Arial" w:cs="Arial"/>
                <w:b/>
                <w:bCs/>
                <w:color w:val="000000"/>
                <w:sz w:val="16"/>
                <w:szCs w:val="16"/>
              </w:rPr>
              <w:t>2014</w:t>
            </w:r>
          </w:p>
        </w:tc>
        <w:tc>
          <w:tcPr>
            <w:tcW w:w="0" w:type="auto"/>
            <w:vAlign w:val="center"/>
          </w:tcPr>
          <w:p w14:paraId="1CD01CA8" w14:textId="77777777" w:rsidR="00F27117" w:rsidRDefault="00F27117" w:rsidP="00FA721F">
            <w:pPr>
              <w:spacing w:before="20" w:after="20"/>
              <w:jc w:val="center"/>
            </w:pPr>
            <w:r>
              <w:rPr>
                <w:rFonts w:ascii="Arial" w:hAnsi="Arial" w:cs="Arial"/>
                <w:b/>
                <w:bCs/>
                <w:color w:val="000000"/>
                <w:sz w:val="16"/>
                <w:szCs w:val="16"/>
              </w:rPr>
              <w:t>2010</w:t>
            </w:r>
          </w:p>
        </w:tc>
        <w:tc>
          <w:tcPr>
            <w:tcW w:w="0" w:type="auto"/>
            <w:vAlign w:val="center"/>
          </w:tcPr>
          <w:p w14:paraId="76E8224F" w14:textId="77777777" w:rsidR="00F27117" w:rsidRDefault="00F27117" w:rsidP="00FA721F">
            <w:pPr>
              <w:spacing w:before="20" w:after="20"/>
              <w:jc w:val="center"/>
            </w:pPr>
            <w:r>
              <w:rPr>
                <w:rFonts w:ascii="Arial" w:hAnsi="Arial" w:cs="Arial"/>
                <w:b/>
                <w:bCs/>
                <w:color w:val="000000"/>
                <w:sz w:val="16"/>
                <w:szCs w:val="16"/>
              </w:rPr>
              <w:t>2011</w:t>
            </w:r>
          </w:p>
        </w:tc>
        <w:tc>
          <w:tcPr>
            <w:tcW w:w="0" w:type="auto"/>
            <w:vAlign w:val="center"/>
          </w:tcPr>
          <w:p w14:paraId="42792344" w14:textId="77777777" w:rsidR="00F27117" w:rsidRDefault="00F27117" w:rsidP="00FA721F">
            <w:pPr>
              <w:spacing w:before="20" w:after="20"/>
              <w:jc w:val="center"/>
            </w:pPr>
            <w:r>
              <w:rPr>
                <w:rFonts w:ascii="Arial" w:hAnsi="Arial" w:cs="Arial"/>
                <w:b/>
                <w:bCs/>
                <w:color w:val="000000"/>
                <w:sz w:val="16"/>
                <w:szCs w:val="16"/>
              </w:rPr>
              <w:t>2012</w:t>
            </w:r>
          </w:p>
        </w:tc>
        <w:tc>
          <w:tcPr>
            <w:tcW w:w="0" w:type="auto"/>
            <w:vAlign w:val="center"/>
          </w:tcPr>
          <w:p w14:paraId="3C4AB734" w14:textId="77777777" w:rsidR="00F27117" w:rsidRDefault="00F27117" w:rsidP="00FA721F">
            <w:pPr>
              <w:spacing w:before="20" w:after="20"/>
              <w:jc w:val="center"/>
            </w:pPr>
            <w:r>
              <w:rPr>
                <w:rFonts w:ascii="Arial" w:hAnsi="Arial" w:cs="Arial"/>
                <w:b/>
                <w:bCs/>
                <w:color w:val="000000"/>
                <w:sz w:val="16"/>
                <w:szCs w:val="16"/>
              </w:rPr>
              <w:t>2013</w:t>
            </w:r>
          </w:p>
        </w:tc>
        <w:tc>
          <w:tcPr>
            <w:tcW w:w="0" w:type="auto"/>
            <w:vAlign w:val="center"/>
          </w:tcPr>
          <w:p w14:paraId="19631505" w14:textId="77777777" w:rsidR="00F27117" w:rsidRDefault="00F27117" w:rsidP="00FA721F">
            <w:pPr>
              <w:spacing w:before="20" w:after="20"/>
              <w:jc w:val="center"/>
            </w:pPr>
            <w:r>
              <w:rPr>
                <w:rFonts w:ascii="Arial" w:hAnsi="Arial" w:cs="Arial"/>
                <w:b/>
                <w:bCs/>
                <w:color w:val="000000"/>
                <w:sz w:val="16"/>
                <w:szCs w:val="16"/>
              </w:rPr>
              <w:t>2014</w:t>
            </w:r>
          </w:p>
        </w:tc>
      </w:tr>
      <w:tr w:rsidR="00F27117" w14:paraId="0269FA80" w14:textId="77777777" w:rsidTr="00FA721F">
        <w:tc>
          <w:tcPr>
            <w:tcW w:w="0" w:type="auto"/>
            <w:vAlign w:val="center"/>
          </w:tcPr>
          <w:p w14:paraId="2D455F56" w14:textId="77777777" w:rsidR="00F27117" w:rsidRDefault="00F27117" w:rsidP="00FA721F">
            <w:pPr>
              <w:spacing w:before="20" w:after="20"/>
            </w:pPr>
            <w:r>
              <w:rPr>
                <w:rFonts w:ascii="Arial" w:hAnsi="Arial" w:cs="Arial"/>
                <w:bCs/>
                <w:color w:val="000000"/>
                <w:sz w:val="16"/>
                <w:szCs w:val="16"/>
              </w:rPr>
              <w:t>Overall</w:t>
            </w:r>
          </w:p>
        </w:tc>
        <w:tc>
          <w:tcPr>
            <w:tcW w:w="0" w:type="auto"/>
            <w:vAlign w:val="center"/>
          </w:tcPr>
          <w:p w14:paraId="59672541" w14:textId="77777777" w:rsidR="00F27117" w:rsidRDefault="00F27117" w:rsidP="00FA721F">
            <w:pPr>
              <w:spacing w:before="20" w:after="20"/>
              <w:jc w:val="center"/>
            </w:pPr>
            <w:r>
              <w:rPr>
                <w:rFonts w:ascii="Arial" w:hAnsi="Arial" w:cs="Arial"/>
                <w:bCs/>
                <w:color w:val="000000"/>
                <w:sz w:val="16"/>
                <w:szCs w:val="16"/>
              </w:rPr>
              <w:t>76.0</w:t>
            </w:r>
          </w:p>
        </w:tc>
        <w:tc>
          <w:tcPr>
            <w:tcW w:w="0" w:type="auto"/>
            <w:vAlign w:val="center"/>
          </w:tcPr>
          <w:p w14:paraId="650D2599" w14:textId="77777777" w:rsidR="00F27117" w:rsidRDefault="00F27117" w:rsidP="00FA721F">
            <w:pPr>
              <w:spacing w:before="20" w:after="20"/>
              <w:jc w:val="center"/>
            </w:pPr>
            <w:r>
              <w:rPr>
                <w:rFonts w:ascii="Arial" w:hAnsi="Arial" w:cs="Arial"/>
                <w:bCs/>
                <w:color w:val="000000"/>
                <w:sz w:val="16"/>
                <w:szCs w:val="16"/>
              </w:rPr>
              <w:t>89.3</w:t>
            </w:r>
          </w:p>
        </w:tc>
        <w:tc>
          <w:tcPr>
            <w:tcW w:w="0" w:type="auto"/>
            <w:vAlign w:val="center"/>
          </w:tcPr>
          <w:p w14:paraId="44684981" w14:textId="77777777" w:rsidR="00F27117" w:rsidRDefault="00F27117" w:rsidP="00FA721F">
            <w:pPr>
              <w:spacing w:before="20" w:after="20"/>
              <w:jc w:val="center"/>
            </w:pPr>
            <w:r>
              <w:rPr>
                <w:rFonts w:ascii="Arial" w:hAnsi="Arial" w:cs="Arial"/>
                <w:bCs/>
                <w:color w:val="000000"/>
                <w:sz w:val="16"/>
                <w:szCs w:val="16"/>
              </w:rPr>
              <w:t>81.5</w:t>
            </w:r>
          </w:p>
        </w:tc>
        <w:tc>
          <w:tcPr>
            <w:tcW w:w="0" w:type="auto"/>
            <w:vAlign w:val="center"/>
          </w:tcPr>
          <w:p w14:paraId="6FD8BB6B" w14:textId="77777777" w:rsidR="00F27117" w:rsidRDefault="00F27117" w:rsidP="00FA721F">
            <w:pPr>
              <w:spacing w:before="20" w:after="20"/>
              <w:jc w:val="center"/>
            </w:pPr>
            <w:r>
              <w:rPr>
                <w:rFonts w:ascii="Arial" w:hAnsi="Arial" w:cs="Arial"/>
                <w:bCs/>
                <w:color w:val="000000"/>
                <w:sz w:val="16"/>
                <w:szCs w:val="16"/>
              </w:rPr>
              <w:t>87.9</w:t>
            </w:r>
          </w:p>
        </w:tc>
        <w:tc>
          <w:tcPr>
            <w:tcW w:w="0" w:type="auto"/>
            <w:vAlign w:val="center"/>
          </w:tcPr>
          <w:p w14:paraId="689AE4BD" w14:textId="77777777" w:rsidR="00F27117" w:rsidRDefault="00F27117" w:rsidP="00FA721F">
            <w:pPr>
              <w:spacing w:before="20" w:after="20"/>
              <w:jc w:val="center"/>
            </w:pPr>
            <w:r>
              <w:rPr>
                <w:rFonts w:ascii="Arial" w:hAnsi="Arial" w:cs="Arial"/>
                <w:bCs/>
                <w:color w:val="000000"/>
                <w:sz w:val="16"/>
                <w:szCs w:val="16"/>
              </w:rPr>
              <w:t>86.4</w:t>
            </w:r>
          </w:p>
        </w:tc>
        <w:tc>
          <w:tcPr>
            <w:tcW w:w="0" w:type="auto"/>
            <w:vAlign w:val="center"/>
          </w:tcPr>
          <w:p w14:paraId="19462405" w14:textId="77777777" w:rsidR="00F27117" w:rsidRDefault="00F27117" w:rsidP="00FA721F">
            <w:pPr>
              <w:spacing w:before="20" w:after="20"/>
              <w:jc w:val="center"/>
            </w:pPr>
            <w:r>
              <w:rPr>
                <w:rFonts w:ascii="Arial" w:hAnsi="Arial" w:cs="Arial"/>
                <w:bCs/>
                <w:color w:val="000000"/>
                <w:sz w:val="16"/>
                <w:szCs w:val="16"/>
              </w:rPr>
              <w:t>82.0</w:t>
            </w:r>
          </w:p>
        </w:tc>
        <w:tc>
          <w:tcPr>
            <w:tcW w:w="0" w:type="auto"/>
            <w:vAlign w:val="center"/>
          </w:tcPr>
          <w:p w14:paraId="32E082DF" w14:textId="77777777" w:rsidR="00F27117" w:rsidRDefault="00F27117" w:rsidP="00FA721F">
            <w:pPr>
              <w:spacing w:before="20" w:after="20"/>
              <w:jc w:val="center"/>
            </w:pPr>
            <w:r>
              <w:rPr>
                <w:rFonts w:ascii="Arial" w:hAnsi="Arial" w:cs="Arial"/>
                <w:bCs/>
                <w:color w:val="000000"/>
                <w:sz w:val="16"/>
                <w:szCs w:val="16"/>
              </w:rPr>
              <w:t>85.4</w:t>
            </w:r>
          </w:p>
        </w:tc>
        <w:tc>
          <w:tcPr>
            <w:tcW w:w="0" w:type="auto"/>
            <w:vAlign w:val="center"/>
          </w:tcPr>
          <w:p w14:paraId="6A09818C" w14:textId="77777777" w:rsidR="00F27117" w:rsidRDefault="00F27117" w:rsidP="00FA721F">
            <w:pPr>
              <w:spacing w:before="20" w:after="20"/>
              <w:jc w:val="center"/>
            </w:pPr>
            <w:r>
              <w:rPr>
                <w:rFonts w:ascii="Arial" w:hAnsi="Arial" w:cs="Arial"/>
                <w:bCs/>
                <w:color w:val="000000"/>
                <w:sz w:val="16"/>
                <w:szCs w:val="16"/>
              </w:rPr>
              <w:t>86.5</w:t>
            </w:r>
          </w:p>
        </w:tc>
        <w:tc>
          <w:tcPr>
            <w:tcW w:w="0" w:type="auto"/>
            <w:vAlign w:val="center"/>
          </w:tcPr>
          <w:p w14:paraId="09BBBE37" w14:textId="77777777" w:rsidR="00F27117" w:rsidRDefault="00F27117" w:rsidP="00FA721F">
            <w:pPr>
              <w:spacing w:before="20" w:after="20"/>
              <w:jc w:val="center"/>
            </w:pPr>
            <w:r>
              <w:rPr>
                <w:rFonts w:ascii="Arial" w:hAnsi="Arial" w:cs="Arial"/>
                <w:bCs/>
                <w:color w:val="000000"/>
                <w:sz w:val="16"/>
                <w:szCs w:val="16"/>
              </w:rPr>
              <w:t>86.1</w:t>
            </w:r>
          </w:p>
        </w:tc>
        <w:tc>
          <w:tcPr>
            <w:tcW w:w="0" w:type="auto"/>
            <w:vAlign w:val="center"/>
          </w:tcPr>
          <w:p w14:paraId="027CFC1B" w14:textId="77777777" w:rsidR="00F27117" w:rsidRDefault="00F27117" w:rsidP="00FA721F">
            <w:pPr>
              <w:spacing w:before="20" w:after="20"/>
              <w:jc w:val="center"/>
            </w:pPr>
            <w:r>
              <w:rPr>
                <w:rFonts w:ascii="Arial" w:hAnsi="Arial" w:cs="Arial"/>
                <w:bCs/>
                <w:color w:val="000000"/>
                <w:sz w:val="16"/>
                <w:szCs w:val="16"/>
              </w:rPr>
              <w:t>85.9</w:t>
            </w:r>
          </w:p>
        </w:tc>
        <w:tc>
          <w:tcPr>
            <w:tcW w:w="0" w:type="auto"/>
            <w:vAlign w:val="center"/>
          </w:tcPr>
          <w:p w14:paraId="0FE04D29" w14:textId="77777777" w:rsidR="00F27117" w:rsidRDefault="00F27117" w:rsidP="00FA721F">
            <w:pPr>
              <w:spacing w:before="20" w:after="20"/>
              <w:jc w:val="center"/>
            </w:pPr>
            <w:r>
              <w:rPr>
                <w:rFonts w:ascii="Arial" w:hAnsi="Arial" w:cs="Arial"/>
                <w:bCs/>
                <w:color w:val="000000"/>
                <w:sz w:val="16"/>
                <w:szCs w:val="16"/>
              </w:rPr>
              <w:t>79.9</w:t>
            </w:r>
          </w:p>
        </w:tc>
        <w:tc>
          <w:tcPr>
            <w:tcW w:w="0" w:type="auto"/>
            <w:vAlign w:val="center"/>
          </w:tcPr>
          <w:p w14:paraId="2AFCDDF6" w14:textId="77777777" w:rsidR="00F27117" w:rsidRDefault="00F27117" w:rsidP="00FA721F">
            <w:pPr>
              <w:spacing w:before="20" w:after="20"/>
              <w:jc w:val="center"/>
            </w:pPr>
            <w:r>
              <w:rPr>
                <w:rFonts w:ascii="Arial" w:hAnsi="Arial" w:cs="Arial"/>
                <w:bCs/>
                <w:color w:val="000000"/>
                <w:sz w:val="16"/>
                <w:szCs w:val="16"/>
              </w:rPr>
              <w:t>80.1</w:t>
            </w:r>
          </w:p>
        </w:tc>
        <w:tc>
          <w:tcPr>
            <w:tcW w:w="0" w:type="auto"/>
            <w:vAlign w:val="center"/>
          </w:tcPr>
          <w:p w14:paraId="41DBFC76" w14:textId="77777777" w:rsidR="00F27117" w:rsidRDefault="00F27117" w:rsidP="00FA721F">
            <w:pPr>
              <w:spacing w:before="20" w:after="20"/>
              <w:jc w:val="center"/>
            </w:pPr>
            <w:r>
              <w:rPr>
                <w:rFonts w:ascii="Arial" w:hAnsi="Arial" w:cs="Arial"/>
                <w:bCs/>
                <w:color w:val="000000"/>
                <w:sz w:val="16"/>
                <w:szCs w:val="16"/>
              </w:rPr>
              <w:t>80.0</w:t>
            </w:r>
          </w:p>
        </w:tc>
        <w:tc>
          <w:tcPr>
            <w:tcW w:w="0" w:type="auto"/>
            <w:vAlign w:val="center"/>
          </w:tcPr>
          <w:p w14:paraId="2F710965" w14:textId="77777777" w:rsidR="00F27117" w:rsidRDefault="00F27117" w:rsidP="00FA721F">
            <w:pPr>
              <w:spacing w:before="20" w:after="20"/>
              <w:jc w:val="center"/>
            </w:pPr>
            <w:r>
              <w:rPr>
                <w:rFonts w:ascii="Arial" w:hAnsi="Arial" w:cs="Arial"/>
                <w:bCs/>
                <w:color w:val="000000"/>
                <w:sz w:val="16"/>
                <w:szCs w:val="16"/>
              </w:rPr>
              <w:t>80.6</w:t>
            </w:r>
          </w:p>
        </w:tc>
        <w:tc>
          <w:tcPr>
            <w:tcW w:w="0" w:type="auto"/>
            <w:vAlign w:val="center"/>
          </w:tcPr>
          <w:p w14:paraId="1E8228F5" w14:textId="77777777" w:rsidR="00F27117" w:rsidRDefault="00F27117" w:rsidP="00FA721F">
            <w:pPr>
              <w:spacing w:before="20" w:after="20"/>
              <w:jc w:val="center"/>
            </w:pPr>
            <w:r>
              <w:rPr>
                <w:rFonts w:ascii="Arial" w:hAnsi="Arial" w:cs="Arial"/>
                <w:bCs/>
                <w:color w:val="000000"/>
                <w:sz w:val="16"/>
                <w:szCs w:val="16"/>
              </w:rPr>
              <w:t>79.8</w:t>
            </w:r>
          </w:p>
        </w:tc>
      </w:tr>
      <w:tr w:rsidR="00F27117" w14:paraId="3AA140BE" w14:textId="77777777" w:rsidTr="00FA721F">
        <w:tc>
          <w:tcPr>
            <w:tcW w:w="0" w:type="auto"/>
            <w:vAlign w:val="center"/>
          </w:tcPr>
          <w:p w14:paraId="36BBBC85" w14:textId="77777777" w:rsidR="00F27117" w:rsidRDefault="00F27117" w:rsidP="00FA721F">
            <w:pPr>
              <w:spacing w:before="20" w:after="20"/>
            </w:pPr>
            <w:r>
              <w:rPr>
                <w:rFonts w:ascii="Arial" w:hAnsi="Arial" w:cs="Arial"/>
                <w:bCs/>
                <w:color w:val="000000"/>
                <w:sz w:val="16"/>
                <w:szCs w:val="16"/>
              </w:rPr>
              <w:t>Teacher</w:t>
            </w:r>
          </w:p>
        </w:tc>
        <w:tc>
          <w:tcPr>
            <w:tcW w:w="0" w:type="auto"/>
            <w:vAlign w:val="center"/>
          </w:tcPr>
          <w:p w14:paraId="5B3C00C0" w14:textId="77777777" w:rsidR="00F27117" w:rsidRDefault="00F27117" w:rsidP="00FA721F">
            <w:pPr>
              <w:spacing w:before="20" w:after="20"/>
              <w:jc w:val="center"/>
            </w:pPr>
            <w:r>
              <w:rPr>
                <w:rFonts w:ascii="Arial" w:hAnsi="Arial" w:cs="Arial"/>
                <w:bCs/>
                <w:color w:val="000000"/>
                <w:sz w:val="16"/>
                <w:szCs w:val="16"/>
              </w:rPr>
              <w:t>81.8</w:t>
            </w:r>
          </w:p>
        </w:tc>
        <w:tc>
          <w:tcPr>
            <w:tcW w:w="0" w:type="auto"/>
            <w:vAlign w:val="center"/>
          </w:tcPr>
          <w:p w14:paraId="27F5ACB4" w14:textId="77777777" w:rsidR="00F27117" w:rsidRDefault="00F27117" w:rsidP="00FA721F">
            <w:pPr>
              <w:spacing w:before="20" w:after="20"/>
              <w:jc w:val="center"/>
            </w:pPr>
            <w:r>
              <w:rPr>
                <w:rFonts w:ascii="Arial" w:hAnsi="Arial" w:cs="Arial"/>
                <w:bCs/>
                <w:color w:val="000000"/>
                <w:sz w:val="16"/>
                <w:szCs w:val="16"/>
              </w:rPr>
              <w:t>100.0</w:t>
            </w:r>
          </w:p>
        </w:tc>
        <w:tc>
          <w:tcPr>
            <w:tcW w:w="0" w:type="auto"/>
            <w:vAlign w:val="center"/>
          </w:tcPr>
          <w:p w14:paraId="16EF3EE6" w14:textId="77777777" w:rsidR="00F27117" w:rsidRDefault="00F27117" w:rsidP="00FA721F">
            <w:pPr>
              <w:spacing w:before="20" w:after="20"/>
              <w:jc w:val="center"/>
            </w:pPr>
            <w:r>
              <w:rPr>
                <w:rFonts w:ascii="Arial" w:hAnsi="Arial" w:cs="Arial"/>
                <w:bCs/>
                <w:color w:val="000000"/>
                <w:sz w:val="16"/>
                <w:szCs w:val="16"/>
              </w:rPr>
              <w:t>69.2</w:t>
            </w:r>
          </w:p>
        </w:tc>
        <w:tc>
          <w:tcPr>
            <w:tcW w:w="0" w:type="auto"/>
            <w:vAlign w:val="center"/>
          </w:tcPr>
          <w:p w14:paraId="734CB84C" w14:textId="77777777" w:rsidR="00F27117" w:rsidRDefault="00F27117" w:rsidP="00FA721F">
            <w:pPr>
              <w:spacing w:before="20" w:after="20"/>
              <w:jc w:val="center"/>
            </w:pPr>
            <w:r>
              <w:rPr>
                <w:rFonts w:ascii="Arial" w:hAnsi="Arial" w:cs="Arial"/>
                <w:bCs/>
                <w:color w:val="000000"/>
                <w:sz w:val="16"/>
                <w:szCs w:val="16"/>
              </w:rPr>
              <w:t>100.0</w:t>
            </w:r>
          </w:p>
        </w:tc>
        <w:tc>
          <w:tcPr>
            <w:tcW w:w="0" w:type="auto"/>
            <w:vAlign w:val="center"/>
          </w:tcPr>
          <w:p w14:paraId="61472508" w14:textId="77777777" w:rsidR="00F27117" w:rsidRDefault="00F27117" w:rsidP="00FA721F">
            <w:pPr>
              <w:spacing w:before="20" w:after="20"/>
              <w:jc w:val="center"/>
            </w:pPr>
            <w:r>
              <w:rPr>
                <w:rFonts w:ascii="Arial" w:hAnsi="Arial" w:cs="Arial"/>
                <w:bCs/>
                <w:color w:val="000000"/>
                <w:sz w:val="16"/>
                <w:szCs w:val="16"/>
              </w:rPr>
              <w:t>92.3</w:t>
            </w:r>
          </w:p>
        </w:tc>
        <w:tc>
          <w:tcPr>
            <w:tcW w:w="0" w:type="auto"/>
            <w:vAlign w:val="center"/>
          </w:tcPr>
          <w:p w14:paraId="016493A1" w14:textId="77777777" w:rsidR="00F27117" w:rsidRDefault="00F27117" w:rsidP="00FA721F">
            <w:pPr>
              <w:spacing w:before="20" w:after="20"/>
              <w:jc w:val="center"/>
            </w:pPr>
            <w:r>
              <w:rPr>
                <w:rFonts w:ascii="Arial" w:hAnsi="Arial" w:cs="Arial"/>
                <w:bCs/>
                <w:color w:val="000000"/>
                <w:sz w:val="16"/>
                <w:szCs w:val="16"/>
              </w:rPr>
              <w:t>88.7</w:t>
            </w:r>
          </w:p>
        </w:tc>
        <w:tc>
          <w:tcPr>
            <w:tcW w:w="0" w:type="auto"/>
            <w:vAlign w:val="center"/>
          </w:tcPr>
          <w:p w14:paraId="0A80344D" w14:textId="77777777" w:rsidR="00F27117" w:rsidRDefault="00F27117" w:rsidP="00FA721F">
            <w:pPr>
              <w:spacing w:before="20" w:after="20"/>
              <w:jc w:val="center"/>
            </w:pPr>
            <w:r>
              <w:rPr>
                <w:rFonts w:ascii="Arial" w:hAnsi="Arial" w:cs="Arial"/>
                <w:bCs/>
                <w:color w:val="000000"/>
                <w:sz w:val="16"/>
                <w:szCs w:val="16"/>
              </w:rPr>
              <w:t>90.3</w:t>
            </w:r>
          </w:p>
        </w:tc>
        <w:tc>
          <w:tcPr>
            <w:tcW w:w="0" w:type="auto"/>
            <w:vAlign w:val="center"/>
          </w:tcPr>
          <w:p w14:paraId="736312E9" w14:textId="77777777" w:rsidR="00F27117" w:rsidRDefault="00F27117" w:rsidP="00FA721F">
            <w:pPr>
              <w:spacing w:before="20" w:after="20"/>
              <w:jc w:val="center"/>
            </w:pPr>
            <w:r>
              <w:rPr>
                <w:rFonts w:ascii="Arial" w:hAnsi="Arial" w:cs="Arial"/>
                <w:bCs/>
                <w:color w:val="000000"/>
                <w:sz w:val="16"/>
                <w:szCs w:val="16"/>
              </w:rPr>
              <w:t>89.2</w:t>
            </w:r>
          </w:p>
        </w:tc>
        <w:tc>
          <w:tcPr>
            <w:tcW w:w="0" w:type="auto"/>
            <w:vAlign w:val="center"/>
          </w:tcPr>
          <w:p w14:paraId="3AD96F0A" w14:textId="77777777" w:rsidR="00F27117" w:rsidRDefault="00F27117" w:rsidP="00FA721F">
            <w:pPr>
              <w:spacing w:before="20" w:after="20"/>
              <w:jc w:val="center"/>
            </w:pPr>
            <w:r>
              <w:rPr>
                <w:rFonts w:ascii="Arial" w:hAnsi="Arial" w:cs="Arial"/>
                <w:bCs/>
                <w:color w:val="000000"/>
                <w:sz w:val="16"/>
                <w:szCs w:val="16"/>
              </w:rPr>
              <w:t>92.6</w:t>
            </w:r>
          </w:p>
        </w:tc>
        <w:tc>
          <w:tcPr>
            <w:tcW w:w="0" w:type="auto"/>
            <w:vAlign w:val="center"/>
          </w:tcPr>
          <w:p w14:paraId="4285B490" w14:textId="77777777" w:rsidR="00F27117" w:rsidRDefault="00F27117" w:rsidP="00FA721F">
            <w:pPr>
              <w:spacing w:before="20" w:after="20"/>
              <w:jc w:val="center"/>
            </w:pPr>
            <w:r>
              <w:rPr>
                <w:rFonts w:ascii="Arial" w:hAnsi="Arial" w:cs="Arial"/>
                <w:bCs/>
                <w:color w:val="000000"/>
                <w:sz w:val="16"/>
                <w:szCs w:val="16"/>
              </w:rPr>
              <w:t>89.2</w:t>
            </w:r>
          </w:p>
        </w:tc>
        <w:tc>
          <w:tcPr>
            <w:tcW w:w="0" w:type="auto"/>
            <w:vAlign w:val="center"/>
          </w:tcPr>
          <w:p w14:paraId="1E6CE1AA" w14:textId="77777777" w:rsidR="00F27117" w:rsidRDefault="00F27117" w:rsidP="00FA721F">
            <w:pPr>
              <w:spacing w:before="20" w:after="20"/>
              <w:jc w:val="center"/>
            </w:pPr>
            <w:r>
              <w:rPr>
                <w:rFonts w:ascii="Arial" w:hAnsi="Arial" w:cs="Arial"/>
                <w:bCs/>
                <w:color w:val="000000"/>
                <w:sz w:val="16"/>
                <w:szCs w:val="16"/>
              </w:rPr>
              <w:t>80.8</w:t>
            </w:r>
          </w:p>
        </w:tc>
        <w:tc>
          <w:tcPr>
            <w:tcW w:w="0" w:type="auto"/>
            <w:vAlign w:val="center"/>
          </w:tcPr>
          <w:p w14:paraId="5219F912" w14:textId="77777777" w:rsidR="00F27117" w:rsidRDefault="00F27117" w:rsidP="00FA721F">
            <w:pPr>
              <w:spacing w:before="20" w:after="20"/>
              <w:jc w:val="center"/>
            </w:pPr>
            <w:r>
              <w:rPr>
                <w:rFonts w:ascii="Arial" w:hAnsi="Arial" w:cs="Arial"/>
                <w:bCs/>
                <w:color w:val="000000"/>
                <w:sz w:val="16"/>
                <w:szCs w:val="16"/>
              </w:rPr>
              <w:t>80.1</w:t>
            </w:r>
          </w:p>
        </w:tc>
        <w:tc>
          <w:tcPr>
            <w:tcW w:w="0" w:type="auto"/>
            <w:vAlign w:val="center"/>
          </w:tcPr>
          <w:p w14:paraId="4974F7DD" w14:textId="77777777" w:rsidR="00F27117" w:rsidRDefault="00F27117" w:rsidP="00FA721F">
            <w:pPr>
              <w:spacing w:before="20" w:after="20"/>
              <w:jc w:val="center"/>
            </w:pPr>
            <w:r>
              <w:rPr>
                <w:rFonts w:ascii="Arial" w:hAnsi="Arial" w:cs="Arial"/>
                <w:bCs/>
                <w:color w:val="000000"/>
                <w:sz w:val="16"/>
                <w:szCs w:val="16"/>
              </w:rPr>
              <w:t>81.1</w:t>
            </w:r>
          </w:p>
        </w:tc>
        <w:tc>
          <w:tcPr>
            <w:tcW w:w="0" w:type="auto"/>
            <w:vAlign w:val="center"/>
          </w:tcPr>
          <w:p w14:paraId="2755A856" w14:textId="77777777" w:rsidR="00F27117" w:rsidRDefault="00F27117" w:rsidP="00FA721F">
            <w:pPr>
              <w:spacing w:before="20" w:after="20"/>
              <w:jc w:val="center"/>
            </w:pPr>
            <w:r>
              <w:rPr>
                <w:rFonts w:ascii="Arial" w:hAnsi="Arial" w:cs="Arial"/>
                <w:bCs/>
                <w:color w:val="000000"/>
                <w:sz w:val="16"/>
                <w:szCs w:val="16"/>
              </w:rPr>
              <w:t>80.9</w:t>
            </w:r>
          </w:p>
        </w:tc>
        <w:tc>
          <w:tcPr>
            <w:tcW w:w="0" w:type="auto"/>
            <w:vAlign w:val="center"/>
          </w:tcPr>
          <w:p w14:paraId="1C27B6EC" w14:textId="77777777" w:rsidR="00F27117" w:rsidRDefault="00F27117" w:rsidP="00FA721F">
            <w:pPr>
              <w:spacing w:before="20" w:after="20"/>
              <w:jc w:val="center"/>
            </w:pPr>
            <w:r>
              <w:rPr>
                <w:rFonts w:ascii="Arial" w:hAnsi="Arial" w:cs="Arial"/>
                <w:bCs/>
                <w:color w:val="000000"/>
                <w:sz w:val="16"/>
                <w:szCs w:val="16"/>
              </w:rPr>
              <w:t>81.3</w:t>
            </w:r>
          </w:p>
        </w:tc>
      </w:tr>
      <w:tr w:rsidR="00F27117" w14:paraId="645BDF6B" w14:textId="77777777" w:rsidTr="00FA721F">
        <w:tc>
          <w:tcPr>
            <w:tcW w:w="0" w:type="auto"/>
            <w:vAlign w:val="center"/>
          </w:tcPr>
          <w:p w14:paraId="573D9E07" w14:textId="77777777" w:rsidR="00F27117" w:rsidRDefault="00F27117" w:rsidP="00FA721F">
            <w:pPr>
              <w:spacing w:before="20" w:after="20"/>
            </w:pPr>
            <w:r>
              <w:rPr>
                <w:rFonts w:ascii="Arial" w:hAnsi="Arial" w:cs="Arial"/>
                <w:bCs/>
                <w:color w:val="000000"/>
                <w:sz w:val="16"/>
                <w:szCs w:val="16"/>
              </w:rPr>
              <w:t>Parent</w:t>
            </w:r>
          </w:p>
        </w:tc>
        <w:tc>
          <w:tcPr>
            <w:tcW w:w="0" w:type="auto"/>
            <w:vAlign w:val="center"/>
          </w:tcPr>
          <w:p w14:paraId="71E446AF" w14:textId="77777777" w:rsidR="00F27117" w:rsidRDefault="00F27117" w:rsidP="00FA721F">
            <w:pPr>
              <w:spacing w:before="20" w:after="20"/>
              <w:jc w:val="center"/>
            </w:pPr>
            <w:r>
              <w:rPr>
                <w:rFonts w:ascii="Arial" w:hAnsi="Arial" w:cs="Arial"/>
                <w:bCs/>
                <w:color w:val="000000"/>
                <w:sz w:val="16"/>
                <w:szCs w:val="16"/>
              </w:rPr>
              <w:t>66.7</w:t>
            </w:r>
          </w:p>
        </w:tc>
        <w:tc>
          <w:tcPr>
            <w:tcW w:w="0" w:type="auto"/>
            <w:vAlign w:val="center"/>
          </w:tcPr>
          <w:p w14:paraId="5D78A71A" w14:textId="77777777" w:rsidR="00F27117" w:rsidRDefault="00F27117" w:rsidP="00FA721F">
            <w:pPr>
              <w:spacing w:before="20" w:after="20"/>
              <w:jc w:val="center"/>
            </w:pPr>
            <w:r>
              <w:rPr>
                <w:rFonts w:ascii="Arial" w:hAnsi="Arial" w:cs="Arial"/>
                <w:bCs/>
                <w:color w:val="000000"/>
                <w:sz w:val="16"/>
                <w:szCs w:val="16"/>
              </w:rPr>
              <w:t>84.3</w:t>
            </w:r>
          </w:p>
        </w:tc>
        <w:tc>
          <w:tcPr>
            <w:tcW w:w="0" w:type="auto"/>
            <w:vAlign w:val="center"/>
          </w:tcPr>
          <w:p w14:paraId="78AF7047" w14:textId="77777777" w:rsidR="00F27117" w:rsidRDefault="00F27117" w:rsidP="00FA721F">
            <w:pPr>
              <w:spacing w:before="20" w:after="20"/>
              <w:jc w:val="center"/>
            </w:pPr>
            <w:r>
              <w:rPr>
                <w:rFonts w:ascii="Arial" w:hAnsi="Arial" w:cs="Arial"/>
                <w:bCs/>
                <w:color w:val="000000"/>
                <w:sz w:val="16"/>
                <w:szCs w:val="16"/>
              </w:rPr>
              <w:t>90.4</w:t>
            </w:r>
          </w:p>
        </w:tc>
        <w:tc>
          <w:tcPr>
            <w:tcW w:w="0" w:type="auto"/>
            <w:vAlign w:val="center"/>
          </w:tcPr>
          <w:p w14:paraId="7D7339D8" w14:textId="77777777" w:rsidR="00F27117" w:rsidRDefault="00F27117" w:rsidP="00FA721F">
            <w:pPr>
              <w:spacing w:before="20" w:after="20"/>
              <w:jc w:val="center"/>
            </w:pPr>
            <w:r>
              <w:rPr>
                <w:rFonts w:ascii="Arial" w:hAnsi="Arial" w:cs="Arial"/>
                <w:bCs/>
                <w:color w:val="000000"/>
                <w:sz w:val="16"/>
                <w:szCs w:val="16"/>
              </w:rPr>
              <w:t>79.2</w:t>
            </w:r>
          </w:p>
        </w:tc>
        <w:tc>
          <w:tcPr>
            <w:tcW w:w="0" w:type="auto"/>
            <w:vAlign w:val="center"/>
          </w:tcPr>
          <w:p w14:paraId="487EFC98" w14:textId="77777777" w:rsidR="00F27117" w:rsidRDefault="00F27117" w:rsidP="00FA721F">
            <w:pPr>
              <w:spacing w:before="20" w:after="20"/>
              <w:jc w:val="center"/>
            </w:pPr>
            <w:r>
              <w:rPr>
                <w:rFonts w:ascii="Arial" w:hAnsi="Arial" w:cs="Arial"/>
                <w:bCs/>
                <w:color w:val="000000"/>
                <w:sz w:val="16"/>
                <w:szCs w:val="16"/>
              </w:rPr>
              <w:t>88.5</w:t>
            </w:r>
          </w:p>
        </w:tc>
        <w:tc>
          <w:tcPr>
            <w:tcW w:w="0" w:type="auto"/>
            <w:vAlign w:val="center"/>
          </w:tcPr>
          <w:p w14:paraId="4AAD2710" w14:textId="77777777" w:rsidR="00F27117" w:rsidRDefault="00F27117" w:rsidP="00FA721F">
            <w:pPr>
              <w:spacing w:before="20" w:after="20"/>
              <w:jc w:val="center"/>
            </w:pPr>
            <w:r>
              <w:rPr>
                <w:rFonts w:ascii="Arial" w:hAnsi="Arial" w:cs="Arial"/>
                <w:bCs/>
                <w:color w:val="000000"/>
                <w:sz w:val="16"/>
                <w:szCs w:val="16"/>
              </w:rPr>
              <w:t>74.2</w:t>
            </w:r>
          </w:p>
        </w:tc>
        <w:tc>
          <w:tcPr>
            <w:tcW w:w="0" w:type="auto"/>
            <w:vAlign w:val="center"/>
          </w:tcPr>
          <w:p w14:paraId="6FC07477" w14:textId="77777777" w:rsidR="00F27117" w:rsidRDefault="00F27117" w:rsidP="00FA721F">
            <w:pPr>
              <w:spacing w:before="20" w:after="20"/>
              <w:jc w:val="center"/>
            </w:pPr>
            <w:r>
              <w:rPr>
                <w:rFonts w:ascii="Arial" w:hAnsi="Arial" w:cs="Arial"/>
                <w:bCs/>
                <w:color w:val="000000"/>
                <w:sz w:val="16"/>
                <w:szCs w:val="16"/>
              </w:rPr>
              <w:t>81.4</w:t>
            </w:r>
          </w:p>
        </w:tc>
        <w:tc>
          <w:tcPr>
            <w:tcW w:w="0" w:type="auto"/>
            <w:vAlign w:val="center"/>
          </w:tcPr>
          <w:p w14:paraId="4540E966" w14:textId="77777777" w:rsidR="00F27117" w:rsidRDefault="00F27117" w:rsidP="00FA721F">
            <w:pPr>
              <w:spacing w:before="20" w:after="20"/>
              <w:jc w:val="center"/>
            </w:pPr>
            <w:r>
              <w:rPr>
                <w:rFonts w:ascii="Arial" w:hAnsi="Arial" w:cs="Arial"/>
                <w:bCs/>
                <w:color w:val="000000"/>
                <w:sz w:val="16"/>
                <w:szCs w:val="16"/>
              </w:rPr>
              <w:t>86.6</w:t>
            </w:r>
          </w:p>
        </w:tc>
        <w:tc>
          <w:tcPr>
            <w:tcW w:w="0" w:type="auto"/>
            <w:vAlign w:val="center"/>
          </w:tcPr>
          <w:p w14:paraId="6646C4BF" w14:textId="77777777" w:rsidR="00F27117" w:rsidRDefault="00F27117" w:rsidP="00FA721F">
            <w:pPr>
              <w:spacing w:before="20" w:after="20"/>
              <w:jc w:val="center"/>
            </w:pPr>
            <w:r>
              <w:rPr>
                <w:rFonts w:ascii="Arial" w:hAnsi="Arial" w:cs="Arial"/>
                <w:bCs/>
                <w:color w:val="000000"/>
                <w:sz w:val="16"/>
                <w:szCs w:val="16"/>
              </w:rPr>
              <w:t>83.5</w:t>
            </w:r>
          </w:p>
        </w:tc>
        <w:tc>
          <w:tcPr>
            <w:tcW w:w="0" w:type="auto"/>
            <w:vAlign w:val="center"/>
          </w:tcPr>
          <w:p w14:paraId="43F6B34C" w14:textId="77777777" w:rsidR="00F27117" w:rsidRDefault="00F27117" w:rsidP="00FA721F">
            <w:pPr>
              <w:spacing w:before="20" w:after="20"/>
              <w:jc w:val="center"/>
            </w:pPr>
            <w:r>
              <w:rPr>
                <w:rFonts w:ascii="Arial" w:hAnsi="Arial" w:cs="Arial"/>
                <w:bCs/>
                <w:color w:val="000000"/>
                <w:sz w:val="16"/>
                <w:szCs w:val="16"/>
              </w:rPr>
              <w:t>86.2</w:t>
            </w:r>
          </w:p>
        </w:tc>
        <w:tc>
          <w:tcPr>
            <w:tcW w:w="0" w:type="auto"/>
            <w:vAlign w:val="center"/>
          </w:tcPr>
          <w:p w14:paraId="6A493144" w14:textId="77777777" w:rsidR="00F27117" w:rsidRDefault="00F27117" w:rsidP="00FA721F">
            <w:pPr>
              <w:spacing w:before="20" w:after="20"/>
              <w:jc w:val="center"/>
            </w:pPr>
            <w:r>
              <w:rPr>
                <w:rFonts w:ascii="Arial" w:hAnsi="Arial" w:cs="Arial"/>
                <w:bCs/>
                <w:color w:val="000000"/>
                <w:sz w:val="16"/>
                <w:szCs w:val="16"/>
              </w:rPr>
              <w:t>77.0</w:t>
            </w:r>
          </w:p>
        </w:tc>
        <w:tc>
          <w:tcPr>
            <w:tcW w:w="0" w:type="auto"/>
            <w:vAlign w:val="center"/>
          </w:tcPr>
          <w:p w14:paraId="14F3E28F" w14:textId="77777777" w:rsidR="00F27117" w:rsidRDefault="00F27117" w:rsidP="00FA721F">
            <w:pPr>
              <w:spacing w:before="20" w:after="20"/>
              <w:jc w:val="center"/>
            </w:pPr>
            <w:r>
              <w:rPr>
                <w:rFonts w:ascii="Arial" w:hAnsi="Arial" w:cs="Arial"/>
                <w:bCs/>
                <w:color w:val="000000"/>
                <w:sz w:val="16"/>
                <w:szCs w:val="16"/>
              </w:rPr>
              <w:t>77.3</w:t>
            </w:r>
          </w:p>
        </w:tc>
        <w:tc>
          <w:tcPr>
            <w:tcW w:w="0" w:type="auto"/>
            <w:vAlign w:val="center"/>
          </w:tcPr>
          <w:p w14:paraId="6B474E28" w14:textId="77777777" w:rsidR="00F27117" w:rsidRDefault="00F27117" w:rsidP="00FA721F">
            <w:pPr>
              <w:spacing w:before="20" w:after="20"/>
              <w:jc w:val="center"/>
            </w:pPr>
            <w:r>
              <w:rPr>
                <w:rFonts w:ascii="Arial" w:hAnsi="Arial" w:cs="Arial"/>
                <w:bCs/>
                <w:color w:val="000000"/>
                <w:sz w:val="16"/>
                <w:szCs w:val="16"/>
              </w:rPr>
              <w:t>76.2</w:t>
            </w:r>
          </w:p>
        </w:tc>
        <w:tc>
          <w:tcPr>
            <w:tcW w:w="0" w:type="auto"/>
            <w:vAlign w:val="center"/>
          </w:tcPr>
          <w:p w14:paraId="298E35F1" w14:textId="77777777" w:rsidR="00F27117" w:rsidRDefault="00F27117" w:rsidP="00FA721F">
            <w:pPr>
              <w:spacing w:before="20" w:after="20"/>
              <w:jc w:val="center"/>
            </w:pPr>
            <w:r>
              <w:rPr>
                <w:rFonts w:ascii="Arial" w:hAnsi="Arial" w:cs="Arial"/>
                <w:bCs/>
                <w:color w:val="000000"/>
                <w:sz w:val="16"/>
                <w:szCs w:val="16"/>
              </w:rPr>
              <w:t>77.9</w:t>
            </w:r>
          </w:p>
        </w:tc>
        <w:tc>
          <w:tcPr>
            <w:tcW w:w="0" w:type="auto"/>
            <w:vAlign w:val="center"/>
          </w:tcPr>
          <w:p w14:paraId="4FB8171F" w14:textId="77777777" w:rsidR="00F27117" w:rsidRDefault="00F27117" w:rsidP="00FA721F">
            <w:pPr>
              <w:spacing w:before="20" w:after="20"/>
              <w:jc w:val="center"/>
            </w:pPr>
            <w:r>
              <w:rPr>
                <w:rFonts w:ascii="Arial" w:hAnsi="Arial" w:cs="Arial"/>
                <w:bCs/>
                <w:color w:val="000000"/>
                <w:sz w:val="16"/>
                <w:szCs w:val="16"/>
              </w:rPr>
              <w:t>77.0</w:t>
            </w:r>
          </w:p>
        </w:tc>
      </w:tr>
      <w:tr w:rsidR="00F27117" w14:paraId="11B08B29" w14:textId="77777777" w:rsidTr="00FA721F">
        <w:tc>
          <w:tcPr>
            <w:tcW w:w="0" w:type="auto"/>
            <w:vAlign w:val="center"/>
          </w:tcPr>
          <w:p w14:paraId="3396FFF0" w14:textId="77777777" w:rsidR="00F27117" w:rsidRDefault="00F27117" w:rsidP="00FA721F">
            <w:pPr>
              <w:spacing w:before="20" w:after="20"/>
            </w:pPr>
            <w:r>
              <w:rPr>
                <w:rFonts w:ascii="Arial" w:hAnsi="Arial" w:cs="Arial"/>
                <w:bCs/>
                <w:color w:val="000000"/>
                <w:sz w:val="16"/>
                <w:szCs w:val="16"/>
              </w:rPr>
              <w:t>Student</w:t>
            </w:r>
          </w:p>
        </w:tc>
        <w:tc>
          <w:tcPr>
            <w:tcW w:w="0" w:type="auto"/>
            <w:vAlign w:val="center"/>
          </w:tcPr>
          <w:p w14:paraId="42E55B86" w14:textId="77777777" w:rsidR="00F27117" w:rsidRDefault="00F27117" w:rsidP="00FA721F">
            <w:pPr>
              <w:spacing w:before="20" w:after="20"/>
              <w:jc w:val="center"/>
            </w:pPr>
            <w:r>
              <w:rPr>
                <w:rFonts w:ascii="Arial" w:hAnsi="Arial" w:cs="Arial"/>
                <w:bCs/>
                <w:color w:val="000000"/>
                <w:sz w:val="16"/>
                <w:szCs w:val="16"/>
              </w:rPr>
              <w:t>79.5</w:t>
            </w:r>
          </w:p>
        </w:tc>
        <w:tc>
          <w:tcPr>
            <w:tcW w:w="0" w:type="auto"/>
            <w:vAlign w:val="center"/>
          </w:tcPr>
          <w:p w14:paraId="73F50C80" w14:textId="77777777" w:rsidR="00F27117" w:rsidRDefault="00F27117" w:rsidP="00FA721F">
            <w:pPr>
              <w:spacing w:before="20" w:after="20"/>
              <w:jc w:val="center"/>
            </w:pPr>
            <w:r>
              <w:rPr>
                <w:rFonts w:ascii="Arial" w:hAnsi="Arial" w:cs="Arial"/>
                <w:bCs/>
                <w:color w:val="000000"/>
                <w:sz w:val="16"/>
                <w:szCs w:val="16"/>
              </w:rPr>
              <w:t>83.6</w:t>
            </w:r>
          </w:p>
        </w:tc>
        <w:tc>
          <w:tcPr>
            <w:tcW w:w="0" w:type="auto"/>
            <w:vAlign w:val="center"/>
          </w:tcPr>
          <w:p w14:paraId="1AED8F20" w14:textId="77777777" w:rsidR="00F27117" w:rsidRDefault="00F27117" w:rsidP="00FA721F">
            <w:pPr>
              <w:spacing w:before="20" w:after="20"/>
              <w:jc w:val="center"/>
            </w:pPr>
            <w:r>
              <w:rPr>
                <w:rFonts w:ascii="Arial" w:hAnsi="Arial" w:cs="Arial"/>
                <w:bCs/>
                <w:color w:val="000000"/>
                <w:sz w:val="16"/>
                <w:szCs w:val="16"/>
              </w:rPr>
              <w:t>84.8</w:t>
            </w:r>
          </w:p>
        </w:tc>
        <w:tc>
          <w:tcPr>
            <w:tcW w:w="0" w:type="auto"/>
            <w:vAlign w:val="center"/>
          </w:tcPr>
          <w:p w14:paraId="26988595" w14:textId="77777777" w:rsidR="00F27117" w:rsidRDefault="00F27117" w:rsidP="00FA721F">
            <w:pPr>
              <w:spacing w:before="20" w:after="20"/>
              <w:jc w:val="center"/>
            </w:pPr>
            <w:r>
              <w:rPr>
                <w:rFonts w:ascii="Arial" w:hAnsi="Arial" w:cs="Arial"/>
                <w:bCs/>
                <w:color w:val="000000"/>
                <w:sz w:val="16"/>
                <w:szCs w:val="16"/>
              </w:rPr>
              <w:t>84.6</w:t>
            </w:r>
          </w:p>
        </w:tc>
        <w:tc>
          <w:tcPr>
            <w:tcW w:w="0" w:type="auto"/>
            <w:vAlign w:val="center"/>
          </w:tcPr>
          <w:p w14:paraId="44497F7E" w14:textId="77777777" w:rsidR="00F27117" w:rsidRDefault="00F27117" w:rsidP="00FA721F">
            <w:pPr>
              <w:spacing w:before="20" w:after="20"/>
              <w:jc w:val="center"/>
            </w:pPr>
            <w:r>
              <w:rPr>
                <w:rFonts w:ascii="Arial" w:hAnsi="Arial" w:cs="Arial"/>
                <w:bCs/>
                <w:color w:val="000000"/>
                <w:sz w:val="16"/>
                <w:szCs w:val="16"/>
              </w:rPr>
              <w:t>78.4</w:t>
            </w:r>
          </w:p>
        </w:tc>
        <w:tc>
          <w:tcPr>
            <w:tcW w:w="0" w:type="auto"/>
            <w:vAlign w:val="center"/>
          </w:tcPr>
          <w:p w14:paraId="52ACE0DC" w14:textId="77777777" w:rsidR="00F27117" w:rsidRDefault="00F27117" w:rsidP="00FA721F">
            <w:pPr>
              <w:spacing w:before="20" w:after="20"/>
              <w:jc w:val="center"/>
            </w:pPr>
            <w:r>
              <w:rPr>
                <w:rFonts w:ascii="Arial" w:hAnsi="Arial" w:cs="Arial"/>
                <w:bCs/>
                <w:color w:val="000000"/>
                <w:sz w:val="16"/>
                <w:szCs w:val="16"/>
              </w:rPr>
              <w:t>83.2</w:t>
            </w:r>
          </w:p>
        </w:tc>
        <w:tc>
          <w:tcPr>
            <w:tcW w:w="0" w:type="auto"/>
            <w:vAlign w:val="center"/>
          </w:tcPr>
          <w:p w14:paraId="4D3B3AD4" w14:textId="77777777" w:rsidR="00F27117" w:rsidRDefault="00F27117" w:rsidP="00FA721F">
            <w:pPr>
              <w:spacing w:before="20" w:after="20"/>
              <w:jc w:val="center"/>
            </w:pPr>
            <w:r>
              <w:rPr>
                <w:rFonts w:ascii="Arial" w:hAnsi="Arial" w:cs="Arial"/>
                <w:bCs/>
                <w:color w:val="000000"/>
                <w:sz w:val="16"/>
                <w:szCs w:val="16"/>
              </w:rPr>
              <w:t>84.4</w:t>
            </w:r>
          </w:p>
        </w:tc>
        <w:tc>
          <w:tcPr>
            <w:tcW w:w="0" w:type="auto"/>
            <w:vAlign w:val="center"/>
          </w:tcPr>
          <w:p w14:paraId="744CA7DC" w14:textId="77777777" w:rsidR="00F27117" w:rsidRDefault="00F27117" w:rsidP="00FA721F">
            <w:pPr>
              <w:spacing w:before="20" w:after="20"/>
              <w:jc w:val="center"/>
            </w:pPr>
            <w:r>
              <w:rPr>
                <w:rFonts w:ascii="Arial" w:hAnsi="Arial" w:cs="Arial"/>
                <w:bCs/>
                <w:color w:val="000000"/>
                <w:sz w:val="16"/>
                <w:szCs w:val="16"/>
              </w:rPr>
              <w:t>83.7</w:t>
            </w:r>
          </w:p>
        </w:tc>
        <w:tc>
          <w:tcPr>
            <w:tcW w:w="0" w:type="auto"/>
            <w:vAlign w:val="center"/>
          </w:tcPr>
          <w:p w14:paraId="3BD0A2C0" w14:textId="77777777" w:rsidR="00F27117" w:rsidRDefault="00F27117" w:rsidP="00FA721F">
            <w:pPr>
              <w:spacing w:before="20" w:after="20"/>
              <w:jc w:val="center"/>
            </w:pPr>
            <w:r>
              <w:rPr>
                <w:rFonts w:ascii="Arial" w:hAnsi="Arial" w:cs="Arial"/>
                <w:bCs/>
                <w:color w:val="000000"/>
                <w:sz w:val="16"/>
                <w:szCs w:val="16"/>
              </w:rPr>
              <w:t>82.3</w:t>
            </w:r>
          </w:p>
        </w:tc>
        <w:tc>
          <w:tcPr>
            <w:tcW w:w="0" w:type="auto"/>
            <w:vAlign w:val="center"/>
          </w:tcPr>
          <w:p w14:paraId="4E007518" w14:textId="77777777" w:rsidR="00F27117" w:rsidRDefault="00F27117" w:rsidP="00FA721F">
            <w:pPr>
              <w:spacing w:before="20" w:after="20"/>
              <w:jc w:val="center"/>
            </w:pPr>
            <w:r>
              <w:rPr>
                <w:rFonts w:ascii="Arial" w:hAnsi="Arial" w:cs="Arial"/>
                <w:bCs/>
                <w:color w:val="000000"/>
                <w:sz w:val="16"/>
                <w:szCs w:val="16"/>
              </w:rPr>
              <w:t>82.2</w:t>
            </w:r>
          </w:p>
        </w:tc>
        <w:tc>
          <w:tcPr>
            <w:tcW w:w="0" w:type="auto"/>
            <w:vAlign w:val="center"/>
          </w:tcPr>
          <w:p w14:paraId="0298EF4A" w14:textId="77777777" w:rsidR="00F27117" w:rsidRDefault="00F27117" w:rsidP="00FA721F">
            <w:pPr>
              <w:spacing w:before="20" w:after="20"/>
              <w:jc w:val="center"/>
            </w:pPr>
            <w:r>
              <w:rPr>
                <w:rFonts w:ascii="Arial" w:hAnsi="Arial" w:cs="Arial"/>
                <w:bCs/>
                <w:color w:val="000000"/>
                <w:sz w:val="16"/>
                <w:szCs w:val="16"/>
              </w:rPr>
              <w:t>81.8</w:t>
            </w:r>
          </w:p>
        </w:tc>
        <w:tc>
          <w:tcPr>
            <w:tcW w:w="0" w:type="auto"/>
            <w:vAlign w:val="center"/>
          </w:tcPr>
          <w:p w14:paraId="4020ADFE" w14:textId="77777777" w:rsidR="00F27117" w:rsidRDefault="00F27117" w:rsidP="00FA721F">
            <w:pPr>
              <w:spacing w:before="20" w:after="20"/>
              <w:jc w:val="center"/>
            </w:pPr>
            <w:r>
              <w:rPr>
                <w:rFonts w:ascii="Arial" w:hAnsi="Arial" w:cs="Arial"/>
                <w:bCs/>
                <w:color w:val="000000"/>
                <w:sz w:val="16"/>
                <w:szCs w:val="16"/>
              </w:rPr>
              <w:t>82.9</w:t>
            </w:r>
          </w:p>
        </w:tc>
        <w:tc>
          <w:tcPr>
            <w:tcW w:w="0" w:type="auto"/>
            <w:vAlign w:val="center"/>
          </w:tcPr>
          <w:p w14:paraId="40BFC763" w14:textId="77777777" w:rsidR="00F27117" w:rsidRDefault="00F27117" w:rsidP="00FA721F">
            <w:pPr>
              <w:spacing w:before="20" w:after="20"/>
              <w:jc w:val="center"/>
            </w:pPr>
            <w:r>
              <w:rPr>
                <w:rFonts w:ascii="Arial" w:hAnsi="Arial" w:cs="Arial"/>
                <w:bCs/>
                <w:color w:val="000000"/>
                <w:sz w:val="16"/>
                <w:szCs w:val="16"/>
              </w:rPr>
              <w:t>82.7</w:t>
            </w:r>
          </w:p>
        </w:tc>
        <w:tc>
          <w:tcPr>
            <w:tcW w:w="0" w:type="auto"/>
            <w:vAlign w:val="center"/>
          </w:tcPr>
          <w:p w14:paraId="1850F0D7" w14:textId="77777777" w:rsidR="00F27117" w:rsidRDefault="00F27117" w:rsidP="00FA721F">
            <w:pPr>
              <w:spacing w:before="20" w:after="20"/>
              <w:jc w:val="center"/>
            </w:pPr>
            <w:r>
              <w:rPr>
                <w:rFonts w:ascii="Arial" w:hAnsi="Arial" w:cs="Arial"/>
                <w:bCs/>
                <w:color w:val="000000"/>
                <w:sz w:val="16"/>
                <w:szCs w:val="16"/>
              </w:rPr>
              <w:t>82.9</w:t>
            </w:r>
          </w:p>
        </w:tc>
        <w:tc>
          <w:tcPr>
            <w:tcW w:w="0" w:type="auto"/>
            <w:vAlign w:val="center"/>
          </w:tcPr>
          <w:p w14:paraId="743433B5" w14:textId="77777777" w:rsidR="00F27117" w:rsidRDefault="00F27117" w:rsidP="00FA721F">
            <w:pPr>
              <w:spacing w:before="20" w:after="20"/>
              <w:jc w:val="center"/>
            </w:pPr>
            <w:r>
              <w:rPr>
                <w:rFonts w:ascii="Arial" w:hAnsi="Arial" w:cs="Arial"/>
                <w:bCs/>
                <w:color w:val="000000"/>
                <w:sz w:val="16"/>
                <w:szCs w:val="16"/>
              </w:rPr>
              <w:t>81.2</w:t>
            </w:r>
          </w:p>
        </w:tc>
      </w:tr>
    </w:tbl>
    <w:p w14:paraId="3CD766A8" w14:textId="77777777" w:rsidR="00F27117" w:rsidRPr="005B5260" w:rsidRDefault="00F27117" w:rsidP="00F27117">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16"/>
        <w:gridCol w:w="4716"/>
      </w:tblGrid>
      <w:tr w:rsidR="00F27117" w:rsidRPr="005B5260" w14:paraId="6AA3BEC8" w14:textId="77777777" w:rsidTr="00FA721F">
        <w:trPr>
          <w:trHeight w:val="3312"/>
          <w:jc w:val="center"/>
        </w:trPr>
        <w:tc>
          <w:tcPr>
            <w:tcW w:w="2500" w:type="pct"/>
            <w:shd w:val="clear" w:color="auto" w:fill="auto"/>
            <w:tcMar>
              <w:top w:w="29" w:type="dxa"/>
              <w:left w:w="29" w:type="dxa"/>
              <w:bottom w:w="0" w:type="dxa"/>
              <w:right w:w="43" w:type="dxa"/>
            </w:tcMar>
          </w:tcPr>
          <w:p w14:paraId="2E8A0ECD" w14:textId="77777777" w:rsidR="00F27117" w:rsidRPr="005B5260" w:rsidRDefault="00F27117" w:rsidP="00FA721F">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p>
          <w:p w14:paraId="0166AB2A" w14:textId="77777777" w:rsidR="00F27117" w:rsidRDefault="00F27117" w:rsidP="00FA721F">
            <w:pPr>
              <w:jc w:val="center"/>
            </w:pPr>
            <w:r>
              <w:rPr>
                <w:noProof/>
              </w:rPr>
              <w:drawing>
                <wp:inline distT="0" distB="0" distL="0" distR="0" wp14:anchorId="363546D1" wp14:editId="34EA88D5">
                  <wp:extent cx="2800000" cy="1900000"/>
                  <wp:effectExtent l="0" t="0" r="0" b="0"/>
                  <wp:docPr id="19"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AC111D2" w14:textId="77777777" w:rsidR="00F27117" w:rsidRPr="005B5260" w:rsidRDefault="00F27117" w:rsidP="00FA721F">
            <w:pPr>
              <w:jc w:val="center"/>
              <w:rPr>
                <w:rFonts w:ascii="Arial" w:hAnsi="Arial" w:cs="Arial"/>
                <w:sz w:val="16"/>
                <w:szCs w:val="16"/>
              </w:rPr>
            </w:pPr>
          </w:p>
        </w:tc>
        <w:tc>
          <w:tcPr>
            <w:tcW w:w="2500" w:type="pct"/>
            <w:shd w:val="clear" w:color="auto" w:fill="auto"/>
            <w:tcMar>
              <w:top w:w="29" w:type="dxa"/>
              <w:left w:w="29" w:type="dxa"/>
              <w:right w:w="43" w:type="dxa"/>
            </w:tcMar>
          </w:tcPr>
          <w:p w14:paraId="3BD57B89" w14:textId="77777777" w:rsidR="00F27117" w:rsidRPr="005B5260" w:rsidRDefault="00F27117" w:rsidP="00FA721F">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p>
          <w:p w14:paraId="07F0F856" w14:textId="77777777" w:rsidR="00F27117" w:rsidRDefault="00F27117" w:rsidP="00FA721F">
            <w:pPr>
              <w:jc w:val="center"/>
            </w:pPr>
            <w:r>
              <w:rPr>
                <w:noProof/>
              </w:rPr>
              <w:drawing>
                <wp:inline distT="0" distB="0" distL="0" distR="0" wp14:anchorId="2490231B" wp14:editId="489F8079">
                  <wp:extent cx="2800000" cy="1900000"/>
                  <wp:effectExtent l="0" t="0" r="0" b="0"/>
                  <wp:docPr id="20" name="chart1.xml"/>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273AC3F" w14:textId="77777777" w:rsidR="00F27117" w:rsidRPr="005B5260" w:rsidRDefault="00F27117" w:rsidP="00FA721F">
            <w:pPr>
              <w:jc w:val="center"/>
              <w:rPr>
                <w:rFonts w:ascii="Arial" w:hAnsi="Arial" w:cs="Arial"/>
                <w:sz w:val="16"/>
                <w:szCs w:val="16"/>
              </w:rPr>
            </w:pPr>
          </w:p>
        </w:tc>
      </w:tr>
    </w:tbl>
    <w:p w14:paraId="26DAECF4" w14:textId="77777777" w:rsidR="00F27117" w:rsidRDefault="00F27117" w:rsidP="00F27117">
      <w:pPr>
        <w:rPr>
          <w:rFonts w:ascii="Arial" w:hAnsi="Arial" w:cs="Arial"/>
          <w:sz w:val="14"/>
          <w:szCs w:val="14"/>
        </w:rPr>
      </w:pPr>
      <w:r w:rsidRPr="00743DE4">
        <w:rPr>
          <w:rFonts w:ascii="Arial" w:hAnsi="Arial" w:cs="Arial"/>
          <w:sz w:val="14"/>
          <w:szCs w:val="14"/>
        </w:rPr>
        <w:t xml:space="preserve">Note: Data values have been suppressed where the </w:t>
      </w:r>
      <w:r>
        <w:rPr>
          <w:rFonts w:ascii="Arial" w:hAnsi="Arial" w:cs="Arial"/>
          <w:sz w:val="14"/>
          <w:szCs w:val="14"/>
        </w:rPr>
        <w:t>number of students or respondents is less than</w:t>
      </w:r>
      <w:r w:rsidRPr="00743DE4">
        <w:rPr>
          <w:rFonts w:ascii="Arial" w:hAnsi="Arial" w:cs="Arial"/>
          <w:sz w:val="14"/>
          <w:szCs w:val="14"/>
        </w:rPr>
        <w:t xml:space="preserve"> 6. Suppression is marked with an asterisk (*).</w:t>
      </w:r>
    </w:p>
    <w:p w14:paraId="1EDCCE89" w14:textId="795C2265" w:rsidR="00D15D15" w:rsidRDefault="00F27117" w:rsidP="00D15D15">
      <w:pPr>
        <w:ind w:left="360"/>
        <w:rPr>
          <w:rFonts w:ascii="Arial" w:hAnsi="Arial" w:cs="Arial"/>
          <w:sz w:val="14"/>
          <w:szCs w:val="14"/>
        </w:rPr>
      </w:pPr>
      <w:r>
        <w:rPr>
          <w:rFonts w:ascii="Arial" w:hAnsi="Arial" w:cs="Arial"/>
          <w:sz w:val="14"/>
          <w:szCs w:val="14"/>
        </w:rPr>
        <w:t>Survey results for the province and some school authorities were impacted by an increase in the number of students responding to the survey through the introduction of the Tell T</w:t>
      </w:r>
      <w:r w:rsidR="00D15D15">
        <w:rPr>
          <w:rFonts w:ascii="Arial" w:hAnsi="Arial" w:cs="Arial"/>
          <w:sz w:val="14"/>
          <w:szCs w:val="14"/>
        </w:rPr>
        <w:t>HEM From ME survey tool in 2014</w:t>
      </w:r>
    </w:p>
    <w:p w14:paraId="3A03C0BC" w14:textId="77777777" w:rsidR="009F4E62" w:rsidRDefault="009F4E62" w:rsidP="00D15D15">
      <w:pPr>
        <w:ind w:left="360"/>
        <w:rPr>
          <w:rFonts w:ascii="Arial" w:hAnsi="Arial" w:cs="Arial"/>
          <w:sz w:val="14"/>
          <w:szCs w:val="14"/>
        </w:rPr>
      </w:pPr>
    </w:p>
    <w:p w14:paraId="3D05C6E3" w14:textId="77777777" w:rsidR="009F4E62" w:rsidRDefault="009F4E62" w:rsidP="00D15D15">
      <w:pPr>
        <w:ind w:left="360"/>
        <w:rPr>
          <w:rFonts w:ascii="Arial" w:hAnsi="Arial" w:cs="Arial"/>
          <w:sz w:val="14"/>
          <w:szCs w:val="14"/>
        </w:rPr>
      </w:pPr>
    </w:p>
    <w:p w14:paraId="3A8D7D60" w14:textId="77777777" w:rsidR="009E32B6" w:rsidRDefault="009E32B6">
      <w:pPr>
        <w:rPr>
          <w:rFonts w:ascii="Arial" w:hAnsi="Arial" w:cs="Arial"/>
          <w:b/>
          <w:bCs/>
          <w:iCs/>
          <w:color w:val="000000"/>
          <w:spacing w:val="-5"/>
          <w:sz w:val="18"/>
          <w:szCs w:val="16"/>
        </w:rPr>
      </w:pPr>
    </w:p>
    <w:sectPr w:rsidR="009E32B6" w:rsidSect="00C81FF7">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1BC5E8A" w14:textId="77777777" w:rsidR="00D15D15" w:rsidRDefault="00D15D15">
      <w:r>
        <w:separator/>
      </w:r>
    </w:p>
  </w:endnote>
  <w:endnote w:type="continuationSeparator" w:id="0">
    <w:p w14:paraId="75D7A006" w14:textId="77777777" w:rsidR="00D15D15" w:rsidRDefault="00D1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Franklin Gothic Heavy">
    <w:altName w:val="Arial Narrow"/>
    <w:charset w:val="00"/>
    <w:family w:val="swiss"/>
    <w:pitch w:val="variable"/>
    <w:sig w:usb0="00000287" w:usb1="00000000" w:usb2="00000000" w:usb3="00000000" w:csb0="0000009F" w:csb1="00000000"/>
  </w:font>
  <w:font w:name="Cornerstone">
    <w:altName w:val="Times New Roman"/>
    <w:charset w:val="00"/>
    <w:family w:val="auto"/>
    <w:pitch w:val="variable"/>
    <w:sig w:usb0="00000083" w:usb1="00000000" w:usb2="00000000" w:usb3="00000000" w:csb0="00000009" w:csb1="00000000"/>
  </w:font>
  <w:font w:name="Albertus Medium">
    <w:altName w:val="Arial Narrow"/>
    <w:panose1 w:val="00000000000000000000"/>
    <w:charset w:val="00"/>
    <w:family w:val="swiss"/>
    <w:notTrueType/>
    <w:pitch w:val="variable"/>
    <w:sig w:usb0="00000003" w:usb1="00000000" w:usb2="00000000" w:usb3="00000000" w:csb0="00000001" w:csb1="00000000"/>
  </w:font>
  <w:font w:name="Chisel Wide">
    <w:altName w:val="Helvetica"/>
    <w:charset w:val="00"/>
    <w:family w:val="swiss"/>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hisel Thin">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BA5E" w14:textId="77777777" w:rsidR="00D15D15" w:rsidRPr="00457567" w:rsidRDefault="00D15D15"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sidR="00052873">
      <w:rPr>
        <w:rStyle w:val="PageNumber"/>
        <w:rFonts w:ascii="Arial" w:hAnsi="Arial" w:cs="Arial"/>
        <w:noProof/>
        <w:sz w:val="16"/>
        <w:szCs w:val="16"/>
      </w:rPr>
      <w:t>10</w:t>
    </w:r>
    <w:r w:rsidRPr="00457567">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6CEF" w14:textId="77777777" w:rsidR="00D15D15" w:rsidRDefault="00D15D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AFFB7" w14:textId="77777777" w:rsidR="00D15D15" w:rsidRPr="00457567" w:rsidRDefault="00D15D15"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sidR="00052873">
      <w:rPr>
        <w:rStyle w:val="PageNumber"/>
        <w:rFonts w:ascii="Arial" w:hAnsi="Arial" w:cs="Arial"/>
        <w:noProof/>
        <w:sz w:val="16"/>
        <w:szCs w:val="16"/>
      </w:rPr>
      <w:t>23</w:t>
    </w:r>
    <w:r w:rsidRPr="00457567">
      <w:rPr>
        <w:rStyle w:val="PageNumber"/>
        <w:rFonts w:ascii="Arial" w:hAnsi="Arial" w:cs="Arial"/>
        <w:sz w:val="16"/>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FC16" w14:textId="77777777" w:rsidR="00D15D15" w:rsidRDefault="00D15D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B837F6" w14:textId="77777777" w:rsidR="00D15D15" w:rsidRDefault="00D15D15">
      <w:r>
        <w:separator/>
      </w:r>
    </w:p>
  </w:footnote>
  <w:footnote w:type="continuationSeparator" w:id="0">
    <w:p w14:paraId="251D0003" w14:textId="77777777" w:rsidR="00D15D15" w:rsidRDefault="00D15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5648" w14:textId="77777777" w:rsidR="00D15D15" w:rsidRPr="001C6AE0" w:rsidRDefault="00D15D15" w:rsidP="006D5213">
    <w:pPr>
      <w:pStyle w:val="Header"/>
      <w:pBdr>
        <w:bottom w:val="single" w:sz="4" w:space="0" w:color="auto"/>
      </w:pBdr>
      <w:jc w:val="right"/>
      <w:rPr>
        <w:rFonts w:ascii="Arial" w:hAnsi="Arial" w:cs="Arial"/>
        <w:b/>
        <w:sz w:val="18"/>
        <w:szCs w:val="18"/>
      </w:rPr>
    </w:pPr>
    <w:r w:rsidRPr="001C6AE0">
      <w:rPr>
        <w:rFonts w:ascii="Arial" w:hAnsi="Arial" w:cs="Arial"/>
        <w:b/>
        <w:sz w:val="18"/>
        <w:szCs w:val="18"/>
      </w:rPr>
      <w:t>School: 6507 Raymond Junior High School</w:t>
    </w:r>
  </w:p>
  <w:p w14:paraId="719ABD6D" w14:textId="77777777" w:rsidR="00D15D15" w:rsidRDefault="00D15D15" w:rsidP="001C6AE0">
    <w:pPr>
      <w:pStyle w:val="Header"/>
      <w:pBdr>
        <w:bottom w:val="single" w:sz="4" w:space="0" w:color="auto"/>
      </w:pBdr>
      <w:jc w:val="right"/>
      <w:rPr>
        <w:rFonts w:ascii="Arial" w:hAnsi="Arial" w:cs="Arial"/>
        <w:b/>
        <w:sz w:val="16"/>
        <w:szCs w:val="16"/>
      </w:rPr>
    </w:pPr>
  </w:p>
  <w:p w14:paraId="5862046B" w14:textId="77777777" w:rsidR="00D15D15" w:rsidRPr="00457567" w:rsidRDefault="00D15D15" w:rsidP="001C6AE0">
    <w:pPr>
      <w:pStyle w:val="Header"/>
      <w:pBdr>
        <w:bottom w:val="single" w:sz="4" w:space="0" w:color="auto"/>
      </w:pBdr>
      <w:jc w:val="right"/>
      <w:rPr>
        <w:rFonts w:ascii="Arial" w:hAnsi="Arial" w:cs="Arial"/>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8838" w14:textId="77777777" w:rsidR="00D15D15" w:rsidRDefault="00D15D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B58E" w14:textId="77777777" w:rsidR="00D15D15" w:rsidRPr="001C6AE0" w:rsidRDefault="00D15D15" w:rsidP="006016D1">
    <w:pPr>
      <w:pStyle w:val="Header"/>
      <w:pBdr>
        <w:bottom w:val="single" w:sz="4" w:space="0" w:color="auto"/>
      </w:pBdr>
      <w:jc w:val="right"/>
      <w:rPr>
        <w:rFonts w:ascii="Arial" w:hAnsi="Arial" w:cs="Arial"/>
        <w:b/>
        <w:sz w:val="18"/>
        <w:szCs w:val="18"/>
      </w:rPr>
    </w:pPr>
    <w:r w:rsidRPr="001C6AE0">
      <w:rPr>
        <w:rFonts w:ascii="Arial" w:hAnsi="Arial" w:cs="Arial"/>
        <w:b/>
        <w:sz w:val="18"/>
        <w:szCs w:val="18"/>
      </w:rPr>
      <w:t>School: 6507 Raymond Junior High School</w:t>
    </w:r>
  </w:p>
  <w:p w14:paraId="0A28D0F8" w14:textId="77777777" w:rsidR="00D15D15" w:rsidRPr="00457567" w:rsidRDefault="00D15D15" w:rsidP="00AB633E">
    <w:pPr>
      <w:pStyle w:val="Header"/>
      <w:pBdr>
        <w:bottom w:val="single" w:sz="4" w:space="0" w:color="auto"/>
      </w:pBdr>
      <w:jc w:val="center"/>
      <w:rPr>
        <w:rFonts w:ascii="Arial" w:hAnsi="Arial" w:cs="Arial"/>
        <w:sz w:val="20"/>
        <w:szCs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D0E6" w14:textId="77777777" w:rsidR="00D15D15" w:rsidRDefault="00D15D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426072"/>
    <w:multiLevelType w:val="hybridMultilevel"/>
    <w:tmpl w:val="A0AEDD1A"/>
    <w:lvl w:ilvl="0" w:tplc="DB54E8B4">
      <w:start w:val="1"/>
      <w:numFmt w:val="bullet"/>
      <w:lvlText w:val=""/>
      <w:lvlJc w:val="left"/>
      <w:pPr>
        <w:tabs>
          <w:tab w:val="num" w:pos="2520"/>
        </w:tabs>
        <w:ind w:left="2520" w:hanging="360"/>
      </w:pPr>
      <w:rPr>
        <w:rFonts w:ascii="Symbol" w:hAnsi="Symbol" w:hint="default"/>
        <w:sz w:val="16"/>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091E6E2B"/>
    <w:multiLevelType w:val="hybridMultilevel"/>
    <w:tmpl w:val="5E6AA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56A97"/>
    <w:multiLevelType w:val="hybridMultilevel"/>
    <w:tmpl w:val="D9E84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71411"/>
    <w:multiLevelType w:val="hybridMultilevel"/>
    <w:tmpl w:val="21B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91507"/>
    <w:multiLevelType w:val="hybridMultilevel"/>
    <w:tmpl w:val="A596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520F1"/>
    <w:multiLevelType w:val="hybridMultilevel"/>
    <w:tmpl w:val="D9B20D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C27"/>
    <w:multiLevelType w:val="hybridMultilevel"/>
    <w:tmpl w:val="D9202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42801"/>
    <w:multiLevelType w:val="hybridMultilevel"/>
    <w:tmpl w:val="2C56348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C718CD"/>
    <w:multiLevelType w:val="hybridMultilevel"/>
    <w:tmpl w:val="55483C64"/>
    <w:lvl w:ilvl="0" w:tplc="04090001">
      <w:start w:val="1"/>
      <w:numFmt w:val="bullet"/>
      <w:lvlText w:val=""/>
      <w:lvlJc w:val="left"/>
      <w:pPr>
        <w:ind w:left="720" w:hanging="360"/>
      </w:pPr>
      <w:rPr>
        <w:rFonts w:ascii="Symbol" w:hAnsi="Symbol" w:hint="default"/>
      </w:rPr>
    </w:lvl>
    <w:lvl w:ilvl="1" w:tplc="DB54E8B4">
      <w:start w:val="1"/>
      <w:numFmt w:val="bullet"/>
      <w:lvlText w:val=""/>
      <w:lvlJc w:val="left"/>
      <w:pPr>
        <w:ind w:left="1440" w:hanging="360"/>
      </w:pPr>
      <w:rPr>
        <w:rFonts w:ascii="Symbol" w:hAnsi="Symbol" w:hint="default"/>
        <w:sz w:val="16"/>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332D9"/>
    <w:multiLevelType w:val="hybridMultilevel"/>
    <w:tmpl w:val="E02EC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A7DF5"/>
    <w:multiLevelType w:val="hybridMultilevel"/>
    <w:tmpl w:val="DB362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EB2087"/>
    <w:multiLevelType w:val="hybridMultilevel"/>
    <w:tmpl w:val="36B04A0E"/>
    <w:lvl w:ilvl="0" w:tplc="6890E9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36797F"/>
    <w:multiLevelType w:val="hybridMultilevel"/>
    <w:tmpl w:val="A0B24988"/>
    <w:lvl w:ilvl="0" w:tplc="39E216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B7AA0"/>
    <w:multiLevelType w:val="hybridMultilevel"/>
    <w:tmpl w:val="60D89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AC3B27"/>
    <w:multiLevelType w:val="hybridMultilevel"/>
    <w:tmpl w:val="2D60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83491"/>
    <w:multiLevelType w:val="hybridMultilevel"/>
    <w:tmpl w:val="7EF6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77711"/>
    <w:multiLevelType w:val="hybridMultilevel"/>
    <w:tmpl w:val="35E60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F73938"/>
    <w:multiLevelType w:val="hybridMultilevel"/>
    <w:tmpl w:val="05421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F1F9B"/>
    <w:multiLevelType w:val="hybridMultilevel"/>
    <w:tmpl w:val="44B0A1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16"/>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B0901"/>
    <w:multiLevelType w:val="hybridMultilevel"/>
    <w:tmpl w:val="29E6D47C"/>
    <w:lvl w:ilvl="0" w:tplc="04090001">
      <w:start w:val="1"/>
      <w:numFmt w:val="bullet"/>
      <w:lvlText w:val=""/>
      <w:lvlJc w:val="left"/>
      <w:pPr>
        <w:ind w:left="720" w:hanging="360"/>
      </w:pPr>
      <w:rPr>
        <w:rFonts w:ascii="Symbol" w:hAnsi="Symbol"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01D28"/>
    <w:multiLevelType w:val="hybridMultilevel"/>
    <w:tmpl w:val="5DC4A7E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44603F1"/>
    <w:multiLevelType w:val="hybridMultilevel"/>
    <w:tmpl w:val="A9E2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C865D8"/>
    <w:multiLevelType w:val="hybridMultilevel"/>
    <w:tmpl w:val="D3E45138"/>
    <w:lvl w:ilvl="0" w:tplc="E08CE2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F0790"/>
    <w:multiLevelType w:val="hybridMultilevel"/>
    <w:tmpl w:val="85CC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D71A5"/>
    <w:multiLevelType w:val="hybridMultilevel"/>
    <w:tmpl w:val="289E9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16"/>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A5507"/>
    <w:multiLevelType w:val="hybridMultilevel"/>
    <w:tmpl w:val="66067C58"/>
    <w:lvl w:ilvl="0" w:tplc="3FE0DC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A6BCE"/>
    <w:multiLevelType w:val="hybridMultilevel"/>
    <w:tmpl w:val="02CEEC58"/>
    <w:lvl w:ilvl="0" w:tplc="DCCABC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B2B76"/>
    <w:multiLevelType w:val="hybridMultilevel"/>
    <w:tmpl w:val="FE22F960"/>
    <w:lvl w:ilvl="0" w:tplc="DB54E8B4">
      <w:start w:val="1"/>
      <w:numFmt w:val="bullet"/>
      <w:lvlText w:val=""/>
      <w:lvlJc w:val="left"/>
      <w:pPr>
        <w:ind w:left="720" w:hanging="360"/>
      </w:pPr>
      <w:rPr>
        <w:rFonts w:ascii="Symbol" w:hAnsi="Symbol"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F154FB"/>
    <w:multiLevelType w:val="hybridMultilevel"/>
    <w:tmpl w:val="E24C3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4D5AE0"/>
    <w:multiLevelType w:val="hybridMultilevel"/>
    <w:tmpl w:val="28489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A80583"/>
    <w:multiLevelType w:val="hybridMultilevel"/>
    <w:tmpl w:val="49223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B0DD3"/>
    <w:multiLevelType w:val="hybridMultilevel"/>
    <w:tmpl w:val="E6F6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5632D2"/>
    <w:multiLevelType w:val="hybridMultilevel"/>
    <w:tmpl w:val="AF62D8F6"/>
    <w:lvl w:ilvl="0" w:tplc="04090001">
      <w:start w:val="1"/>
      <w:numFmt w:val="bullet"/>
      <w:lvlText w:val=""/>
      <w:lvlJc w:val="left"/>
      <w:pPr>
        <w:ind w:left="720" w:hanging="360"/>
      </w:pPr>
      <w:rPr>
        <w:rFonts w:ascii="Symbol" w:hAnsi="Symbol" w:hint="default"/>
      </w:rPr>
    </w:lvl>
    <w:lvl w:ilvl="1" w:tplc="DB54E8B4">
      <w:start w:val="1"/>
      <w:numFmt w:val="bullet"/>
      <w:lvlText w:val=""/>
      <w:lvlJc w:val="left"/>
      <w:pPr>
        <w:ind w:left="1440" w:hanging="360"/>
      </w:pPr>
      <w:rPr>
        <w:rFonts w:ascii="Symbol" w:hAnsi="Symbol" w:hint="default"/>
        <w:sz w:val="16"/>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C02C82"/>
    <w:multiLevelType w:val="hybridMultilevel"/>
    <w:tmpl w:val="7B0602DC"/>
    <w:lvl w:ilvl="0" w:tplc="5DB09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555A3"/>
    <w:multiLevelType w:val="hybridMultilevel"/>
    <w:tmpl w:val="180CF22C"/>
    <w:lvl w:ilvl="0" w:tplc="482E6352">
      <w:start w:val="1"/>
      <w:numFmt w:val="bullet"/>
      <w:lvlText w:val=""/>
      <w:lvlJc w:val="left"/>
      <w:pPr>
        <w:tabs>
          <w:tab w:val="num" w:pos="1440"/>
        </w:tabs>
        <w:ind w:left="1440" w:hanging="360"/>
      </w:pPr>
      <w:rPr>
        <w:rFonts w:ascii="Symbol" w:hAnsi="Symbol" w:hint="default"/>
        <w:b w:val="0"/>
        <w:i w:val="0"/>
        <w:color w:val="auto"/>
        <w:spacing w:val="0"/>
        <w:position w:val="0"/>
        <w:sz w:val="16"/>
        <w:szCs w:val="16"/>
        <w:u w:val="none"/>
      </w:rPr>
    </w:lvl>
    <w:lvl w:ilvl="1" w:tplc="211A460A">
      <w:start w:val="1"/>
      <w:numFmt w:val="bullet"/>
      <w:lvlText w:val=""/>
      <w:lvlJc w:val="left"/>
      <w:pPr>
        <w:tabs>
          <w:tab w:val="num" w:pos="2880"/>
        </w:tabs>
        <w:ind w:left="2880" w:hanging="360"/>
      </w:pPr>
      <w:rPr>
        <w:rFonts w:ascii="Wingdings" w:hAnsi="Wingdings" w:hint="default"/>
        <w:b w:val="0"/>
        <w:i w:val="0"/>
        <w:color w:val="auto"/>
        <w:spacing w:val="0"/>
        <w:position w:val="0"/>
        <w:sz w:val="16"/>
        <w:szCs w:val="16"/>
        <w:u w:val="none"/>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66231B42"/>
    <w:multiLevelType w:val="hybridMultilevel"/>
    <w:tmpl w:val="AC80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B73C2"/>
    <w:multiLevelType w:val="hybridMultilevel"/>
    <w:tmpl w:val="369E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1B338C"/>
    <w:multiLevelType w:val="hybridMultilevel"/>
    <w:tmpl w:val="7788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0B5326"/>
    <w:multiLevelType w:val="hybridMultilevel"/>
    <w:tmpl w:val="1E201534"/>
    <w:lvl w:ilvl="0" w:tplc="DB54E8B4">
      <w:start w:val="1"/>
      <w:numFmt w:val="bullet"/>
      <w:lvlText w:val=""/>
      <w:lvlJc w:val="left"/>
      <w:pPr>
        <w:ind w:left="1980" w:hanging="360"/>
      </w:pPr>
      <w:rPr>
        <w:rFonts w:ascii="Symbol" w:hAnsi="Symbol" w:hint="default"/>
        <w:sz w:val="16"/>
        <w:szCs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2">
    <w:nsid w:val="6E6F6B8D"/>
    <w:multiLevelType w:val="hybridMultilevel"/>
    <w:tmpl w:val="956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755A21"/>
    <w:multiLevelType w:val="hybridMultilevel"/>
    <w:tmpl w:val="CC28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C0324B"/>
    <w:multiLevelType w:val="hybridMultilevel"/>
    <w:tmpl w:val="3F00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AF3B35"/>
    <w:multiLevelType w:val="hybridMultilevel"/>
    <w:tmpl w:val="44BAFA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nsid w:val="799D3CCB"/>
    <w:multiLevelType w:val="hybridMultilevel"/>
    <w:tmpl w:val="0B783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3220A7"/>
    <w:multiLevelType w:val="hybridMultilevel"/>
    <w:tmpl w:val="CC6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542583"/>
    <w:multiLevelType w:val="hybridMultilevel"/>
    <w:tmpl w:val="869A67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1"/>
  </w:num>
  <w:num w:numId="3">
    <w:abstractNumId w:val="36"/>
  </w:num>
  <w:num w:numId="4">
    <w:abstractNumId w:val="22"/>
  </w:num>
  <w:num w:numId="5">
    <w:abstractNumId w:val="6"/>
  </w:num>
  <w:num w:numId="6">
    <w:abstractNumId w:val="23"/>
  </w:num>
  <w:num w:numId="7">
    <w:abstractNumId w:val="17"/>
  </w:num>
  <w:num w:numId="8">
    <w:abstractNumId w:val="39"/>
  </w:num>
  <w:num w:numId="9">
    <w:abstractNumId w:val="25"/>
  </w:num>
  <w:num w:numId="10">
    <w:abstractNumId w:val="47"/>
  </w:num>
  <w:num w:numId="11">
    <w:abstractNumId w:val="12"/>
  </w:num>
  <w:num w:numId="12">
    <w:abstractNumId w:val="33"/>
  </w:num>
  <w:num w:numId="13">
    <w:abstractNumId w:val="42"/>
  </w:num>
  <w:num w:numId="14">
    <w:abstractNumId w:val="38"/>
  </w:num>
  <w:num w:numId="15">
    <w:abstractNumId w:val="18"/>
  </w:num>
  <w:num w:numId="16">
    <w:abstractNumId w:val="2"/>
  </w:num>
  <w:num w:numId="17">
    <w:abstractNumId w:val="5"/>
  </w:num>
  <w:num w:numId="18">
    <w:abstractNumId w:val="1"/>
  </w:num>
  <w:num w:numId="19">
    <w:abstractNumId w:val="9"/>
  </w:num>
  <w:num w:numId="20">
    <w:abstractNumId w:val="24"/>
  </w:num>
  <w:num w:numId="21">
    <w:abstractNumId w:val="31"/>
  </w:num>
  <w:num w:numId="22">
    <w:abstractNumId w:val="30"/>
  </w:num>
  <w:num w:numId="23">
    <w:abstractNumId w:val="11"/>
  </w:num>
  <w:num w:numId="24">
    <w:abstractNumId w:val="13"/>
  </w:num>
  <w:num w:numId="25">
    <w:abstractNumId w:val="4"/>
  </w:num>
  <w:num w:numId="26">
    <w:abstractNumId w:val="14"/>
  </w:num>
  <w:num w:numId="27">
    <w:abstractNumId w:val="28"/>
  </w:num>
  <w:num w:numId="28">
    <w:abstractNumId w:val="15"/>
  </w:num>
  <w:num w:numId="29">
    <w:abstractNumId w:val="19"/>
  </w:num>
  <w:num w:numId="30">
    <w:abstractNumId w:val="35"/>
  </w:num>
  <w:num w:numId="31">
    <w:abstractNumId w:val="3"/>
  </w:num>
  <w:num w:numId="32">
    <w:abstractNumId w:val="8"/>
  </w:num>
  <w:num w:numId="33">
    <w:abstractNumId w:val="37"/>
  </w:num>
  <w:num w:numId="34">
    <w:abstractNumId w:val="27"/>
  </w:num>
  <w:num w:numId="35">
    <w:abstractNumId w:val="45"/>
  </w:num>
  <w:num w:numId="36">
    <w:abstractNumId w:val="40"/>
  </w:num>
  <w:num w:numId="37">
    <w:abstractNumId w:val="29"/>
  </w:num>
  <w:num w:numId="38">
    <w:abstractNumId w:val="21"/>
  </w:num>
  <w:num w:numId="39">
    <w:abstractNumId w:val="44"/>
  </w:num>
  <w:num w:numId="40">
    <w:abstractNumId w:val="10"/>
  </w:num>
  <w:num w:numId="41">
    <w:abstractNumId w:val="26"/>
  </w:num>
  <w:num w:numId="42">
    <w:abstractNumId w:val="34"/>
  </w:num>
  <w:num w:numId="43">
    <w:abstractNumId w:val="20"/>
  </w:num>
  <w:num w:numId="44">
    <w:abstractNumId w:val="16"/>
  </w:num>
  <w:num w:numId="45">
    <w:abstractNumId w:val="43"/>
  </w:num>
  <w:num w:numId="46">
    <w:abstractNumId w:val="46"/>
  </w:num>
  <w:num w:numId="47">
    <w:abstractNumId w:val="32"/>
  </w:num>
  <w:num w:numId="48">
    <w:abstractNumId w:val="4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ru v:ext="edit" colors="#ffffe5"/>
    </o:shapedefaults>
  </w:hdrShapeDefaults>
  <w:footnotePr>
    <w:footnote w:id="-1"/>
    <w:footnote w:id="0"/>
  </w:footnotePr>
  <w:endnotePr>
    <w:endnote w:id="-1"/>
    <w:endnote w:id="0"/>
  </w:endnotePr>
  <w:compat>
    <w:compatSetting w:name="compatibilityMode" w:uri="http://schemas.microsoft.com/office/word" w:val="12"/>
  </w:compat>
  <w:rsids>
    <w:rsidRoot w:val="00D63E48"/>
    <w:rsid w:val="000027E8"/>
    <w:rsid w:val="00004D70"/>
    <w:rsid w:val="000054CA"/>
    <w:rsid w:val="00006A31"/>
    <w:rsid w:val="00010E36"/>
    <w:rsid w:val="00011807"/>
    <w:rsid w:val="000124FF"/>
    <w:rsid w:val="00014860"/>
    <w:rsid w:val="00014DC0"/>
    <w:rsid w:val="000159DD"/>
    <w:rsid w:val="00017064"/>
    <w:rsid w:val="00017BA5"/>
    <w:rsid w:val="0002049F"/>
    <w:rsid w:val="0002236A"/>
    <w:rsid w:val="00024E35"/>
    <w:rsid w:val="00025E78"/>
    <w:rsid w:val="00026EB1"/>
    <w:rsid w:val="00027075"/>
    <w:rsid w:val="000305B4"/>
    <w:rsid w:val="00035088"/>
    <w:rsid w:val="00037699"/>
    <w:rsid w:val="00040885"/>
    <w:rsid w:val="000411B6"/>
    <w:rsid w:val="00041946"/>
    <w:rsid w:val="00041A39"/>
    <w:rsid w:val="00042093"/>
    <w:rsid w:val="00043D3F"/>
    <w:rsid w:val="00043E89"/>
    <w:rsid w:val="000443B6"/>
    <w:rsid w:val="0004463A"/>
    <w:rsid w:val="00044E55"/>
    <w:rsid w:val="00046649"/>
    <w:rsid w:val="00050526"/>
    <w:rsid w:val="00052873"/>
    <w:rsid w:val="00053D47"/>
    <w:rsid w:val="000571BA"/>
    <w:rsid w:val="00057858"/>
    <w:rsid w:val="00060E47"/>
    <w:rsid w:val="0006295F"/>
    <w:rsid w:val="00064660"/>
    <w:rsid w:val="00075275"/>
    <w:rsid w:val="00076C96"/>
    <w:rsid w:val="000779B6"/>
    <w:rsid w:val="000800C8"/>
    <w:rsid w:val="00085639"/>
    <w:rsid w:val="0008744E"/>
    <w:rsid w:val="00091C79"/>
    <w:rsid w:val="00094C36"/>
    <w:rsid w:val="00097892"/>
    <w:rsid w:val="000A27FE"/>
    <w:rsid w:val="000A32C2"/>
    <w:rsid w:val="000A37BF"/>
    <w:rsid w:val="000A3841"/>
    <w:rsid w:val="000A3B42"/>
    <w:rsid w:val="000A5866"/>
    <w:rsid w:val="000A6FFB"/>
    <w:rsid w:val="000B1F4D"/>
    <w:rsid w:val="000B2BF6"/>
    <w:rsid w:val="000B448B"/>
    <w:rsid w:val="000B7E3F"/>
    <w:rsid w:val="000C3A79"/>
    <w:rsid w:val="000C5C18"/>
    <w:rsid w:val="000D1CF0"/>
    <w:rsid w:val="000D47BD"/>
    <w:rsid w:val="000D5785"/>
    <w:rsid w:val="000D6041"/>
    <w:rsid w:val="000E1A2C"/>
    <w:rsid w:val="000E22F9"/>
    <w:rsid w:val="000E24FF"/>
    <w:rsid w:val="000E5296"/>
    <w:rsid w:val="000E5DAD"/>
    <w:rsid w:val="000F011C"/>
    <w:rsid w:val="000F203A"/>
    <w:rsid w:val="000F662C"/>
    <w:rsid w:val="0010280E"/>
    <w:rsid w:val="00103774"/>
    <w:rsid w:val="0010381E"/>
    <w:rsid w:val="00105804"/>
    <w:rsid w:val="00106F21"/>
    <w:rsid w:val="00107F86"/>
    <w:rsid w:val="00110057"/>
    <w:rsid w:val="001105DF"/>
    <w:rsid w:val="00112EBC"/>
    <w:rsid w:val="00114BB1"/>
    <w:rsid w:val="001162EB"/>
    <w:rsid w:val="001169E1"/>
    <w:rsid w:val="00116C06"/>
    <w:rsid w:val="001172F8"/>
    <w:rsid w:val="00124810"/>
    <w:rsid w:val="00125E35"/>
    <w:rsid w:val="00131FBD"/>
    <w:rsid w:val="0013256B"/>
    <w:rsid w:val="0013339C"/>
    <w:rsid w:val="001338EC"/>
    <w:rsid w:val="001352CC"/>
    <w:rsid w:val="00136257"/>
    <w:rsid w:val="00136461"/>
    <w:rsid w:val="0013667E"/>
    <w:rsid w:val="00137FD9"/>
    <w:rsid w:val="00140216"/>
    <w:rsid w:val="0014495E"/>
    <w:rsid w:val="00144C2A"/>
    <w:rsid w:val="001462F2"/>
    <w:rsid w:val="00150784"/>
    <w:rsid w:val="00152533"/>
    <w:rsid w:val="00160E2C"/>
    <w:rsid w:val="00161285"/>
    <w:rsid w:val="00161AC5"/>
    <w:rsid w:val="001639A8"/>
    <w:rsid w:val="0016446C"/>
    <w:rsid w:val="00164920"/>
    <w:rsid w:val="00164A4C"/>
    <w:rsid w:val="0016617E"/>
    <w:rsid w:val="001679DB"/>
    <w:rsid w:val="00170972"/>
    <w:rsid w:val="001713FE"/>
    <w:rsid w:val="00172F33"/>
    <w:rsid w:val="001746D5"/>
    <w:rsid w:val="00174E37"/>
    <w:rsid w:val="0017552F"/>
    <w:rsid w:val="00176BFE"/>
    <w:rsid w:val="001801E9"/>
    <w:rsid w:val="001850C1"/>
    <w:rsid w:val="00185DCC"/>
    <w:rsid w:val="00186D66"/>
    <w:rsid w:val="00187757"/>
    <w:rsid w:val="00191393"/>
    <w:rsid w:val="00191885"/>
    <w:rsid w:val="00191B96"/>
    <w:rsid w:val="00194428"/>
    <w:rsid w:val="00194A70"/>
    <w:rsid w:val="001955CC"/>
    <w:rsid w:val="001969F5"/>
    <w:rsid w:val="0019724C"/>
    <w:rsid w:val="001A2CD5"/>
    <w:rsid w:val="001A3DD1"/>
    <w:rsid w:val="001B20BD"/>
    <w:rsid w:val="001B44A5"/>
    <w:rsid w:val="001B4A3F"/>
    <w:rsid w:val="001B65F7"/>
    <w:rsid w:val="001C08EE"/>
    <w:rsid w:val="001C2FB1"/>
    <w:rsid w:val="001C6AE0"/>
    <w:rsid w:val="001C7BD1"/>
    <w:rsid w:val="001D22B1"/>
    <w:rsid w:val="001D3F95"/>
    <w:rsid w:val="001D491F"/>
    <w:rsid w:val="001D49DF"/>
    <w:rsid w:val="001D6AEE"/>
    <w:rsid w:val="001D76A4"/>
    <w:rsid w:val="001E2228"/>
    <w:rsid w:val="001E3AA3"/>
    <w:rsid w:val="001E3BA1"/>
    <w:rsid w:val="001E47ED"/>
    <w:rsid w:val="001E4850"/>
    <w:rsid w:val="001E60C3"/>
    <w:rsid w:val="001E6C5C"/>
    <w:rsid w:val="001E7D6F"/>
    <w:rsid w:val="001F0589"/>
    <w:rsid w:val="001F44FA"/>
    <w:rsid w:val="001F4831"/>
    <w:rsid w:val="002013D8"/>
    <w:rsid w:val="0021121F"/>
    <w:rsid w:val="0021237E"/>
    <w:rsid w:val="00213D5B"/>
    <w:rsid w:val="00215114"/>
    <w:rsid w:val="00215810"/>
    <w:rsid w:val="00221C29"/>
    <w:rsid w:val="002263D1"/>
    <w:rsid w:val="00230091"/>
    <w:rsid w:val="00230770"/>
    <w:rsid w:val="002354BE"/>
    <w:rsid w:val="0023690E"/>
    <w:rsid w:val="00241BF3"/>
    <w:rsid w:val="00246431"/>
    <w:rsid w:val="0025158B"/>
    <w:rsid w:val="00251BAC"/>
    <w:rsid w:val="00255C89"/>
    <w:rsid w:val="00256F3D"/>
    <w:rsid w:val="00257675"/>
    <w:rsid w:val="00263252"/>
    <w:rsid w:val="00265FF6"/>
    <w:rsid w:val="00266E22"/>
    <w:rsid w:val="00271DAC"/>
    <w:rsid w:val="0027317E"/>
    <w:rsid w:val="0027324F"/>
    <w:rsid w:val="00273EAD"/>
    <w:rsid w:val="00274154"/>
    <w:rsid w:val="00274D88"/>
    <w:rsid w:val="00275570"/>
    <w:rsid w:val="0027643E"/>
    <w:rsid w:val="00276CBC"/>
    <w:rsid w:val="00276E29"/>
    <w:rsid w:val="002777C7"/>
    <w:rsid w:val="0028210B"/>
    <w:rsid w:val="002824B6"/>
    <w:rsid w:val="00282BEE"/>
    <w:rsid w:val="00283082"/>
    <w:rsid w:val="00291EB0"/>
    <w:rsid w:val="002927C2"/>
    <w:rsid w:val="002932C7"/>
    <w:rsid w:val="00293C0F"/>
    <w:rsid w:val="002968DC"/>
    <w:rsid w:val="002974E7"/>
    <w:rsid w:val="002A0129"/>
    <w:rsid w:val="002A1B47"/>
    <w:rsid w:val="002A2143"/>
    <w:rsid w:val="002A33B1"/>
    <w:rsid w:val="002A4614"/>
    <w:rsid w:val="002A4713"/>
    <w:rsid w:val="002A4F9E"/>
    <w:rsid w:val="002B20DF"/>
    <w:rsid w:val="002B4C1D"/>
    <w:rsid w:val="002C1718"/>
    <w:rsid w:val="002C6130"/>
    <w:rsid w:val="002D384D"/>
    <w:rsid w:val="002D3C20"/>
    <w:rsid w:val="002D610E"/>
    <w:rsid w:val="002D73B2"/>
    <w:rsid w:val="002E6BF5"/>
    <w:rsid w:val="002E76BE"/>
    <w:rsid w:val="002E79A0"/>
    <w:rsid w:val="002F450E"/>
    <w:rsid w:val="002F4A2E"/>
    <w:rsid w:val="002F69AF"/>
    <w:rsid w:val="002F6FAA"/>
    <w:rsid w:val="00301D0E"/>
    <w:rsid w:val="00302978"/>
    <w:rsid w:val="00303E7D"/>
    <w:rsid w:val="00305AB7"/>
    <w:rsid w:val="00305E97"/>
    <w:rsid w:val="0030629D"/>
    <w:rsid w:val="003063D6"/>
    <w:rsid w:val="00306417"/>
    <w:rsid w:val="00307994"/>
    <w:rsid w:val="0031541B"/>
    <w:rsid w:val="003173EE"/>
    <w:rsid w:val="00321552"/>
    <w:rsid w:val="0032457C"/>
    <w:rsid w:val="003265FE"/>
    <w:rsid w:val="0032725D"/>
    <w:rsid w:val="00327322"/>
    <w:rsid w:val="003302B7"/>
    <w:rsid w:val="0033060C"/>
    <w:rsid w:val="003326F9"/>
    <w:rsid w:val="00337828"/>
    <w:rsid w:val="00337E72"/>
    <w:rsid w:val="00340B32"/>
    <w:rsid w:val="00341ED3"/>
    <w:rsid w:val="00342699"/>
    <w:rsid w:val="00343377"/>
    <w:rsid w:val="003517CC"/>
    <w:rsid w:val="003525BE"/>
    <w:rsid w:val="0035288F"/>
    <w:rsid w:val="00354CB7"/>
    <w:rsid w:val="003556DD"/>
    <w:rsid w:val="00355C9A"/>
    <w:rsid w:val="00356007"/>
    <w:rsid w:val="00356573"/>
    <w:rsid w:val="00357DE1"/>
    <w:rsid w:val="00360918"/>
    <w:rsid w:val="00363076"/>
    <w:rsid w:val="00367496"/>
    <w:rsid w:val="00373DEC"/>
    <w:rsid w:val="0037433F"/>
    <w:rsid w:val="00375D98"/>
    <w:rsid w:val="0037683E"/>
    <w:rsid w:val="0037689C"/>
    <w:rsid w:val="0037764E"/>
    <w:rsid w:val="0038325C"/>
    <w:rsid w:val="003846A5"/>
    <w:rsid w:val="00384B94"/>
    <w:rsid w:val="003854A6"/>
    <w:rsid w:val="003904FA"/>
    <w:rsid w:val="00391A03"/>
    <w:rsid w:val="0039213E"/>
    <w:rsid w:val="003A0AE6"/>
    <w:rsid w:val="003A49C8"/>
    <w:rsid w:val="003A6C53"/>
    <w:rsid w:val="003A7421"/>
    <w:rsid w:val="003B08B4"/>
    <w:rsid w:val="003B2C99"/>
    <w:rsid w:val="003B4CFE"/>
    <w:rsid w:val="003B66B1"/>
    <w:rsid w:val="003C0A4C"/>
    <w:rsid w:val="003C753D"/>
    <w:rsid w:val="003D0F18"/>
    <w:rsid w:val="003D1102"/>
    <w:rsid w:val="003D5A49"/>
    <w:rsid w:val="003E0363"/>
    <w:rsid w:val="003E2AF1"/>
    <w:rsid w:val="003E3376"/>
    <w:rsid w:val="003E5110"/>
    <w:rsid w:val="003E52E8"/>
    <w:rsid w:val="003F17D0"/>
    <w:rsid w:val="003F1F77"/>
    <w:rsid w:val="003F3014"/>
    <w:rsid w:val="003F59FE"/>
    <w:rsid w:val="004006BD"/>
    <w:rsid w:val="00402285"/>
    <w:rsid w:val="0040307D"/>
    <w:rsid w:val="00403170"/>
    <w:rsid w:val="00406D3B"/>
    <w:rsid w:val="0040750E"/>
    <w:rsid w:val="0041246B"/>
    <w:rsid w:val="004134FD"/>
    <w:rsid w:val="00413E46"/>
    <w:rsid w:val="004142A0"/>
    <w:rsid w:val="00416249"/>
    <w:rsid w:val="004168ED"/>
    <w:rsid w:val="00420A8B"/>
    <w:rsid w:val="0042219F"/>
    <w:rsid w:val="00423F8B"/>
    <w:rsid w:val="00425270"/>
    <w:rsid w:val="00427ACD"/>
    <w:rsid w:val="00430890"/>
    <w:rsid w:val="00430CB6"/>
    <w:rsid w:val="00431068"/>
    <w:rsid w:val="00442B9A"/>
    <w:rsid w:val="0044575D"/>
    <w:rsid w:val="004463E3"/>
    <w:rsid w:val="00451CD5"/>
    <w:rsid w:val="00452631"/>
    <w:rsid w:val="004529D4"/>
    <w:rsid w:val="00456DE3"/>
    <w:rsid w:val="00457458"/>
    <w:rsid w:val="00457567"/>
    <w:rsid w:val="00457C59"/>
    <w:rsid w:val="004659C9"/>
    <w:rsid w:val="0046716B"/>
    <w:rsid w:val="004671F6"/>
    <w:rsid w:val="004711C5"/>
    <w:rsid w:val="00471B07"/>
    <w:rsid w:val="00473893"/>
    <w:rsid w:val="0047598D"/>
    <w:rsid w:val="00477F6C"/>
    <w:rsid w:val="00481770"/>
    <w:rsid w:val="00481DF9"/>
    <w:rsid w:val="00482AC8"/>
    <w:rsid w:val="00484D5F"/>
    <w:rsid w:val="0048515D"/>
    <w:rsid w:val="00486D02"/>
    <w:rsid w:val="004874B6"/>
    <w:rsid w:val="004914D6"/>
    <w:rsid w:val="00491702"/>
    <w:rsid w:val="00491971"/>
    <w:rsid w:val="004957E5"/>
    <w:rsid w:val="004A1D0D"/>
    <w:rsid w:val="004A2C73"/>
    <w:rsid w:val="004A4EA9"/>
    <w:rsid w:val="004A6F8C"/>
    <w:rsid w:val="004A75CA"/>
    <w:rsid w:val="004B3AD7"/>
    <w:rsid w:val="004C094C"/>
    <w:rsid w:val="004C13FC"/>
    <w:rsid w:val="004C1AC9"/>
    <w:rsid w:val="004C5EBA"/>
    <w:rsid w:val="004C6EAB"/>
    <w:rsid w:val="004D091E"/>
    <w:rsid w:val="004D12E9"/>
    <w:rsid w:val="004D13A2"/>
    <w:rsid w:val="004D522C"/>
    <w:rsid w:val="004D7D61"/>
    <w:rsid w:val="004E1505"/>
    <w:rsid w:val="004F0293"/>
    <w:rsid w:val="004F2181"/>
    <w:rsid w:val="004F5021"/>
    <w:rsid w:val="004F5175"/>
    <w:rsid w:val="004F6392"/>
    <w:rsid w:val="00500664"/>
    <w:rsid w:val="00501BCC"/>
    <w:rsid w:val="005022F6"/>
    <w:rsid w:val="00505119"/>
    <w:rsid w:val="005057E8"/>
    <w:rsid w:val="005078DA"/>
    <w:rsid w:val="00511215"/>
    <w:rsid w:val="00511851"/>
    <w:rsid w:val="00514FB1"/>
    <w:rsid w:val="0051549E"/>
    <w:rsid w:val="00515837"/>
    <w:rsid w:val="00515DDE"/>
    <w:rsid w:val="00516560"/>
    <w:rsid w:val="00517F99"/>
    <w:rsid w:val="00521749"/>
    <w:rsid w:val="00525220"/>
    <w:rsid w:val="0053066F"/>
    <w:rsid w:val="00531AD5"/>
    <w:rsid w:val="005346B4"/>
    <w:rsid w:val="00534C1C"/>
    <w:rsid w:val="0053766C"/>
    <w:rsid w:val="005454ED"/>
    <w:rsid w:val="00546F98"/>
    <w:rsid w:val="00551612"/>
    <w:rsid w:val="00553989"/>
    <w:rsid w:val="00554BA5"/>
    <w:rsid w:val="0055645A"/>
    <w:rsid w:val="0055702E"/>
    <w:rsid w:val="00560691"/>
    <w:rsid w:val="00563FAB"/>
    <w:rsid w:val="00566ACF"/>
    <w:rsid w:val="005723E6"/>
    <w:rsid w:val="00573637"/>
    <w:rsid w:val="00573C2D"/>
    <w:rsid w:val="00575B8C"/>
    <w:rsid w:val="00576C5B"/>
    <w:rsid w:val="00580191"/>
    <w:rsid w:val="005805FA"/>
    <w:rsid w:val="00580FAB"/>
    <w:rsid w:val="00581958"/>
    <w:rsid w:val="00582F87"/>
    <w:rsid w:val="00586662"/>
    <w:rsid w:val="00591519"/>
    <w:rsid w:val="00594CE7"/>
    <w:rsid w:val="00595A63"/>
    <w:rsid w:val="005A1237"/>
    <w:rsid w:val="005A21E8"/>
    <w:rsid w:val="005A2523"/>
    <w:rsid w:val="005A2C76"/>
    <w:rsid w:val="005A4B38"/>
    <w:rsid w:val="005A4FA9"/>
    <w:rsid w:val="005A77EB"/>
    <w:rsid w:val="005B1502"/>
    <w:rsid w:val="005B15D4"/>
    <w:rsid w:val="005B2AAC"/>
    <w:rsid w:val="005B41F1"/>
    <w:rsid w:val="005B5260"/>
    <w:rsid w:val="005B5AAD"/>
    <w:rsid w:val="005B5D82"/>
    <w:rsid w:val="005C0039"/>
    <w:rsid w:val="005C20A4"/>
    <w:rsid w:val="005C5B26"/>
    <w:rsid w:val="005E048D"/>
    <w:rsid w:val="005E1987"/>
    <w:rsid w:val="005E479A"/>
    <w:rsid w:val="005F2974"/>
    <w:rsid w:val="005F36FF"/>
    <w:rsid w:val="005F4052"/>
    <w:rsid w:val="005F7E97"/>
    <w:rsid w:val="006016D1"/>
    <w:rsid w:val="0060251E"/>
    <w:rsid w:val="00611231"/>
    <w:rsid w:val="006155A4"/>
    <w:rsid w:val="006176BB"/>
    <w:rsid w:val="00620492"/>
    <w:rsid w:val="006213B0"/>
    <w:rsid w:val="006225CC"/>
    <w:rsid w:val="0062330D"/>
    <w:rsid w:val="006249EB"/>
    <w:rsid w:val="006256C1"/>
    <w:rsid w:val="00626E07"/>
    <w:rsid w:val="00627888"/>
    <w:rsid w:val="00627AE7"/>
    <w:rsid w:val="00627EC7"/>
    <w:rsid w:val="00630798"/>
    <w:rsid w:val="00633ADC"/>
    <w:rsid w:val="00634F20"/>
    <w:rsid w:val="00637680"/>
    <w:rsid w:val="00643497"/>
    <w:rsid w:val="00645F3A"/>
    <w:rsid w:val="006468FB"/>
    <w:rsid w:val="006476E9"/>
    <w:rsid w:val="00652088"/>
    <w:rsid w:val="0065698B"/>
    <w:rsid w:val="00656BC6"/>
    <w:rsid w:val="006572A3"/>
    <w:rsid w:val="00665359"/>
    <w:rsid w:val="006669A2"/>
    <w:rsid w:val="00666D89"/>
    <w:rsid w:val="00675B0E"/>
    <w:rsid w:val="00676B66"/>
    <w:rsid w:val="006778B6"/>
    <w:rsid w:val="00683E3F"/>
    <w:rsid w:val="00685EEF"/>
    <w:rsid w:val="006871A4"/>
    <w:rsid w:val="00687699"/>
    <w:rsid w:val="00687D7F"/>
    <w:rsid w:val="006900EB"/>
    <w:rsid w:val="00690A69"/>
    <w:rsid w:val="00691DF7"/>
    <w:rsid w:val="00693B29"/>
    <w:rsid w:val="006940AE"/>
    <w:rsid w:val="006964A6"/>
    <w:rsid w:val="006A129E"/>
    <w:rsid w:val="006A3492"/>
    <w:rsid w:val="006A490B"/>
    <w:rsid w:val="006A7580"/>
    <w:rsid w:val="006B1940"/>
    <w:rsid w:val="006B2EEA"/>
    <w:rsid w:val="006B304C"/>
    <w:rsid w:val="006B3D2F"/>
    <w:rsid w:val="006C3073"/>
    <w:rsid w:val="006C44B5"/>
    <w:rsid w:val="006C45B8"/>
    <w:rsid w:val="006C4AB6"/>
    <w:rsid w:val="006D3275"/>
    <w:rsid w:val="006D4514"/>
    <w:rsid w:val="006D5165"/>
    <w:rsid w:val="006D5213"/>
    <w:rsid w:val="006D6BBF"/>
    <w:rsid w:val="006D6CAA"/>
    <w:rsid w:val="006E2733"/>
    <w:rsid w:val="006E6D35"/>
    <w:rsid w:val="006E7422"/>
    <w:rsid w:val="006F2829"/>
    <w:rsid w:val="006F393B"/>
    <w:rsid w:val="006F423F"/>
    <w:rsid w:val="006F6473"/>
    <w:rsid w:val="007002D5"/>
    <w:rsid w:val="0070438D"/>
    <w:rsid w:val="0070534A"/>
    <w:rsid w:val="007061ED"/>
    <w:rsid w:val="00716ACE"/>
    <w:rsid w:val="00716DFB"/>
    <w:rsid w:val="00717B5C"/>
    <w:rsid w:val="00723430"/>
    <w:rsid w:val="007251FF"/>
    <w:rsid w:val="0072551D"/>
    <w:rsid w:val="007259D4"/>
    <w:rsid w:val="0073098D"/>
    <w:rsid w:val="007309E6"/>
    <w:rsid w:val="00735FF0"/>
    <w:rsid w:val="00737192"/>
    <w:rsid w:val="0074041E"/>
    <w:rsid w:val="00742980"/>
    <w:rsid w:val="007431A2"/>
    <w:rsid w:val="00743DE4"/>
    <w:rsid w:val="007440D3"/>
    <w:rsid w:val="00744A41"/>
    <w:rsid w:val="007459A0"/>
    <w:rsid w:val="007459B1"/>
    <w:rsid w:val="007466D3"/>
    <w:rsid w:val="00750275"/>
    <w:rsid w:val="00751309"/>
    <w:rsid w:val="007519C6"/>
    <w:rsid w:val="00752050"/>
    <w:rsid w:val="0075303C"/>
    <w:rsid w:val="00754ABF"/>
    <w:rsid w:val="00755AE6"/>
    <w:rsid w:val="00761C0C"/>
    <w:rsid w:val="00764009"/>
    <w:rsid w:val="007654DB"/>
    <w:rsid w:val="0077048B"/>
    <w:rsid w:val="00771075"/>
    <w:rsid w:val="007736CD"/>
    <w:rsid w:val="00775077"/>
    <w:rsid w:val="007756C1"/>
    <w:rsid w:val="00775AE1"/>
    <w:rsid w:val="00776A25"/>
    <w:rsid w:val="00776E45"/>
    <w:rsid w:val="00776F3A"/>
    <w:rsid w:val="007804CB"/>
    <w:rsid w:val="00781541"/>
    <w:rsid w:val="007843A2"/>
    <w:rsid w:val="00784DF5"/>
    <w:rsid w:val="00787F16"/>
    <w:rsid w:val="0079072F"/>
    <w:rsid w:val="00793AA1"/>
    <w:rsid w:val="00795692"/>
    <w:rsid w:val="00796AB6"/>
    <w:rsid w:val="00797D8B"/>
    <w:rsid w:val="007A151B"/>
    <w:rsid w:val="007A24F8"/>
    <w:rsid w:val="007A2F5A"/>
    <w:rsid w:val="007B018E"/>
    <w:rsid w:val="007B321B"/>
    <w:rsid w:val="007B3726"/>
    <w:rsid w:val="007B49EA"/>
    <w:rsid w:val="007C1FBC"/>
    <w:rsid w:val="007C77BD"/>
    <w:rsid w:val="007D013A"/>
    <w:rsid w:val="007D26C3"/>
    <w:rsid w:val="007D6C82"/>
    <w:rsid w:val="007D6DC1"/>
    <w:rsid w:val="007D7078"/>
    <w:rsid w:val="007D76F4"/>
    <w:rsid w:val="007D7C5B"/>
    <w:rsid w:val="007E089D"/>
    <w:rsid w:val="007E1E1E"/>
    <w:rsid w:val="007E2B16"/>
    <w:rsid w:val="007E35A5"/>
    <w:rsid w:val="007E46B4"/>
    <w:rsid w:val="007E4CDB"/>
    <w:rsid w:val="007F0EA2"/>
    <w:rsid w:val="007F1C8A"/>
    <w:rsid w:val="007F4106"/>
    <w:rsid w:val="007F6A01"/>
    <w:rsid w:val="008023DE"/>
    <w:rsid w:val="00802803"/>
    <w:rsid w:val="00804A01"/>
    <w:rsid w:val="00807F4A"/>
    <w:rsid w:val="0081037F"/>
    <w:rsid w:val="00811745"/>
    <w:rsid w:val="008131E2"/>
    <w:rsid w:val="008146AD"/>
    <w:rsid w:val="00814918"/>
    <w:rsid w:val="008179C0"/>
    <w:rsid w:val="0082121E"/>
    <w:rsid w:val="00821922"/>
    <w:rsid w:val="0082770C"/>
    <w:rsid w:val="00831032"/>
    <w:rsid w:val="008328E4"/>
    <w:rsid w:val="00834E38"/>
    <w:rsid w:val="0083504D"/>
    <w:rsid w:val="00836218"/>
    <w:rsid w:val="00841319"/>
    <w:rsid w:val="008432F2"/>
    <w:rsid w:val="00843E3E"/>
    <w:rsid w:val="008453D5"/>
    <w:rsid w:val="00847039"/>
    <w:rsid w:val="00847586"/>
    <w:rsid w:val="00847E5A"/>
    <w:rsid w:val="00852007"/>
    <w:rsid w:val="008563EF"/>
    <w:rsid w:val="008629F0"/>
    <w:rsid w:val="008642FA"/>
    <w:rsid w:val="00864E83"/>
    <w:rsid w:val="008654CB"/>
    <w:rsid w:val="00865985"/>
    <w:rsid w:val="00871C85"/>
    <w:rsid w:val="00875972"/>
    <w:rsid w:val="00875F8E"/>
    <w:rsid w:val="0088032B"/>
    <w:rsid w:val="00880534"/>
    <w:rsid w:val="00881ABB"/>
    <w:rsid w:val="008825DE"/>
    <w:rsid w:val="008858DA"/>
    <w:rsid w:val="00885E42"/>
    <w:rsid w:val="008861F4"/>
    <w:rsid w:val="00886D94"/>
    <w:rsid w:val="00886E1B"/>
    <w:rsid w:val="00890BAA"/>
    <w:rsid w:val="00890FA9"/>
    <w:rsid w:val="0089142D"/>
    <w:rsid w:val="008916A5"/>
    <w:rsid w:val="00893555"/>
    <w:rsid w:val="00894052"/>
    <w:rsid w:val="00895297"/>
    <w:rsid w:val="008961AD"/>
    <w:rsid w:val="0089639B"/>
    <w:rsid w:val="008A4B6E"/>
    <w:rsid w:val="008A5748"/>
    <w:rsid w:val="008A7065"/>
    <w:rsid w:val="008A7CB6"/>
    <w:rsid w:val="008B0C70"/>
    <w:rsid w:val="008B0D46"/>
    <w:rsid w:val="008B1801"/>
    <w:rsid w:val="008B57C1"/>
    <w:rsid w:val="008B6A35"/>
    <w:rsid w:val="008B7B4E"/>
    <w:rsid w:val="008C0E29"/>
    <w:rsid w:val="008C7F55"/>
    <w:rsid w:val="008D17D2"/>
    <w:rsid w:val="008D422F"/>
    <w:rsid w:val="008D4708"/>
    <w:rsid w:val="008D52ED"/>
    <w:rsid w:val="008D644E"/>
    <w:rsid w:val="008D6494"/>
    <w:rsid w:val="008E1891"/>
    <w:rsid w:val="008E35C5"/>
    <w:rsid w:val="008E4601"/>
    <w:rsid w:val="008E5B0D"/>
    <w:rsid w:val="008E605D"/>
    <w:rsid w:val="008E6BB0"/>
    <w:rsid w:val="008E6D51"/>
    <w:rsid w:val="008F1ECF"/>
    <w:rsid w:val="008F6CBA"/>
    <w:rsid w:val="008F6FFF"/>
    <w:rsid w:val="00900803"/>
    <w:rsid w:val="00901A70"/>
    <w:rsid w:val="0090498F"/>
    <w:rsid w:val="00907D80"/>
    <w:rsid w:val="0091124E"/>
    <w:rsid w:val="00912324"/>
    <w:rsid w:val="00912F2C"/>
    <w:rsid w:val="00916C34"/>
    <w:rsid w:val="00916C83"/>
    <w:rsid w:val="009217E2"/>
    <w:rsid w:val="009276C1"/>
    <w:rsid w:val="00930793"/>
    <w:rsid w:val="00933BFF"/>
    <w:rsid w:val="009356C8"/>
    <w:rsid w:val="00943516"/>
    <w:rsid w:val="0094564B"/>
    <w:rsid w:val="00946DEE"/>
    <w:rsid w:val="00946E85"/>
    <w:rsid w:val="00947F5A"/>
    <w:rsid w:val="009562B9"/>
    <w:rsid w:val="00956FD5"/>
    <w:rsid w:val="0095798C"/>
    <w:rsid w:val="0096167C"/>
    <w:rsid w:val="00962678"/>
    <w:rsid w:val="009659C6"/>
    <w:rsid w:val="0096654F"/>
    <w:rsid w:val="00971769"/>
    <w:rsid w:val="00975A60"/>
    <w:rsid w:val="0097749B"/>
    <w:rsid w:val="009779D9"/>
    <w:rsid w:val="00980EC1"/>
    <w:rsid w:val="00981B21"/>
    <w:rsid w:val="00982F84"/>
    <w:rsid w:val="00983DEF"/>
    <w:rsid w:val="00983F40"/>
    <w:rsid w:val="00983FE8"/>
    <w:rsid w:val="009852BB"/>
    <w:rsid w:val="00992458"/>
    <w:rsid w:val="0099269F"/>
    <w:rsid w:val="00996042"/>
    <w:rsid w:val="00997ED4"/>
    <w:rsid w:val="009A153F"/>
    <w:rsid w:val="009A27C4"/>
    <w:rsid w:val="009A2C5F"/>
    <w:rsid w:val="009A357F"/>
    <w:rsid w:val="009A3DF3"/>
    <w:rsid w:val="009A4C1D"/>
    <w:rsid w:val="009A4F11"/>
    <w:rsid w:val="009A6BC1"/>
    <w:rsid w:val="009B121A"/>
    <w:rsid w:val="009B1711"/>
    <w:rsid w:val="009B333A"/>
    <w:rsid w:val="009B3608"/>
    <w:rsid w:val="009B56DA"/>
    <w:rsid w:val="009B74AC"/>
    <w:rsid w:val="009C1B93"/>
    <w:rsid w:val="009C1BE2"/>
    <w:rsid w:val="009C49E1"/>
    <w:rsid w:val="009C6311"/>
    <w:rsid w:val="009D1B5D"/>
    <w:rsid w:val="009D55BC"/>
    <w:rsid w:val="009E2155"/>
    <w:rsid w:val="009E2494"/>
    <w:rsid w:val="009E32B6"/>
    <w:rsid w:val="009E727D"/>
    <w:rsid w:val="009F4E62"/>
    <w:rsid w:val="009F5C3B"/>
    <w:rsid w:val="009F6499"/>
    <w:rsid w:val="009F7CE2"/>
    <w:rsid w:val="00A0313E"/>
    <w:rsid w:val="00A054CD"/>
    <w:rsid w:val="00A056FD"/>
    <w:rsid w:val="00A057A5"/>
    <w:rsid w:val="00A1103A"/>
    <w:rsid w:val="00A12105"/>
    <w:rsid w:val="00A12C8B"/>
    <w:rsid w:val="00A20C25"/>
    <w:rsid w:val="00A2133C"/>
    <w:rsid w:val="00A22457"/>
    <w:rsid w:val="00A24CFA"/>
    <w:rsid w:val="00A2503D"/>
    <w:rsid w:val="00A25C3C"/>
    <w:rsid w:val="00A2609C"/>
    <w:rsid w:val="00A278C6"/>
    <w:rsid w:val="00A31570"/>
    <w:rsid w:val="00A31C7E"/>
    <w:rsid w:val="00A32BE7"/>
    <w:rsid w:val="00A33AD5"/>
    <w:rsid w:val="00A400F0"/>
    <w:rsid w:val="00A4480A"/>
    <w:rsid w:val="00A45C5A"/>
    <w:rsid w:val="00A45E7D"/>
    <w:rsid w:val="00A52D2E"/>
    <w:rsid w:val="00A53918"/>
    <w:rsid w:val="00A53E71"/>
    <w:rsid w:val="00A56AEB"/>
    <w:rsid w:val="00A6547A"/>
    <w:rsid w:val="00A66FC1"/>
    <w:rsid w:val="00A70F3E"/>
    <w:rsid w:val="00A726AE"/>
    <w:rsid w:val="00A75111"/>
    <w:rsid w:val="00A80786"/>
    <w:rsid w:val="00A82534"/>
    <w:rsid w:val="00A87161"/>
    <w:rsid w:val="00A87900"/>
    <w:rsid w:val="00A91147"/>
    <w:rsid w:val="00A937C0"/>
    <w:rsid w:val="00A95130"/>
    <w:rsid w:val="00A95587"/>
    <w:rsid w:val="00AA041B"/>
    <w:rsid w:val="00AA327B"/>
    <w:rsid w:val="00AA34F9"/>
    <w:rsid w:val="00AA546B"/>
    <w:rsid w:val="00AA59CE"/>
    <w:rsid w:val="00AA66BC"/>
    <w:rsid w:val="00AA689D"/>
    <w:rsid w:val="00AA75A8"/>
    <w:rsid w:val="00AB23F6"/>
    <w:rsid w:val="00AB38F8"/>
    <w:rsid w:val="00AB633E"/>
    <w:rsid w:val="00AB69BE"/>
    <w:rsid w:val="00AC3790"/>
    <w:rsid w:val="00AC3C11"/>
    <w:rsid w:val="00AC46B5"/>
    <w:rsid w:val="00AC7432"/>
    <w:rsid w:val="00AC7C04"/>
    <w:rsid w:val="00AD0F7D"/>
    <w:rsid w:val="00AD1E67"/>
    <w:rsid w:val="00AD24C4"/>
    <w:rsid w:val="00AD5109"/>
    <w:rsid w:val="00AE02D6"/>
    <w:rsid w:val="00AE329F"/>
    <w:rsid w:val="00AE4544"/>
    <w:rsid w:val="00AE4874"/>
    <w:rsid w:val="00AE4C54"/>
    <w:rsid w:val="00AF0B73"/>
    <w:rsid w:val="00AF358F"/>
    <w:rsid w:val="00B00E0D"/>
    <w:rsid w:val="00B03C8E"/>
    <w:rsid w:val="00B04E20"/>
    <w:rsid w:val="00B0547C"/>
    <w:rsid w:val="00B06B01"/>
    <w:rsid w:val="00B07E7D"/>
    <w:rsid w:val="00B1515F"/>
    <w:rsid w:val="00B17BCC"/>
    <w:rsid w:val="00B17E19"/>
    <w:rsid w:val="00B24050"/>
    <w:rsid w:val="00B3068A"/>
    <w:rsid w:val="00B3307B"/>
    <w:rsid w:val="00B34383"/>
    <w:rsid w:val="00B379A8"/>
    <w:rsid w:val="00B41BBA"/>
    <w:rsid w:val="00B45ABE"/>
    <w:rsid w:val="00B465A9"/>
    <w:rsid w:val="00B53A3B"/>
    <w:rsid w:val="00B53ED3"/>
    <w:rsid w:val="00B54220"/>
    <w:rsid w:val="00B54E2D"/>
    <w:rsid w:val="00B661C4"/>
    <w:rsid w:val="00B662BD"/>
    <w:rsid w:val="00B678C2"/>
    <w:rsid w:val="00B70207"/>
    <w:rsid w:val="00B71D9D"/>
    <w:rsid w:val="00B72EE6"/>
    <w:rsid w:val="00B769FF"/>
    <w:rsid w:val="00B77496"/>
    <w:rsid w:val="00B80C21"/>
    <w:rsid w:val="00B81D82"/>
    <w:rsid w:val="00B828AB"/>
    <w:rsid w:val="00B83EB5"/>
    <w:rsid w:val="00B8665B"/>
    <w:rsid w:val="00B9026C"/>
    <w:rsid w:val="00B915EC"/>
    <w:rsid w:val="00B91622"/>
    <w:rsid w:val="00B93136"/>
    <w:rsid w:val="00B94159"/>
    <w:rsid w:val="00B9635F"/>
    <w:rsid w:val="00BA07C7"/>
    <w:rsid w:val="00BA2AA0"/>
    <w:rsid w:val="00BA328B"/>
    <w:rsid w:val="00BB06D9"/>
    <w:rsid w:val="00BB2CA7"/>
    <w:rsid w:val="00BB2F14"/>
    <w:rsid w:val="00BB39B5"/>
    <w:rsid w:val="00BB6920"/>
    <w:rsid w:val="00BC170F"/>
    <w:rsid w:val="00BC175A"/>
    <w:rsid w:val="00BC324B"/>
    <w:rsid w:val="00BC3863"/>
    <w:rsid w:val="00BC4684"/>
    <w:rsid w:val="00BC4C29"/>
    <w:rsid w:val="00BC55AD"/>
    <w:rsid w:val="00BC6E40"/>
    <w:rsid w:val="00BD0E84"/>
    <w:rsid w:val="00BD3771"/>
    <w:rsid w:val="00BD3C22"/>
    <w:rsid w:val="00BD6426"/>
    <w:rsid w:val="00BD726A"/>
    <w:rsid w:val="00BD75A4"/>
    <w:rsid w:val="00BE1283"/>
    <w:rsid w:val="00BE3898"/>
    <w:rsid w:val="00BE413F"/>
    <w:rsid w:val="00BE60BB"/>
    <w:rsid w:val="00BE678B"/>
    <w:rsid w:val="00BE71CC"/>
    <w:rsid w:val="00BE75AC"/>
    <w:rsid w:val="00BE7811"/>
    <w:rsid w:val="00BE78B3"/>
    <w:rsid w:val="00BE7DC6"/>
    <w:rsid w:val="00BF0A0D"/>
    <w:rsid w:val="00BF24EE"/>
    <w:rsid w:val="00BF318E"/>
    <w:rsid w:val="00BF5094"/>
    <w:rsid w:val="00BF68CA"/>
    <w:rsid w:val="00C03288"/>
    <w:rsid w:val="00C0535E"/>
    <w:rsid w:val="00C07115"/>
    <w:rsid w:val="00C1044C"/>
    <w:rsid w:val="00C109B4"/>
    <w:rsid w:val="00C13E83"/>
    <w:rsid w:val="00C178CF"/>
    <w:rsid w:val="00C17F44"/>
    <w:rsid w:val="00C201DC"/>
    <w:rsid w:val="00C24588"/>
    <w:rsid w:val="00C24B07"/>
    <w:rsid w:val="00C25A9F"/>
    <w:rsid w:val="00C26941"/>
    <w:rsid w:val="00C27756"/>
    <w:rsid w:val="00C345F8"/>
    <w:rsid w:val="00C377FD"/>
    <w:rsid w:val="00C37F62"/>
    <w:rsid w:val="00C410BA"/>
    <w:rsid w:val="00C47335"/>
    <w:rsid w:val="00C50AAA"/>
    <w:rsid w:val="00C517DD"/>
    <w:rsid w:val="00C51DF4"/>
    <w:rsid w:val="00C52C0E"/>
    <w:rsid w:val="00C55058"/>
    <w:rsid w:val="00C56928"/>
    <w:rsid w:val="00C57BEE"/>
    <w:rsid w:val="00C6093D"/>
    <w:rsid w:val="00C60FE3"/>
    <w:rsid w:val="00C61211"/>
    <w:rsid w:val="00C62625"/>
    <w:rsid w:val="00C65ECD"/>
    <w:rsid w:val="00C70948"/>
    <w:rsid w:val="00C715C2"/>
    <w:rsid w:val="00C75196"/>
    <w:rsid w:val="00C7538B"/>
    <w:rsid w:val="00C75F0F"/>
    <w:rsid w:val="00C76167"/>
    <w:rsid w:val="00C80F0A"/>
    <w:rsid w:val="00C81FF7"/>
    <w:rsid w:val="00C835E8"/>
    <w:rsid w:val="00C83739"/>
    <w:rsid w:val="00C837CB"/>
    <w:rsid w:val="00C84438"/>
    <w:rsid w:val="00C862C3"/>
    <w:rsid w:val="00C86913"/>
    <w:rsid w:val="00C92620"/>
    <w:rsid w:val="00C92ECE"/>
    <w:rsid w:val="00C9486E"/>
    <w:rsid w:val="00C958E6"/>
    <w:rsid w:val="00CA0003"/>
    <w:rsid w:val="00CA108B"/>
    <w:rsid w:val="00CA3044"/>
    <w:rsid w:val="00CA4482"/>
    <w:rsid w:val="00CB010E"/>
    <w:rsid w:val="00CB0A9E"/>
    <w:rsid w:val="00CB2478"/>
    <w:rsid w:val="00CB24EB"/>
    <w:rsid w:val="00CB3787"/>
    <w:rsid w:val="00CB5687"/>
    <w:rsid w:val="00CB678E"/>
    <w:rsid w:val="00CB7CCD"/>
    <w:rsid w:val="00CC1061"/>
    <w:rsid w:val="00CC151C"/>
    <w:rsid w:val="00CC1A9A"/>
    <w:rsid w:val="00CC2435"/>
    <w:rsid w:val="00CC4116"/>
    <w:rsid w:val="00CC43E2"/>
    <w:rsid w:val="00CC455D"/>
    <w:rsid w:val="00CC5CC2"/>
    <w:rsid w:val="00CC649F"/>
    <w:rsid w:val="00CD0470"/>
    <w:rsid w:val="00CD307E"/>
    <w:rsid w:val="00CD3ACD"/>
    <w:rsid w:val="00CD44CF"/>
    <w:rsid w:val="00CD6F93"/>
    <w:rsid w:val="00CD739F"/>
    <w:rsid w:val="00CD77AF"/>
    <w:rsid w:val="00CD7A2D"/>
    <w:rsid w:val="00CD7D3B"/>
    <w:rsid w:val="00CE17C6"/>
    <w:rsid w:val="00CE4BDE"/>
    <w:rsid w:val="00CE635A"/>
    <w:rsid w:val="00CF01A1"/>
    <w:rsid w:val="00CF104D"/>
    <w:rsid w:val="00CF1AB8"/>
    <w:rsid w:val="00CF1E39"/>
    <w:rsid w:val="00CF2D98"/>
    <w:rsid w:val="00CF32D7"/>
    <w:rsid w:val="00CF3FE8"/>
    <w:rsid w:val="00CF45D6"/>
    <w:rsid w:val="00CF6611"/>
    <w:rsid w:val="00CF71C5"/>
    <w:rsid w:val="00D00B62"/>
    <w:rsid w:val="00D1063E"/>
    <w:rsid w:val="00D10F0E"/>
    <w:rsid w:val="00D11293"/>
    <w:rsid w:val="00D11F2C"/>
    <w:rsid w:val="00D12B42"/>
    <w:rsid w:val="00D13416"/>
    <w:rsid w:val="00D1355C"/>
    <w:rsid w:val="00D15D15"/>
    <w:rsid w:val="00D16073"/>
    <w:rsid w:val="00D16E71"/>
    <w:rsid w:val="00D20AE7"/>
    <w:rsid w:val="00D21874"/>
    <w:rsid w:val="00D21BF6"/>
    <w:rsid w:val="00D23507"/>
    <w:rsid w:val="00D279BA"/>
    <w:rsid w:val="00D31D2F"/>
    <w:rsid w:val="00D33070"/>
    <w:rsid w:val="00D34E01"/>
    <w:rsid w:val="00D37416"/>
    <w:rsid w:val="00D4091E"/>
    <w:rsid w:val="00D410A6"/>
    <w:rsid w:val="00D443E0"/>
    <w:rsid w:val="00D44619"/>
    <w:rsid w:val="00D44D53"/>
    <w:rsid w:val="00D45AAE"/>
    <w:rsid w:val="00D465CE"/>
    <w:rsid w:val="00D4695D"/>
    <w:rsid w:val="00D5456A"/>
    <w:rsid w:val="00D567EE"/>
    <w:rsid w:val="00D602DF"/>
    <w:rsid w:val="00D623DD"/>
    <w:rsid w:val="00D63E48"/>
    <w:rsid w:val="00D671A0"/>
    <w:rsid w:val="00D67E15"/>
    <w:rsid w:val="00D707D4"/>
    <w:rsid w:val="00D722E5"/>
    <w:rsid w:val="00D7284F"/>
    <w:rsid w:val="00D73ACB"/>
    <w:rsid w:val="00D73F2C"/>
    <w:rsid w:val="00D74867"/>
    <w:rsid w:val="00D7782E"/>
    <w:rsid w:val="00D82697"/>
    <w:rsid w:val="00D83684"/>
    <w:rsid w:val="00D849D7"/>
    <w:rsid w:val="00D872A8"/>
    <w:rsid w:val="00D875D6"/>
    <w:rsid w:val="00D90872"/>
    <w:rsid w:val="00D90A5D"/>
    <w:rsid w:val="00D92820"/>
    <w:rsid w:val="00D92AE1"/>
    <w:rsid w:val="00D92D8E"/>
    <w:rsid w:val="00D95191"/>
    <w:rsid w:val="00D95584"/>
    <w:rsid w:val="00D95758"/>
    <w:rsid w:val="00D95F4A"/>
    <w:rsid w:val="00D97705"/>
    <w:rsid w:val="00DA0080"/>
    <w:rsid w:val="00DA0E22"/>
    <w:rsid w:val="00DA2B18"/>
    <w:rsid w:val="00DA4243"/>
    <w:rsid w:val="00DA6D92"/>
    <w:rsid w:val="00DA7075"/>
    <w:rsid w:val="00DB3FF0"/>
    <w:rsid w:val="00DB6505"/>
    <w:rsid w:val="00DC0176"/>
    <w:rsid w:val="00DC23C2"/>
    <w:rsid w:val="00DC26C1"/>
    <w:rsid w:val="00DC401D"/>
    <w:rsid w:val="00DC77F3"/>
    <w:rsid w:val="00DD1B40"/>
    <w:rsid w:val="00DD2829"/>
    <w:rsid w:val="00DD340F"/>
    <w:rsid w:val="00DD5267"/>
    <w:rsid w:val="00DD6DC4"/>
    <w:rsid w:val="00DE3F22"/>
    <w:rsid w:val="00DE4D5A"/>
    <w:rsid w:val="00DE6E28"/>
    <w:rsid w:val="00DF0555"/>
    <w:rsid w:val="00DF0E3D"/>
    <w:rsid w:val="00DF1BF3"/>
    <w:rsid w:val="00DF1D8D"/>
    <w:rsid w:val="00DF3724"/>
    <w:rsid w:val="00DF7006"/>
    <w:rsid w:val="00E0008E"/>
    <w:rsid w:val="00E01829"/>
    <w:rsid w:val="00E02DDB"/>
    <w:rsid w:val="00E05C0A"/>
    <w:rsid w:val="00E0602A"/>
    <w:rsid w:val="00E06E93"/>
    <w:rsid w:val="00E10763"/>
    <w:rsid w:val="00E1130C"/>
    <w:rsid w:val="00E15475"/>
    <w:rsid w:val="00E308A2"/>
    <w:rsid w:val="00E30A6F"/>
    <w:rsid w:val="00E33006"/>
    <w:rsid w:val="00E340A2"/>
    <w:rsid w:val="00E359A5"/>
    <w:rsid w:val="00E35FEF"/>
    <w:rsid w:val="00E37EF4"/>
    <w:rsid w:val="00E4053E"/>
    <w:rsid w:val="00E43AAC"/>
    <w:rsid w:val="00E44643"/>
    <w:rsid w:val="00E4659C"/>
    <w:rsid w:val="00E47E45"/>
    <w:rsid w:val="00E5196A"/>
    <w:rsid w:val="00E53E25"/>
    <w:rsid w:val="00E5424B"/>
    <w:rsid w:val="00E56656"/>
    <w:rsid w:val="00E56687"/>
    <w:rsid w:val="00E57DA3"/>
    <w:rsid w:val="00E61BB2"/>
    <w:rsid w:val="00E63329"/>
    <w:rsid w:val="00E63768"/>
    <w:rsid w:val="00E71E6A"/>
    <w:rsid w:val="00E7275F"/>
    <w:rsid w:val="00E75452"/>
    <w:rsid w:val="00E755EE"/>
    <w:rsid w:val="00E81E62"/>
    <w:rsid w:val="00E84AEF"/>
    <w:rsid w:val="00E87ACF"/>
    <w:rsid w:val="00E90D1B"/>
    <w:rsid w:val="00E92064"/>
    <w:rsid w:val="00E9356E"/>
    <w:rsid w:val="00E94536"/>
    <w:rsid w:val="00E9666E"/>
    <w:rsid w:val="00E97F1B"/>
    <w:rsid w:val="00EA0FC6"/>
    <w:rsid w:val="00EA2E11"/>
    <w:rsid w:val="00EA35B1"/>
    <w:rsid w:val="00EA60EB"/>
    <w:rsid w:val="00EA6AFB"/>
    <w:rsid w:val="00EA783B"/>
    <w:rsid w:val="00EB0C95"/>
    <w:rsid w:val="00EB2AB8"/>
    <w:rsid w:val="00EB40F7"/>
    <w:rsid w:val="00EB420D"/>
    <w:rsid w:val="00EB4A53"/>
    <w:rsid w:val="00EB65F1"/>
    <w:rsid w:val="00EB7356"/>
    <w:rsid w:val="00EB75C7"/>
    <w:rsid w:val="00EC13C0"/>
    <w:rsid w:val="00EC16E1"/>
    <w:rsid w:val="00EC25AB"/>
    <w:rsid w:val="00EC640F"/>
    <w:rsid w:val="00ED22BD"/>
    <w:rsid w:val="00ED3262"/>
    <w:rsid w:val="00ED3E69"/>
    <w:rsid w:val="00ED66AA"/>
    <w:rsid w:val="00EE1539"/>
    <w:rsid w:val="00EE19BD"/>
    <w:rsid w:val="00EE38C4"/>
    <w:rsid w:val="00EE7CA5"/>
    <w:rsid w:val="00EE7F2E"/>
    <w:rsid w:val="00EF05B4"/>
    <w:rsid w:val="00EF26E0"/>
    <w:rsid w:val="00EF37E2"/>
    <w:rsid w:val="00EF4BFE"/>
    <w:rsid w:val="00EF6001"/>
    <w:rsid w:val="00EF7D57"/>
    <w:rsid w:val="00F01EB4"/>
    <w:rsid w:val="00F036B9"/>
    <w:rsid w:val="00F047E9"/>
    <w:rsid w:val="00F05B82"/>
    <w:rsid w:val="00F10002"/>
    <w:rsid w:val="00F11DBE"/>
    <w:rsid w:val="00F131AC"/>
    <w:rsid w:val="00F13C45"/>
    <w:rsid w:val="00F173F7"/>
    <w:rsid w:val="00F208A7"/>
    <w:rsid w:val="00F22BBE"/>
    <w:rsid w:val="00F23F6A"/>
    <w:rsid w:val="00F24C00"/>
    <w:rsid w:val="00F251A5"/>
    <w:rsid w:val="00F25F28"/>
    <w:rsid w:val="00F27117"/>
    <w:rsid w:val="00F27F84"/>
    <w:rsid w:val="00F345D7"/>
    <w:rsid w:val="00F34E40"/>
    <w:rsid w:val="00F34E85"/>
    <w:rsid w:val="00F3507E"/>
    <w:rsid w:val="00F37329"/>
    <w:rsid w:val="00F4010C"/>
    <w:rsid w:val="00F411CA"/>
    <w:rsid w:val="00F433CE"/>
    <w:rsid w:val="00F449D1"/>
    <w:rsid w:val="00F4560B"/>
    <w:rsid w:val="00F47377"/>
    <w:rsid w:val="00F47639"/>
    <w:rsid w:val="00F47A3E"/>
    <w:rsid w:val="00F47AD5"/>
    <w:rsid w:val="00F517CF"/>
    <w:rsid w:val="00F53B4E"/>
    <w:rsid w:val="00F562FD"/>
    <w:rsid w:val="00F57328"/>
    <w:rsid w:val="00F66B27"/>
    <w:rsid w:val="00F70574"/>
    <w:rsid w:val="00F7464E"/>
    <w:rsid w:val="00F757C7"/>
    <w:rsid w:val="00F76955"/>
    <w:rsid w:val="00F77608"/>
    <w:rsid w:val="00F810DD"/>
    <w:rsid w:val="00F82482"/>
    <w:rsid w:val="00F8534B"/>
    <w:rsid w:val="00F86C4D"/>
    <w:rsid w:val="00F86C7F"/>
    <w:rsid w:val="00F87551"/>
    <w:rsid w:val="00F927A8"/>
    <w:rsid w:val="00F94D58"/>
    <w:rsid w:val="00FA0FBB"/>
    <w:rsid w:val="00FA134A"/>
    <w:rsid w:val="00FA1D9E"/>
    <w:rsid w:val="00FA24C9"/>
    <w:rsid w:val="00FA2573"/>
    <w:rsid w:val="00FA2F39"/>
    <w:rsid w:val="00FA5FB4"/>
    <w:rsid w:val="00FA721F"/>
    <w:rsid w:val="00FB015C"/>
    <w:rsid w:val="00FB1327"/>
    <w:rsid w:val="00FB193A"/>
    <w:rsid w:val="00FB27DA"/>
    <w:rsid w:val="00FB2987"/>
    <w:rsid w:val="00FB2D82"/>
    <w:rsid w:val="00FB4E79"/>
    <w:rsid w:val="00FB5CBE"/>
    <w:rsid w:val="00FB6EC4"/>
    <w:rsid w:val="00FC0837"/>
    <w:rsid w:val="00FC1406"/>
    <w:rsid w:val="00FC1B21"/>
    <w:rsid w:val="00FC21C0"/>
    <w:rsid w:val="00FC29F8"/>
    <w:rsid w:val="00FC40C8"/>
    <w:rsid w:val="00FC6525"/>
    <w:rsid w:val="00FC6A1A"/>
    <w:rsid w:val="00FD0550"/>
    <w:rsid w:val="00FD13E6"/>
    <w:rsid w:val="00FD26F1"/>
    <w:rsid w:val="00FD2A1F"/>
    <w:rsid w:val="00FD2CC1"/>
    <w:rsid w:val="00FD417C"/>
    <w:rsid w:val="00FD5187"/>
    <w:rsid w:val="00FD7C53"/>
    <w:rsid w:val="00FE3E3F"/>
    <w:rsid w:val="00FE4CF3"/>
    <w:rsid w:val="00FE7553"/>
    <w:rsid w:val="00FF4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ffe5"/>
    </o:shapedefaults>
    <o:shapelayout v:ext="edit">
      <o:idmap v:ext="edit" data="1"/>
    </o:shapelayout>
  </w:shapeDefaults>
  <w:decimalSymbol w:val="."/>
  <w:listSeparator w:val=","/>
  <w14:docId w14:val="6AA0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97"/>
    <w:rPr>
      <w:sz w:val="24"/>
      <w:szCs w:val="24"/>
    </w:rPr>
  </w:style>
  <w:style w:type="paragraph" w:styleId="Heading2">
    <w:name w:val="heading 2"/>
    <w:basedOn w:val="Normal"/>
    <w:next w:val="Normal"/>
    <w:qFormat/>
    <w:rsid w:val="00D63E4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F22B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qFormat/>
    <w:rsid w:val="00C92ECE"/>
    <w:pPr>
      <w:tabs>
        <w:tab w:val="left" w:pos="1584"/>
      </w:tabs>
      <w:spacing w:before="100" w:after="60"/>
      <w:ind w:left="1584" w:hanging="1584"/>
      <w:outlineLvl w:val="4"/>
    </w:pPr>
    <w:rPr>
      <w:rFonts w:ascii="Arial" w:hAnsi="Arial"/>
      <w:bCs/>
      <w:i/>
      <w:iCs/>
      <w:spacing w:val="-5"/>
      <w:sz w:val="22"/>
      <w:szCs w:val="22"/>
    </w:rPr>
  </w:style>
  <w:style w:type="paragraph" w:styleId="Heading6">
    <w:name w:val="heading 6"/>
    <w:basedOn w:val="Normal"/>
    <w:next w:val="Normal"/>
    <w:link w:val="Heading6Char"/>
    <w:unhideWhenUsed/>
    <w:qFormat/>
    <w:rsid w:val="00F22B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after="0" w:line="240" w:lineRule="atLeast"/>
      <w:ind w:left="720"/>
      <w:outlineLvl w:val="9"/>
    </w:pPr>
    <w:rPr>
      <w:b w:val="0"/>
      <w:bCs w:val="0"/>
      <w:i w:val="0"/>
      <w:iCs w:val="0"/>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rsid w:val="00E97F1B"/>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C7432"/>
    <w:rPr>
      <w:b/>
      <w:i/>
      <w:iCs/>
    </w:rPr>
  </w:style>
  <w:style w:type="paragraph" w:styleId="BodyText3">
    <w:name w:val="Body Text 3"/>
    <w:basedOn w:val="Normal"/>
    <w:link w:val="BodyText3Char"/>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16"/>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3Char">
    <w:name w:val="Heading 3 Char"/>
    <w:basedOn w:val="DefaultParagraphFont"/>
    <w:link w:val="Heading3"/>
    <w:rsid w:val="00F22BBE"/>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rsid w:val="00F22BBE"/>
    <w:rPr>
      <w:rFonts w:asciiTheme="majorHAnsi" w:eastAsiaTheme="majorEastAsia" w:hAnsiTheme="majorHAnsi" w:cstheme="majorBidi"/>
      <w:i/>
      <w:iCs/>
      <w:color w:val="243F60" w:themeColor="accent1" w:themeShade="7F"/>
      <w:sz w:val="24"/>
      <w:szCs w:val="24"/>
    </w:rPr>
  </w:style>
  <w:style w:type="character" w:customStyle="1" w:styleId="BodyText3Char">
    <w:name w:val="Body Text 3 Char"/>
    <w:basedOn w:val="DefaultParagraphFont"/>
    <w:link w:val="BodyText3"/>
    <w:rsid w:val="00F22BBE"/>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9.xml"/><Relationship Id="rId21" Type="http://schemas.openxmlformats.org/officeDocument/2006/relationships/chart" Target="charts/chart10.xml"/><Relationship Id="rId22" Type="http://schemas.openxmlformats.org/officeDocument/2006/relationships/chart" Target="charts/chart11.xml"/><Relationship Id="rId23" Type="http://schemas.openxmlformats.org/officeDocument/2006/relationships/chart" Target="charts/chart12.xml"/><Relationship Id="rId24" Type="http://schemas.openxmlformats.org/officeDocument/2006/relationships/chart" Target="charts/chart13.xml"/><Relationship Id="rId25" Type="http://schemas.openxmlformats.org/officeDocument/2006/relationships/chart" Target="charts/chart14.xml"/><Relationship Id="rId26" Type="http://schemas.openxmlformats.org/officeDocument/2006/relationships/chart" Target="charts/chart15.xml"/><Relationship Id="rId27" Type="http://schemas.openxmlformats.org/officeDocument/2006/relationships/chart" Target="charts/chart16.xml"/><Relationship Id="rId28" Type="http://schemas.openxmlformats.org/officeDocument/2006/relationships/chart" Target="charts/chart17.xml"/><Relationship Id="rId29" Type="http://schemas.openxmlformats.org/officeDocument/2006/relationships/chart" Target="charts/chart1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19.xml"/><Relationship Id="rId31" Type="http://schemas.openxmlformats.org/officeDocument/2006/relationships/header" Target="header2.xml"/><Relationship Id="rId32" Type="http://schemas.openxmlformats.org/officeDocument/2006/relationships/header" Target="header3.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footer" Target="footer3.xml"/><Relationship Id="rId35" Type="http://schemas.openxmlformats.org/officeDocument/2006/relationships/header" Target="header4.xml"/><Relationship Id="rId36" Type="http://schemas.openxmlformats.org/officeDocument/2006/relationships/footer" Target="footer4.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37" Type="http://schemas.openxmlformats.org/officeDocument/2006/relationships/fontTable" Target="fontTable.xml"/><Relationship Id="rId38"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Acceptable Standard %</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86.2</c:v>
                </c:pt>
                <c:pt idx="1">
                  <c:v>79.7</c:v>
                </c:pt>
                <c:pt idx="2">
                  <c:v>83.3</c:v>
                </c:pt>
                <c:pt idx="3">
                  <c:v>68.2</c:v>
                </c:pt>
                <c:pt idx="4">
                  <c:v>74.6</c:v>
                </c:pt>
              </c:numCache>
            </c:numRef>
          </c:val>
          <c:smooth val="0"/>
        </c:ser>
        <c:ser>
          <c:idx val="1"/>
          <c:order val="1"/>
          <c:tx>
            <c:strRef>
              <c:f>'data_Main Page_1_1'!C1</c:f>
              <c:strCache>
                <c:ptCount val="1"/>
                <c:pt idx="0">
                  <c:v>Standard of Excellence %</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17.1</c:v>
                </c:pt>
                <c:pt idx="1">
                  <c:v>12.1</c:v>
                </c:pt>
                <c:pt idx="2">
                  <c:v>12.9</c:v>
                </c:pt>
                <c:pt idx="3">
                  <c:v>15.2</c:v>
                </c:pt>
                <c:pt idx="4">
                  <c:v>20.6</c:v>
                </c:pt>
              </c:numCache>
            </c:numRef>
          </c:val>
          <c:smooth val="0"/>
        </c:ser>
        <c:dLbls>
          <c:showLegendKey val="0"/>
          <c:showVal val="0"/>
          <c:showCatName val="0"/>
          <c:showSerName val="0"/>
          <c:showPercent val="0"/>
          <c:showBubbleSize val="0"/>
        </c:dLbls>
        <c:marker val="1"/>
        <c:smooth val="0"/>
        <c:axId val="2040635368"/>
        <c:axId val="2040640296"/>
      </c:lineChart>
      <c:catAx>
        <c:axId val="2040635368"/>
        <c:scaling>
          <c:orientation val="minMax"/>
        </c:scaling>
        <c:delete val="0"/>
        <c:axPos val="b"/>
        <c:majorTickMark val="none"/>
        <c:minorTickMark val="none"/>
        <c:tickLblPos val="low"/>
        <c:spPr>
          <a:ln w="0">
            <a:solidFill>
              <a:srgbClr val="000000"/>
            </a:solidFill>
            <a:prstDash val="solid"/>
          </a:ln>
        </c:spPr>
        <c:txPr>
          <a:bodyPr/>
          <a:lstStyle/>
          <a:p>
            <a:pPr>
              <a:defRPr sz="700" b="0" i="0" u="none" strike="noStrike">
                <a:solidFill>
                  <a:srgbClr val="000000"/>
                </a:solidFill>
                <a:latin typeface="Arial"/>
                <a:ea typeface="Arial"/>
                <a:cs typeface="Arial"/>
              </a:defRPr>
            </a:pPr>
            <a:endParaRPr lang="en-US"/>
          </a:p>
        </c:txPr>
        <c:crossAx val="2040640296"/>
        <c:crosses val="autoZero"/>
        <c:auto val="0"/>
        <c:lblAlgn val="ctr"/>
        <c:lblOffset val="100"/>
        <c:noMultiLvlLbl val="0"/>
      </c:catAx>
      <c:valAx>
        <c:axId val="2040640296"/>
        <c:scaling>
          <c:orientation val="minMax"/>
          <c:max val="100.0"/>
          <c:min val="0.0"/>
        </c:scaling>
        <c:delete val="0"/>
        <c:axPos val="l"/>
        <c:majorGridlines>
          <c:spPr>
            <a:ln w="0">
              <a:solidFill>
                <a:srgbClr val="CCCCCC"/>
              </a:solidFill>
              <a:prstDash val="solid"/>
            </a:ln>
          </c:spPr>
        </c:majorGridlines>
        <c:title>
          <c:tx>
            <c:rich>
              <a:bodyPr/>
              <a:lstStyle/>
              <a:p>
                <a:pPr>
                  <a:defRPr sz="700" b="0" i="0" u="none" strike="noStrike">
                    <a:solidFill>
                      <a:srgbClr val="000000"/>
                    </a:solidFill>
                    <a:latin typeface="Arial"/>
                    <a:ea typeface="Arial"/>
                    <a:cs typeface="Arial"/>
                  </a:defRPr>
                </a:pPr>
                <a:r>
                  <a:rPr lang="en-US"/>
                  <a:t>Results(%)</a:t>
                </a:r>
              </a:p>
            </c:rich>
          </c:tx>
          <c:layout/>
          <c:overlay val="0"/>
        </c:title>
        <c:numFmt formatCode="#,##0" sourceLinked="0"/>
        <c:majorTickMark val="none"/>
        <c:minorTickMark val="none"/>
        <c:tickLblPos val="nextTo"/>
        <c:spPr>
          <a:ln w="0">
            <a:solidFill>
              <a:srgbClr val="000000"/>
            </a:solidFill>
            <a:prstDash val="solid"/>
          </a:ln>
        </c:spPr>
        <c:txPr>
          <a:bodyPr/>
          <a:lstStyle/>
          <a:p>
            <a:pPr>
              <a:defRPr sz="700" b="0" i="0" u="none" strike="noStrike">
                <a:solidFill>
                  <a:srgbClr val="000000"/>
                </a:solidFill>
                <a:latin typeface="Arial"/>
                <a:ea typeface="Arial"/>
                <a:cs typeface="Arial"/>
              </a:defRPr>
            </a:pPr>
            <a:endParaRPr lang="en-US"/>
          </a:p>
        </c:txPr>
        <c:crossAx val="2040635368"/>
        <c:crosses val="autoZero"/>
        <c:crossBetween val="between"/>
        <c:majorUnit val="20.0"/>
      </c:valAx>
      <c:spPr>
        <a:noFill/>
      </c:spPr>
    </c:plotArea>
    <c:legend>
      <c:legendPos val="b"/>
      <c:layout/>
      <c:overlay val="0"/>
      <c:spPr>
        <a:noFill/>
        <a:ln>
          <a:noFill/>
        </a:ln>
      </c:spPr>
      <c:txPr>
        <a:bodyPr/>
        <a:lstStyle/>
        <a:p>
          <a:pPr>
            <a:defRPr sz="7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81.9</c:v>
                </c:pt>
                <c:pt idx="1">
                  <c:v>80.2</c:v>
                </c:pt>
                <c:pt idx="2">
                  <c:v>84.7</c:v>
                </c:pt>
                <c:pt idx="3">
                  <c:v>79.2</c:v>
                </c:pt>
                <c:pt idx="4">
                  <c:v>76.0</c:v>
                </c:pt>
              </c:numCache>
            </c:numRef>
          </c:val>
          <c:smooth val="0"/>
        </c:ser>
        <c:dLbls>
          <c:showLegendKey val="0"/>
          <c:showVal val="0"/>
          <c:showCatName val="0"/>
          <c:showSerName val="0"/>
          <c:showPercent val="0"/>
          <c:showBubbleSize val="0"/>
        </c:dLbls>
        <c:marker val="1"/>
        <c:smooth val="0"/>
        <c:axId val="2089447528"/>
        <c:axId val="2089450664"/>
      </c:lineChart>
      <c:catAx>
        <c:axId val="2089447528"/>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9450664"/>
        <c:crosses val="autoZero"/>
        <c:auto val="0"/>
        <c:lblAlgn val="ctr"/>
        <c:lblOffset val="100"/>
        <c:noMultiLvlLbl val="0"/>
      </c:catAx>
      <c:valAx>
        <c:axId val="2089450664"/>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9447528"/>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81.9</c:v>
                </c:pt>
                <c:pt idx="1">
                  <c:v>80.2</c:v>
                </c:pt>
                <c:pt idx="2">
                  <c:v>84.7</c:v>
                </c:pt>
                <c:pt idx="3">
                  <c:v>79.2</c:v>
                </c:pt>
                <c:pt idx="4">
                  <c:v>76.0</c:v>
                </c:pt>
              </c:numCache>
            </c:numRef>
          </c:val>
          <c:smooth val="0"/>
        </c:ser>
        <c:ser>
          <c:idx val="1"/>
          <c:order val="1"/>
          <c:tx>
            <c:strRef>
              <c:f>'data_Main Page_1_1'!C1</c:f>
              <c:strCache>
                <c:ptCount val="1"/>
                <c:pt idx="0">
                  <c:v>Parent</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79.2</c:v>
                </c:pt>
                <c:pt idx="1">
                  <c:v>75.1</c:v>
                </c:pt>
                <c:pt idx="2">
                  <c:v>80.0</c:v>
                </c:pt>
                <c:pt idx="3">
                  <c:v>74.8</c:v>
                </c:pt>
                <c:pt idx="4">
                  <c:v>75.3</c:v>
                </c:pt>
              </c:numCache>
            </c:numRef>
          </c:val>
          <c:smooth val="0"/>
        </c:ser>
        <c:ser>
          <c:idx val="2"/>
          <c:order val="2"/>
          <c:tx>
            <c:strRef>
              <c:f>'data_Main Page_1_1'!D1</c:f>
              <c:strCache>
                <c:ptCount val="1"/>
                <c:pt idx="0">
                  <c:v>Student</c:v>
                </c:pt>
              </c:strCache>
            </c:strRef>
          </c:tx>
          <c:spPr>
            <a:ln w="12700">
              <a:solidFill>
                <a:srgbClr val="993333"/>
              </a:solidFill>
              <a:prstDash val="solid"/>
            </a:ln>
          </c:spPr>
          <c:marker>
            <c:symbol val="triangle"/>
            <c:size val="6"/>
            <c:spPr>
              <a:solidFill>
                <a:srgbClr val="993333"/>
              </a:solidFill>
              <a:ln>
                <a:noFill/>
              </a:ln>
            </c:spPr>
          </c:marker>
          <c:cat>
            <c:strRef>
              <c:f>'data_Main Page_1_1'!A2:A6</c:f>
              <c:strCache>
                <c:ptCount val="5"/>
                <c:pt idx="0">
                  <c:v>2010</c:v>
                </c:pt>
                <c:pt idx="1">
                  <c:v>2011</c:v>
                </c:pt>
                <c:pt idx="2">
                  <c:v>2012</c:v>
                </c:pt>
                <c:pt idx="3">
                  <c:v>2013</c:v>
                </c:pt>
                <c:pt idx="4">
                  <c:v>2014</c:v>
                </c:pt>
              </c:strCache>
            </c:strRef>
          </c:cat>
          <c:val>
            <c:numRef>
              <c:f>'data_Main Page_1_1'!D2:D6</c:f>
              <c:numCache>
                <c:formatCode>General</c:formatCode>
                <c:ptCount val="5"/>
                <c:pt idx="0">
                  <c:v>78.1</c:v>
                </c:pt>
                <c:pt idx="1">
                  <c:v>78.1</c:v>
                </c:pt>
                <c:pt idx="2">
                  <c:v>80.8</c:v>
                </c:pt>
                <c:pt idx="3">
                  <c:v>73.6</c:v>
                </c:pt>
                <c:pt idx="4">
                  <c:v>64.3</c:v>
                </c:pt>
              </c:numCache>
            </c:numRef>
          </c:val>
          <c:smooth val="0"/>
        </c:ser>
        <c:ser>
          <c:idx val="3"/>
          <c:order val="3"/>
          <c:tx>
            <c:strRef>
              <c:f>'data_Main Page_1_1'!E1</c:f>
              <c:strCache>
                <c:ptCount val="1"/>
                <c:pt idx="0">
                  <c:v>Teacher</c:v>
                </c:pt>
              </c:strCache>
            </c:strRef>
          </c:tx>
          <c:spPr>
            <a:ln w="12700">
              <a:solidFill>
                <a:srgbClr val="CCCC00"/>
              </a:solidFill>
              <a:prstDash val="solid"/>
            </a:ln>
          </c:spPr>
          <c:marker>
            <c:symbol val="diamond"/>
            <c:size val="6"/>
            <c:spPr>
              <a:solidFill>
                <a:srgbClr val="CCCC00"/>
              </a:solidFill>
              <a:ln>
                <a:noFill/>
              </a:ln>
            </c:spPr>
          </c:marker>
          <c:cat>
            <c:strRef>
              <c:f>'data_Main Page_1_1'!A2:A6</c:f>
              <c:strCache>
                <c:ptCount val="5"/>
                <c:pt idx="0">
                  <c:v>2010</c:v>
                </c:pt>
                <c:pt idx="1">
                  <c:v>2011</c:v>
                </c:pt>
                <c:pt idx="2">
                  <c:v>2012</c:v>
                </c:pt>
                <c:pt idx="3">
                  <c:v>2013</c:v>
                </c:pt>
                <c:pt idx="4">
                  <c:v>2014</c:v>
                </c:pt>
              </c:strCache>
            </c:strRef>
          </c:cat>
          <c:val>
            <c:numRef>
              <c:f>'data_Main Page_1_1'!E2:E6</c:f>
              <c:numCache>
                <c:formatCode>General</c:formatCode>
                <c:ptCount val="5"/>
                <c:pt idx="0">
                  <c:v>88.4</c:v>
                </c:pt>
                <c:pt idx="1">
                  <c:v>87.5</c:v>
                </c:pt>
                <c:pt idx="2">
                  <c:v>93.3</c:v>
                </c:pt>
                <c:pt idx="3">
                  <c:v>89.3</c:v>
                </c:pt>
                <c:pt idx="4">
                  <c:v>88.3</c:v>
                </c:pt>
              </c:numCache>
            </c:numRef>
          </c:val>
          <c:smooth val="0"/>
        </c:ser>
        <c:dLbls>
          <c:showLegendKey val="0"/>
          <c:showVal val="0"/>
          <c:showCatName val="0"/>
          <c:showSerName val="0"/>
          <c:showPercent val="0"/>
          <c:showBubbleSize val="0"/>
        </c:dLbls>
        <c:marker val="1"/>
        <c:smooth val="0"/>
        <c:axId val="2089498392"/>
        <c:axId val="2089503800"/>
      </c:lineChart>
      <c:catAx>
        <c:axId val="2089498392"/>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9503800"/>
        <c:crosses val="autoZero"/>
        <c:auto val="0"/>
        <c:lblAlgn val="ctr"/>
        <c:lblOffset val="100"/>
        <c:noMultiLvlLbl val="0"/>
      </c:catAx>
      <c:valAx>
        <c:axId val="2089503800"/>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9498392"/>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71.1</c:v>
                </c:pt>
                <c:pt idx="1">
                  <c:v>80.9</c:v>
                </c:pt>
                <c:pt idx="2">
                  <c:v>80.8</c:v>
                </c:pt>
                <c:pt idx="3">
                  <c:v>81.6</c:v>
                </c:pt>
                <c:pt idx="4">
                  <c:v>78.4</c:v>
                </c:pt>
              </c:numCache>
            </c:numRef>
          </c:val>
          <c:smooth val="0"/>
        </c:ser>
        <c:dLbls>
          <c:showLegendKey val="0"/>
          <c:showVal val="0"/>
          <c:showCatName val="0"/>
          <c:showSerName val="0"/>
          <c:showPercent val="0"/>
          <c:showBubbleSize val="0"/>
        </c:dLbls>
        <c:marker val="1"/>
        <c:smooth val="0"/>
        <c:axId val="2041091800"/>
        <c:axId val="2041094840"/>
      </c:lineChart>
      <c:catAx>
        <c:axId val="2041091800"/>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41094840"/>
        <c:crosses val="autoZero"/>
        <c:auto val="0"/>
        <c:lblAlgn val="ctr"/>
        <c:lblOffset val="100"/>
        <c:noMultiLvlLbl val="0"/>
      </c:catAx>
      <c:valAx>
        <c:axId val="2041094840"/>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41091800"/>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71.1</c:v>
                </c:pt>
                <c:pt idx="1">
                  <c:v>80.9</c:v>
                </c:pt>
                <c:pt idx="2">
                  <c:v>80.8</c:v>
                </c:pt>
                <c:pt idx="3">
                  <c:v>81.6</c:v>
                </c:pt>
                <c:pt idx="4">
                  <c:v>78.4</c:v>
                </c:pt>
              </c:numCache>
            </c:numRef>
          </c:val>
          <c:smooth val="0"/>
        </c:ser>
        <c:ser>
          <c:idx val="1"/>
          <c:order val="1"/>
          <c:tx>
            <c:strRef>
              <c:f>'data_Main Page_1_1'!C1</c:f>
              <c:strCache>
                <c:ptCount val="1"/>
                <c:pt idx="0">
                  <c:v>Parent</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42.2</c:v>
                </c:pt>
                <c:pt idx="1">
                  <c:v>63.5</c:v>
                </c:pt>
                <c:pt idx="2">
                  <c:v>64.8</c:v>
                </c:pt>
                <c:pt idx="3">
                  <c:v>69.3</c:v>
                </c:pt>
                <c:pt idx="4">
                  <c:v>61.4</c:v>
                </c:pt>
              </c:numCache>
            </c:numRef>
          </c:val>
          <c:smooth val="0"/>
        </c:ser>
        <c:ser>
          <c:idx val="2"/>
          <c:order val="2"/>
          <c:tx>
            <c:strRef>
              <c:f>'data_Main Page_1_1'!D1</c:f>
              <c:strCache>
                <c:ptCount val="1"/>
                <c:pt idx="0">
                  <c:v>Teacher</c:v>
                </c:pt>
              </c:strCache>
            </c:strRef>
          </c:tx>
          <c:spPr>
            <a:ln w="12700">
              <a:solidFill>
                <a:srgbClr val="993333"/>
              </a:solidFill>
              <a:prstDash val="solid"/>
            </a:ln>
          </c:spPr>
          <c:marker>
            <c:symbol val="triangle"/>
            <c:size val="6"/>
            <c:spPr>
              <a:solidFill>
                <a:srgbClr val="993333"/>
              </a:solidFill>
              <a:ln>
                <a:noFill/>
              </a:ln>
            </c:spPr>
          </c:marker>
          <c:cat>
            <c:strRef>
              <c:f>'data_Main Page_1_1'!A2:A6</c:f>
              <c:strCache>
                <c:ptCount val="5"/>
                <c:pt idx="0">
                  <c:v>2010</c:v>
                </c:pt>
                <c:pt idx="1">
                  <c:v>2011</c:v>
                </c:pt>
                <c:pt idx="2">
                  <c:v>2012</c:v>
                </c:pt>
                <c:pt idx="3">
                  <c:v>2013</c:v>
                </c:pt>
                <c:pt idx="4">
                  <c:v>2014</c:v>
                </c:pt>
              </c:strCache>
            </c:strRef>
          </c:cat>
          <c:val>
            <c:numRef>
              <c:f>'data_Main Page_1_1'!D2:D6</c:f>
              <c:numCache>
                <c:formatCode>General</c:formatCode>
                <c:ptCount val="5"/>
                <c:pt idx="0">
                  <c:v>100.0</c:v>
                </c:pt>
                <c:pt idx="1">
                  <c:v>98.3</c:v>
                </c:pt>
                <c:pt idx="2">
                  <c:v>96.9</c:v>
                </c:pt>
                <c:pt idx="3">
                  <c:v>93.8</c:v>
                </c:pt>
                <c:pt idx="4">
                  <c:v>95.3</c:v>
                </c:pt>
              </c:numCache>
            </c:numRef>
          </c:val>
          <c:smooth val="0"/>
        </c:ser>
        <c:dLbls>
          <c:showLegendKey val="0"/>
          <c:showVal val="0"/>
          <c:showCatName val="0"/>
          <c:showSerName val="0"/>
          <c:showPercent val="0"/>
          <c:showBubbleSize val="0"/>
        </c:dLbls>
        <c:marker val="1"/>
        <c:smooth val="0"/>
        <c:axId val="2041139608"/>
        <c:axId val="2041142568"/>
      </c:lineChart>
      <c:catAx>
        <c:axId val="2041139608"/>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41142568"/>
        <c:crosses val="autoZero"/>
        <c:auto val="0"/>
        <c:lblAlgn val="ctr"/>
        <c:lblOffset val="100"/>
        <c:noMultiLvlLbl val="0"/>
      </c:catAx>
      <c:valAx>
        <c:axId val="2041142568"/>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41139608"/>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88.7</c:v>
                </c:pt>
                <c:pt idx="1">
                  <c:v>90.5</c:v>
                </c:pt>
                <c:pt idx="2">
                  <c:v>92.1</c:v>
                </c:pt>
                <c:pt idx="3">
                  <c:v>92.7</c:v>
                </c:pt>
                <c:pt idx="4">
                  <c:v>89.2</c:v>
                </c:pt>
              </c:numCache>
            </c:numRef>
          </c:val>
          <c:smooth val="0"/>
        </c:ser>
        <c:dLbls>
          <c:showLegendKey val="0"/>
          <c:showVal val="0"/>
          <c:showCatName val="0"/>
          <c:showSerName val="0"/>
          <c:showPercent val="0"/>
          <c:showBubbleSize val="0"/>
        </c:dLbls>
        <c:marker val="1"/>
        <c:smooth val="0"/>
        <c:axId val="2041174280"/>
        <c:axId val="2041177288"/>
      </c:lineChart>
      <c:catAx>
        <c:axId val="2041174280"/>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41177288"/>
        <c:crosses val="autoZero"/>
        <c:auto val="0"/>
        <c:lblAlgn val="ctr"/>
        <c:lblOffset val="100"/>
        <c:noMultiLvlLbl val="0"/>
      </c:catAx>
      <c:valAx>
        <c:axId val="2041177288"/>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41174280"/>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88.7</c:v>
                </c:pt>
                <c:pt idx="1">
                  <c:v>90.5</c:v>
                </c:pt>
                <c:pt idx="2">
                  <c:v>92.1</c:v>
                </c:pt>
                <c:pt idx="3">
                  <c:v>92.7</c:v>
                </c:pt>
                <c:pt idx="4">
                  <c:v>89.2</c:v>
                </c:pt>
              </c:numCache>
            </c:numRef>
          </c:val>
          <c:smooth val="0"/>
        </c:ser>
        <c:ser>
          <c:idx val="1"/>
          <c:order val="1"/>
          <c:tx>
            <c:strRef>
              <c:f>'data_Main Page_1_1'!C1</c:f>
              <c:strCache>
                <c:ptCount val="1"/>
                <c:pt idx="0">
                  <c:v>Parent</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81.1</c:v>
                </c:pt>
                <c:pt idx="1">
                  <c:v>86.2</c:v>
                </c:pt>
                <c:pt idx="2">
                  <c:v>86.2</c:v>
                </c:pt>
                <c:pt idx="3">
                  <c:v>92.5</c:v>
                </c:pt>
                <c:pt idx="4">
                  <c:v>87.5</c:v>
                </c:pt>
              </c:numCache>
            </c:numRef>
          </c:val>
          <c:smooth val="0"/>
        </c:ser>
        <c:ser>
          <c:idx val="2"/>
          <c:order val="2"/>
          <c:tx>
            <c:strRef>
              <c:f>'data_Main Page_1_1'!D1</c:f>
              <c:strCache>
                <c:ptCount val="1"/>
                <c:pt idx="0">
                  <c:v>Student</c:v>
                </c:pt>
              </c:strCache>
            </c:strRef>
          </c:tx>
          <c:spPr>
            <a:ln w="12700">
              <a:solidFill>
                <a:srgbClr val="993333"/>
              </a:solidFill>
              <a:prstDash val="solid"/>
            </a:ln>
          </c:spPr>
          <c:marker>
            <c:symbol val="triangle"/>
            <c:size val="6"/>
            <c:spPr>
              <a:solidFill>
                <a:srgbClr val="993333"/>
              </a:solidFill>
              <a:ln>
                <a:noFill/>
              </a:ln>
            </c:spPr>
          </c:marker>
          <c:cat>
            <c:strRef>
              <c:f>'data_Main Page_1_1'!A2:A6</c:f>
              <c:strCache>
                <c:ptCount val="5"/>
                <c:pt idx="0">
                  <c:v>2010</c:v>
                </c:pt>
                <c:pt idx="1">
                  <c:v>2011</c:v>
                </c:pt>
                <c:pt idx="2">
                  <c:v>2012</c:v>
                </c:pt>
                <c:pt idx="3">
                  <c:v>2013</c:v>
                </c:pt>
                <c:pt idx="4">
                  <c:v>2014</c:v>
                </c:pt>
              </c:strCache>
            </c:strRef>
          </c:cat>
          <c:val>
            <c:numRef>
              <c:f>'data_Main Page_1_1'!D2:D6</c:f>
              <c:numCache>
                <c:formatCode>General</c:formatCode>
                <c:ptCount val="5"/>
                <c:pt idx="0">
                  <c:v>85.1</c:v>
                </c:pt>
                <c:pt idx="1">
                  <c:v>86.6</c:v>
                </c:pt>
                <c:pt idx="2">
                  <c:v>90.3</c:v>
                </c:pt>
                <c:pt idx="3">
                  <c:v>85.5</c:v>
                </c:pt>
                <c:pt idx="4">
                  <c:v>80.2</c:v>
                </c:pt>
              </c:numCache>
            </c:numRef>
          </c:val>
          <c:smooth val="0"/>
        </c:ser>
        <c:ser>
          <c:idx val="3"/>
          <c:order val="3"/>
          <c:tx>
            <c:strRef>
              <c:f>'data_Main Page_1_1'!E1</c:f>
              <c:strCache>
                <c:ptCount val="1"/>
                <c:pt idx="0">
                  <c:v>Teacher</c:v>
                </c:pt>
              </c:strCache>
            </c:strRef>
          </c:tx>
          <c:spPr>
            <a:ln w="12700">
              <a:solidFill>
                <a:srgbClr val="CCCC00"/>
              </a:solidFill>
              <a:prstDash val="solid"/>
            </a:ln>
          </c:spPr>
          <c:marker>
            <c:symbol val="diamond"/>
            <c:size val="6"/>
            <c:spPr>
              <a:solidFill>
                <a:srgbClr val="CCCC00"/>
              </a:solidFill>
              <a:ln>
                <a:noFill/>
              </a:ln>
            </c:spPr>
          </c:marker>
          <c:cat>
            <c:strRef>
              <c:f>'data_Main Page_1_1'!A2:A6</c:f>
              <c:strCache>
                <c:ptCount val="5"/>
                <c:pt idx="0">
                  <c:v>2010</c:v>
                </c:pt>
                <c:pt idx="1">
                  <c:v>2011</c:v>
                </c:pt>
                <c:pt idx="2">
                  <c:v>2012</c:v>
                </c:pt>
                <c:pt idx="3">
                  <c:v>2013</c:v>
                </c:pt>
                <c:pt idx="4">
                  <c:v>2014</c:v>
                </c:pt>
              </c:strCache>
            </c:strRef>
          </c:cat>
          <c:val>
            <c:numRef>
              <c:f>'data_Main Page_1_1'!E2:E6</c:f>
              <c:numCache>
                <c:formatCode>General</c:formatCode>
                <c:ptCount val="5"/>
                <c:pt idx="0">
                  <c:v>100.0</c:v>
                </c:pt>
                <c:pt idx="1">
                  <c:v>98.6</c:v>
                </c:pt>
                <c:pt idx="2">
                  <c:v>100.0</c:v>
                </c:pt>
                <c:pt idx="3">
                  <c:v>100.0</c:v>
                </c:pt>
                <c:pt idx="4">
                  <c:v>100.0</c:v>
                </c:pt>
              </c:numCache>
            </c:numRef>
          </c:val>
          <c:smooth val="0"/>
        </c:ser>
        <c:dLbls>
          <c:showLegendKey val="0"/>
          <c:showVal val="0"/>
          <c:showCatName val="0"/>
          <c:showSerName val="0"/>
          <c:showPercent val="0"/>
          <c:showBubbleSize val="0"/>
        </c:dLbls>
        <c:marker val="1"/>
        <c:smooth val="0"/>
        <c:axId val="2086624280"/>
        <c:axId val="2078890632"/>
      </c:lineChart>
      <c:catAx>
        <c:axId val="2086624280"/>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78890632"/>
        <c:crosses val="autoZero"/>
        <c:auto val="0"/>
        <c:lblAlgn val="ctr"/>
        <c:lblOffset val="100"/>
        <c:noMultiLvlLbl val="0"/>
      </c:catAx>
      <c:valAx>
        <c:axId val="2078890632"/>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6624280"/>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87.7</c:v>
                </c:pt>
                <c:pt idx="1">
                  <c:v>90.5</c:v>
                </c:pt>
                <c:pt idx="2">
                  <c:v>90.4</c:v>
                </c:pt>
                <c:pt idx="3">
                  <c:v>90.3</c:v>
                </c:pt>
                <c:pt idx="4">
                  <c:v>86.5</c:v>
                </c:pt>
              </c:numCache>
            </c:numRef>
          </c:val>
          <c:smooth val="0"/>
        </c:ser>
        <c:dLbls>
          <c:showLegendKey val="0"/>
          <c:showVal val="0"/>
          <c:showCatName val="0"/>
          <c:showSerName val="0"/>
          <c:showPercent val="0"/>
          <c:showBubbleSize val="0"/>
        </c:dLbls>
        <c:marker val="1"/>
        <c:smooth val="0"/>
        <c:axId val="2087980824"/>
        <c:axId val="2087977416"/>
      </c:lineChart>
      <c:catAx>
        <c:axId val="2087980824"/>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7977416"/>
        <c:crosses val="autoZero"/>
        <c:auto val="0"/>
        <c:lblAlgn val="ctr"/>
        <c:lblOffset val="100"/>
        <c:noMultiLvlLbl val="0"/>
      </c:catAx>
      <c:valAx>
        <c:axId val="2087977416"/>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7980824"/>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87.7</c:v>
                </c:pt>
                <c:pt idx="1">
                  <c:v>90.5</c:v>
                </c:pt>
                <c:pt idx="2">
                  <c:v>90.4</c:v>
                </c:pt>
                <c:pt idx="3">
                  <c:v>90.3</c:v>
                </c:pt>
                <c:pt idx="4">
                  <c:v>86.5</c:v>
                </c:pt>
              </c:numCache>
            </c:numRef>
          </c:val>
          <c:smooth val="0"/>
        </c:ser>
        <c:ser>
          <c:idx val="1"/>
          <c:order val="1"/>
          <c:tx>
            <c:strRef>
              <c:f>'data_Main Page_1_1'!C1</c:f>
              <c:strCache>
                <c:ptCount val="1"/>
                <c:pt idx="0">
                  <c:v>Parent</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75.6</c:v>
                </c:pt>
                <c:pt idx="1">
                  <c:v>83.8</c:v>
                </c:pt>
                <c:pt idx="2">
                  <c:v>85.0</c:v>
                </c:pt>
                <c:pt idx="3">
                  <c:v>89.0</c:v>
                </c:pt>
                <c:pt idx="4">
                  <c:v>83.7</c:v>
                </c:pt>
              </c:numCache>
            </c:numRef>
          </c:val>
          <c:smooth val="0"/>
        </c:ser>
        <c:ser>
          <c:idx val="2"/>
          <c:order val="2"/>
          <c:tx>
            <c:strRef>
              <c:f>'data_Main Page_1_1'!D1</c:f>
              <c:strCache>
                <c:ptCount val="1"/>
                <c:pt idx="0">
                  <c:v>Student</c:v>
                </c:pt>
              </c:strCache>
            </c:strRef>
          </c:tx>
          <c:spPr>
            <a:ln w="12700">
              <a:solidFill>
                <a:srgbClr val="993333"/>
              </a:solidFill>
              <a:prstDash val="solid"/>
            </a:ln>
          </c:spPr>
          <c:marker>
            <c:symbol val="triangle"/>
            <c:size val="6"/>
            <c:spPr>
              <a:solidFill>
                <a:srgbClr val="993333"/>
              </a:solidFill>
              <a:ln>
                <a:noFill/>
              </a:ln>
            </c:spPr>
          </c:marker>
          <c:cat>
            <c:strRef>
              <c:f>'data_Main Page_1_1'!A2:A6</c:f>
              <c:strCache>
                <c:ptCount val="5"/>
                <c:pt idx="0">
                  <c:v>2010</c:v>
                </c:pt>
                <c:pt idx="1">
                  <c:v>2011</c:v>
                </c:pt>
                <c:pt idx="2">
                  <c:v>2012</c:v>
                </c:pt>
                <c:pt idx="3">
                  <c:v>2013</c:v>
                </c:pt>
                <c:pt idx="4">
                  <c:v>2014</c:v>
                </c:pt>
              </c:strCache>
            </c:strRef>
          </c:cat>
          <c:val>
            <c:numRef>
              <c:f>'data_Main Page_1_1'!D2:D6</c:f>
              <c:numCache>
                <c:formatCode>General</c:formatCode>
                <c:ptCount val="5"/>
                <c:pt idx="0">
                  <c:v>87.4</c:v>
                </c:pt>
                <c:pt idx="1">
                  <c:v>87.8</c:v>
                </c:pt>
                <c:pt idx="2">
                  <c:v>86.2</c:v>
                </c:pt>
                <c:pt idx="3">
                  <c:v>82.0</c:v>
                </c:pt>
                <c:pt idx="4">
                  <c:v>75.8</c:v>
                </c:pt>
              </c:numCache>
            </c:numRef>
          </c:val>
          <c:smooth val="0"/>
        </c:ser>
        <c:ser>
          <c:idx val="3"/>
          <c:order val="3"/>
          <c:tx>
            <c:strRef>
              <c:f>'data_Main Page_1_1'!E1</c:f>
              <c:strCache>
                <c:ptCount val="1"/>
                <c:pt idx="0">
                  <c:v>Teacher</c:v>
                </c:pt>
              </c:strCache>
            </c:strRef>
          </c:tx>
          <c:spPr>
            <a:ln w="12700">
              <a:solidFill>
                <a:srgbClr val="CCCC00"/>
              </a:solidFill>
              <a:prstDash val="solid"/>
            </a:ln>
          </c:spPr>
          <c:marker>
            <c:symbol val="diamond"/>
            <c:size val="6"/>
            <c:spPr>
              <a:solidFill>
                <a:srgbClr val="CCCC00"/>
              </a:solidFill>
              <a:ln>
                <a:noFill/>
              </a:ln>
            </c:spPr>
          </c:marker>
          <c:cat>
            <c:strRef>
              <c:f>'data_Main Page_1_1'!A2:A6</c:f>
              <c:strCache>
                <c:ptCount val="5"/>
                <c:pt idx="0">
                  <c:v>2010</c:v>
                </c:pt>
                <c:pt idx="1">
                  <c:v>2011</c:v>
                </c:pt>
                <c:pt idx="2">
                  <c:v>2012</c:v>
                </c:pt>
                <c:pt idx="3">
                  <c:v>2013</c:v>
                </c:pt>
                <c:pt idx="4">
                  <c:v>2014</c:v>
                </c:pt>
              </c:strCache>
            </c:strRef>
          </c:cat>
          <c:val>
            <c:numRef>
              <c:f>'data_Main Page_1_1'!E2:E6</c:f>
              <c:numCache>
                <c:formatCode>General</c:formatCode>
                <c:ptCount val="5"/>
                <c:pt idx="0">
                  <c:v>100.0</c:v>
                </c:pt>
                <c:pt idx="1">
                  <c:v>100.0</c:v>
                </c:pt>
                <c:pt idx="2">
                  <c:v>100.0</c:v>
                </c:pt>
                <c:pt idx="3">
                  <c:v>100.0</c:v>
                </c:pt>
                <c:pt idx="4">
                  <c:v>100.0</c:v>
                </c:pt>
              </c:numCache>
            </c:numRef>
          </c:val>
          <c:smooth val="0"/>
        </c:ser>
        <c:dLbls>
          <c:showLegendKey val="0"/>
          <c:showVal val="0"/>
          <c:showCatName val="0"/>
          <c:showSerName val="0"/>
          <c:showPercent val="0"/>
          <c:showBubbleSize val="0"/>
        </c:dLbls>
        <c:marker val="1"/>
        <c:smooth val="0"/>
        <c:axId val="2078977560"/>
        <c:axId val="2078980600"/>
      </c:lineChart>
      <c:catAx>
        <c:axId val="2078977560"/>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78980600"/>
        <c:crosses val="autoZero"/>
        <c:auto val="0"/>
        <c:lblAlgn val="ctr"/>
        <c:lblOffset val="100"/>
        <c:noMultiLvlLbl val="0"/>
      </c:catAx>
      <c:valAx>
        <c:axId val="2078980600"/>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78977560"/>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76.0</c:v>
                </c:pt>
                <c:pt idx="1">
                  <c:v>89.3</c:v>
                </c:pt>
                <c:pt idx="2">
                  <c:v>81.5</c:v>
                </c:pt>
                <c:pt idx="3">
                  <c:v>87.9</c:v>
                </c:pt>
                <c:pt idx="4">
                  <c:v>86.4</c:v>
                </c:pt>
              </c:numCache>
            </c:numRef>
          </c:val>
          <c:smooth val="0"/>
        </c:ser>
        <c:dLbls>
          <c:showLegendKey val="0"/>
          <c:showVal val="0"/>
          <c:showCatName val="0"/>
          <c:showSerName val="0"/>
          <c:showPercent val="0"/>
          <c:showBubbleSize val="0"/>
        </c:dLbls>
        <c:marker val="1"/>
        <c:smooth val="0"/>
        <c:axId val="2087939624"/>
        <c:axId val="2087942616"/>
      </c:lineChart>
      <c:catAx>
        <c:axId val="2087939624"/>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7942616"/>
        <c:crosses val="autoZero"/>
        <c:auto val="0"/>
        <c:lblAlgn val="ctr"/>
        <c:lblOffset val="100"/>
        <c:noMultiLvlLbl val="0"/>
      </c:catAx>
      <c:valAx>
        <c:axId val="2087942616"/>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7939624"/>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76.0</c:v>
                </c:pt>
                <c:pt idx="1">
                  <c:v>89.3</c:v>
                </c:pt>
                <c:pt idx="2">
                  <c:v>81.5</c:v>
                </c:pt>
                <c:pt idx="3">
                  <c:v>87.9</c:v>
                </c:pt>
                <c:pt idx="4">
                  <c:v>86.4</c:v>
                </c:pt>
              </c:numCache>
            </c:numRef>
          </c:val>
          <c:smooth val="0"/>
        </c:ser>
        <c:ser>
          <c:idx val="1"/>
          <c:order val="1"/>
          <c:tx>
            <c:strRef>
              <c:f>'data_Main Page_1_1'!C1</c:f>
              <c:strCache>
                <c:ptCount val="1"/>
                <c:pt idx="0">
                  <c:v>Parent</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66.7</c:v>
                </c:pt>
                <c:pt idx="1">
                  <c:v>84.3</c:v>
                </c:pt>
                <c:pt idx="2">
                  <c:v>90.4</c:v>
                </c:pt>
                <c:pt idx="3">
                  <c:v>79.2</c:v>
                </c:pt>
                <c:pt idx="4">
                  <c:v>88.5</c:v>
                </c:pt>
              </c:numCache>
            </c:numRef>
          </c:val>
          <c:smooth val="0"/>
        </c:ser>
        <c:ser>
          <c:idx val="2"/>
          <c:order val="2"/>
          <c:tx>
            <c:strRef>
              <c:f>'data_Main Page_1_1'!D1</c:f>
              <c:strCache>
                <c:ptCount val="1"/>
                <c:pt idx="0">
                  <c:v>Student</c:v>
                </c:pt>
              </c:strCache>
            </c:strRef>
          </c:tx>
          <c:spPr>
            <a:ln w="12700">
              <a:solidFill>
                <a:srgbClr val="993333"/>
              </a:solidFill>
              <a:prstDash val="solid"/>
            </a:ln>
          </c:spPr>
          <c:marker>
            <c:symbol val="triangle"/>
            <c:size val="6"/>
            <c:spPr>
              <a:solidFill>
                <a:srgbClr val="993333"/>
              </a:solidFill>
              <a:ln>
                <a:noFill/>
              </a:ln>
            </c:spPr>
          </c:marker>
          <c:cat>
            <c:strRef>
              <c:f>'data_Main Page_1_1'!A2:A6</c:f>
              <c:strCache>
                <c:ptCount val="5"/>
                <c:pt idx="0">
                  <c:v>2010</c:v>
                </c:pt>
                <c:pt idx="1">
                  <c:v>2011</c:v>
                </c:pt>
                <c:pt idx="2">
                  <c:v>2012</c:v>
                </c:pt>
                <c:pt idx="3">
                  <c:v>2013</c:v>
                </c:pt>
                <c:pt idx="4">
                  <c:v>2014</c:v>
                </c:pt>
              </c:strCache>
            </c:strRef>
          </c:cat>
          <c:val>
            <c:numRef>
              <c:f>'data_Main Page_1_1'!D2:D6</c:f>
              <c:numCache>
                <c:formatCode>General</c:formatCode>
                <c:ptCount val="5"/>
                <c:pt idx="0">
                  <c:v>79.5</c:v>
                </c:pt>
                <c:pt idx="1">
                  <c:v>83.6</c:v>
                </c:pt>
                <c:pt idx="2">
                  <c:v>84.8</c:v>
                </c:pt>
                <c:pt idx="3">
                  <c:v>84.6</c:v>
                </c:pt>
                <c:pt idx="4">
                  <c:v>78.4</c:v>
                </c:pt>
              </c:numCache>
            </c:numRef>
          </c:val>
          <c:smooth val="0"/>
        </c:ser>
        <c:ser>
          <c:idx val="3"/>
          <c:order val="3"/>
          <c:tx>
            <c:strRef>
              <c:f>'data_Main Page_1_1'!E1</c:f>
              <c:strCache>
                <c:ptCount val="1"/>
                <c:pt idx="0">
                  <c:v>Teacher</c:v>
                </c:pt>
              </c:strCache>
            </c:strRef>
          </c:tx>
          <c:spPr>
            <a:ln w="12700">
              <a:solidFill>
                <a:srgbClr val="CCCC00"/>
              </a:solidFill>
              <a:prstDash val="solid"/>
            </a:ln>
          </c:spPr>
          <c:marker>
            <c:symbol val="diamond"/>
            <c:size val="6"/>
            <c:spPr>
              <a:solidFill>
                <a:srgbClr val="CCCC00"/>
              </a:solidFill>
              <a:ln>
                <a:noFill/>
              </a:ln>
            </c:spPr>
          </c:marker>
          <c:cat>
            <c:strRef>
              <c:f>'data_Main Page_1_1'!A2:A6</c:f>
              <c:strCache>
                <c:ptCount val="5"/>
                <c:pt idx="0">
                  <c:v>2010</c:v>
                </c:pt>
                <c:pt idx="1">
                  <c:v>2011</c:v>
                </c:pt>
                <c:pt idx="2">
                  <c:v>2012</c:v>
                </c:pt>
                <c:pt idx="3">
                  <c:v>2013</c:v>
                </c:pt>
                <c:pt idx="4">
                  <c:v>2014</c:v>
                </c:pt>
              </c:strCache>
            </c:strRef>
          </c:cat>
          <c:val>
            <c:numRef>
              <c:f>'data_Main Page_1_1'!E2:E6</c:f>
              <c:numCache>
                <c:formatCode>General</c:formatCode>
                <c:ptCount val="5"/>
                <c:pt idx="0">
                  <c:v>81.8</c:v>
                </c:pt>
                <c:pt idx="1">
                  <c:v>100.0</c:v>
                </c:pt>
                <c:pt idx="2">
                  <c:v>69.2</c:v>
                </c:pt>
                <c:pt idx="3">
                  <c:v>100.0</c:v>
                </c:pt>
                <c:pt idx="4">
                  <c:v>92.3</c:v>
                </c:pt>
              </c:numCache>
            </c:numRef>
          </c:val>
          <c:smooth val="0"/>
        </c:ser>
        <c:dLbls>
          <c:showLegendKey val="0"/>
          <c:showVal val="0"/>
          <c:showCatName val="0"/>
          <c:showSerName val="0"/>
          <c:showPercent val="0"/>
          <c:showBubbleSize val="0"/>
        </c:dLbls>
        <c:marker val="1"/>
        <c:smooth val="0"/>
        <c:axId val="2088166136"/>
        <c:axId val="2088171544"/>
      </c:lineChart>
      <c:catAx>
        <c:axId val="2088166136"/>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8171544"/>
        <c:crosses val="autoZero"/>
        <c:auto val="0"/>
        <c:lblAlgn val="ctr"/>
        <c:lblOffset val="100"/>
        <c:noMultiLvlLbl val="0"/>
      </c:catAx>
      <c:valAx>
        <c:axId val="2088171544"/>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8166136"/>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a:solidFill>
                  <a:srgbClr val="000000"/>
                </a:solidFill>
                <a:latin typeface="Arial"/>
                <a:ea typeface="Arial"/>
                <a:cs typeface="Arial"/>
              </a:defRPr>
            </a:pPr>
            <a:r>
              <a:rPr lang="en-US"/>
              <a:t>English Language Arts 9</a:t>
            </a:r>
          </a:p>
        </c:rich>
      </c:tx>
      <c:layout/>
      <c:overlay val="0"/>
    </c:title>
    <c:autoTitleDeleted val="0"/>
    <c:plotArea>
      <c:layout/>
      <c:lineChart>
        <c:grouping val="standard"/>
        <c:varyColors val="0"/>
        <c:ser>
          <c:idx val="0"/>
          <c:order val="0"/>
          <c:tx>
            <c:strRef>
              <c:f>'data_Main Page_1_1'!B1</c:f>
              <c:strCache>
                <c:ptCount val="1"/>
                <c:pt idx="0">
                  <c:v>Acceptable Standard %</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91.4</c:v>
                </c:pt>
                <c:pt idx="1">
                  <c:v>90.9</c:v>
                </c:pt>
                <c:pt idx="2">
                  <c:v>90.3</c:v>
                </c:pt>
                <c:pt idx="3">
                  <c:v>75.8</c:v>
                </c:pt>
                <c:pt idx="4">
                  <c:v>76.2</c:v>
                </c:pt>
              </c:numCache>
            </c:numRef>
          </c:val>
          <c:smooth val="0"/>
        </c:ser>
        <c:ser>
          <c:idx val="1"/>
          <c:order val="1"/>
          <c:tx>
            <c:strRef>
              <c:f>'data_Main Page_1_1'!C1</c:f>
              <c:strCache>
                <c:ptCount val="1"/>
                <c:pt idx="0">
                  <c:v>Standard of Excellence %</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15.7</c:v>
                </c:pt>
                <c:pt idx="1">
                  <c:v>14.3</c:v>
                </c:pt>
                <c:pt idx="2">
                  <c:v>11.3</c:v>
                </c:pt>
                <c:pt idx="3">
                  <c:v>16.7</c:v>
                </c:pt>
                <c:pt idx="4">
                  <c:v>14.3</c:v>
                </c:pt>
              </c:numCache>
            </c:numRef>
          </c:val>
          <c:smooth val="0"/>
        </c:ser>
        <c:dLbls>
          <c:showLegendKey val="0"/>
          <c:showVal val="0"/>
          <c:showCatName val="0"/>
          <c:showSerName val="0"/>
          <c:showPercent val="0"/>
          <c:showBubbleSize val="0"/>
        </c:dLbls>
        <c:marker val="1"/>
        <c:smooth val="0"/>
        <c:axId val="2089235528"/>
        <c:axId val="2089247000"/>
      </c:lineChart>
      <c:catAx>
        <c:axId val="2089235528"/>
        <c:scaling>
          <c:orientation val="minMax"/>
        </c:scaling>
        <c:delete val="0"/>
        <c:axPos val="b"/>
        <c:majorTickMark val="none"/>
        <c:minorTickMark val="none"/>
        <c:tickLblPos val="low"/>
        <c:spPr>
          <a:ln w="0">
            <a:solidFill>
              <a:srgbClr val="000000"/>
            </a:solidFill>
            <a:prstDash val="solid"/>
          </a:ln>
        </c:spPr>
        <c:txPr>
          <a:bodyPr/>
          <a:lstStyle/>
          <a:p>
            <a:pPr>
              <a:defRPr sz="700" b="0" i="0" u="none" strike="noStrike">
                <a:solidFill>
                  <a:srgbClr val="000000"/>
                </a:solidFill>
                <a:latin typeface="Arial"/>
                <a:ea typeface="Arial"/>
                <a:cs typeface="Arial"/>
              </a:defRPr>
            </a:pPr>
            <a:endParaRPr lang="en-US"/>
          </a:p>
        </c:txPr>
        <c:crossAx val="2089247000"/>
        <c:crosses val="autoZero"/>
        <c:auto val="0"/>
        <c:lblAlgn val="ctr"/>
        <c:lblOffset val="100"/>
        <c:noMultiLvlLbl val="0"/>
      </c:catAx>
      <c:valAx>
        <c:axId val="2089247000"/>
        <c:scaling>
          <c:orientation val="minMax"/>
          <c:max val="100.0"/>
          <c:min val="0.0"/>
        </c:scaling>
        <c:delete val="0"/>
        <c:axPos val="l"/>
        <c:majorGridlines>
          <c:spPr>
            <a:ln w="0">
              <a:solidFill>
                <a:srgbClr val="CCCCCC"/>
              </a:solidFill>
              <a:prstDash val="solid"/>
            </a:ln>
          </c:spPr>
        </c:majorGridlines>
        <c:title>
          <c:tx>
            <c:rich>
              <a:bodyPr/>
              <a:lstStyle/>
              <a:p>
                <a:pPr>
                  <a:defRPr sz="700" b="0" i="0" u="none" strike="noStrike">
                    <a:solidFill>
                      <a:srgbClr val="000000"/>
                    </a:solidFill>
                    <a:latin typeface="Arial"/>
                    <a:ea typeface="Arial"/>
                    <a:cs typeface="Arial"/>
                  </a:defRPr>
                </a:pPr>
                <a:r>
                  <a:rPr lang="en-US"/>
                  <a:t>Results(%)</a:t>
                </a:r>
              </a:p>
            </c:rich>
          </c:tx>
          <c:layout/>
          <c:overlay val="0"/>
        </c:title>
        <c:numFmt formatCode="#,##0" sourceLinked="0"/>
        <c:majorTickMark val="none"/>
        <c:minorTickMark val="none"/>
        <c:tickLblPos val="nextTo"/>
        <c:spPr>
          <a:ln w="0">
            <a:solidFill>
              <a:srgbClr val="000000"/>
            </a:solidFill>
            <a:prstDash val="solid"/>
          </a:ln>
        </c:spPr>
        <c:txPr>
          <a:bodyPr/>
          <a:lstStyle/>
          <a:p>
            <a:pPr>
              <a:defRPr sz="700" b="0" i="0" u="none" strike="noStrike">
                <a:solidFill>
                  <a:srgbClr val="000000"/>
                </a:solidFill>
                <a:latin typeface="Arial"/>
                <a:ea typeface="Arial"/>
                <a:cs typeface="Arial"/>
              </a:defRPr>
            </a:pPr>
            <a:endParaRPr lang="en-US"/>
          </a:p>
        </c:txPr>
        <c:crossAx val="2089235528"/>
        <c:crosses val="autoZero"/>
        <c:crossBetween val="between"/>
        <c:majorUnit val="20.0"/>
      </c:valAx>
      <c:spPr>
        <a:noFill/>
      </c:spPr>
    </c:plotArea>
    <c:legend>
      <c:legendPos val="b"/>
      <c:layout/>
      <c:overlay val="0"/>
      <c:spPr>
        <a:noFill/>
        <a:ln>
          <a:noFill/>
        </a:ln>
      </c:spPr>
      <c:txPr>
        <a:bodyPr/>
        <a:lstStyle/>
        <a:p>
          <a:pPr>
            <a:defRPr sz="7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a:solidFill>
                  <a:srgbClr val="000000"/>
                </a:solidFill>
                <a:latin typeface="Arial"/>
                <a:ea typeface="Arial"/>
                <a:cs typeface="Arial"/>
              </a:defRPr>
            </a:pPr>
            <a:r>
              <a:rPr lang="en-US"/>
              <a:t>Social Studies 9</a:t>
            </a:r>
          </a:p>
        </c:rich>
      </c:tx>
      <c:layout/>
      <c:overlay val="0"/>
    </c:title>
    <c:autoTitleDeleted val="0"/>
    <c:plotArea>
      <c:layout/>
      <c:lineChart>
        <c:grouping val="standard"/>
        <c:varyColors val="0"/>
        <c:ser>
          <c:idx val="0"/>
          <c:order val="0"/>
          <c:tx>
            <c:strRef>
              <c:f>'data_Main Page_1_1'!B1</c:f>
              <c:strCache>
                <c:ptCount val="1"/>
                <c:pt idx="0">
                  <c:v>Acceptable Standard %</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82.9</c:v>
                </c:pt>
                <c:pt idx="1">
                  <c:v>75.3</c:v>
                </c:pt>
                <c:pt idx="2">
                  <c:v>79.0</c:v>
                </c:pt>
                <c:pt idx="3">
                  <c:v>62.1</c:v>
                </c:pt>
                <c:pt idx="4">
                  <c:v>69.0</c:v>
                </c:pt>
              </c:numCache>
            </c:numRef>
          </c:val>
          <c:smooth val="0"/>
        </c:ser>
        <c:ser>
          <c:idx val="1"/>
          <c:order val="1"/>
          <c:tx>
            <c:strRef>
              <c:f>'data_Main Page_1_1'!C1</c:f>
              <c:strCache>
                <c:ptCount val="1"/>
                <c:pt idx="0">
                  <c:v>Standard of Excellence %</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22.9</c:v>
                </c:pt>
                <c:pt idx="1">
                  <c:v>19.5</c:v>
                </c:pt>
                <c:pt idx="2">
                  <c:v>14.5</c:v>
                </c:pt>
                <c:pt idx="3">
                  <c:v>16.7</c:v>
                </c:pt>
                <c:pt idx="4">
                  <c:v>26.2</c:v>
                </c:pt>
              </c:numCache>
            </c:numRef>
          </c:val>
          <c:smooth val="0"/>
        </c:ser>
        <c:dLbls>
          <c:showLegendKey val="0"/>
          <c:showVal val="0"/>
          <c:showCatName val="0"/>
          <c:showSerName val="0"/>
          <c:showPercent val="0"/>
          <c:showBubbleSize val="0"/>
        </c:dLbls>
        <c:marker val="1"/>
        <c:smooth val="0"/>
        <c:axId val="2041338328"/>
        <c:axId val="2041343160"/>
      </c:lineChart>
      <c:catAx>
        <c:axId val="2041338328"/>
        <c:scaling>
          <c:orientation val="minMax"/>
        </c:scaling>
        <c:delete val="0"/>
        <c:axPos val="b"/>
        <c:majorTickMark val="none"/>
        <c:minorTickMark val="none"/>
        <c:tickLblPos val="low"/>
        <c:spPr>
          <a:ln w="0">
            <a:solidFill>
              <a:srgbClr val="000000"/>
            </a:solidFill>
            <a:prstDash val="solid"/>
          </a:ln>
        </c:spPr>
        <c:txPr>
          <a:bodyPr/>
          <a:lstStyle/>
          <a:p>
            <a:pPr>
              <a:defRPr sz="700" b="0" i="0" u="none" strike="noStrike">
                <a:solidFill>
                  <a:srgbClr val="000000"/>
                </a:solidFill>
                <a:latin typeface="Arial"/>
                <a:ea typeface="Arial"/>
                <a:cs typeface="Arial"/>
              </a:defRPr>
            </a:pPr>
            <a:endParaRPr lang="en-US"/>
          </a:p>
        </c:txPr>
        <c:crossAx val="2041343160"/>
        <c:crosses val="autoZero"/>
        <c:auto val="0"/>
        <c:lblAlgn val="ctr"/>
        <c:lblOffset val="100"/>
        <c:noMultiLvlLbl val="0"/>
      </c:catAx>
      <c:valAx>
        <c:axId val="2041343160"/>
        <c:scaling>
          <c:orientation val="minMax"/>
          <c:max val="100.0"/>
          <c:min val="0.0"/>
        </c:scaling>
        <c:delete val="0"/>
        <c:axPos val="l"/>
        <c:majorGridlines>
          <c:spPr>
            <a:ln w="0">
              <a:solidFill>
                <a:srgbClr val="CCCCCC"/>
              </a:solidFill>
              <a:prstDash val="solid"/>
            </a:ln>
          </c:spPr>
        </c:majorGridlines>
        <c:title>
          <c:tx>
            <c:rich>
              <a:bodyPr/>
              <a:lstStyle/>
              <a:p>
                <a:pPr>
                  <a:defRPr sz="700" b="0" i="0" u="none" strike="noStrike">
                    <a:solidFill>
                      <a:srgbClr val="000000"/>
                    </a:solidFill>
                    <a:latin typeface="Arial"/>
                    <a:ea typeface="Arial"/>
                    <a:cs typeface="Arial"/>
                  </a:defRPr>
                </a:pPr>
                <a:r>
                  <a:rPr lang="en-US"/>
                  <a:t>Results(%)</a:t>
                </a:r>
              </a:p>
            </c:rich>
          </c:tx>
          <c:layout/>
          <c:overlay val="0"/>
        </c:title>
        <c:numFmt formatCode="#,##0" sourceLinked="0"/>
        <c:majorTickMark val="none"/>
        <c:minorTickMark val="none"/>
        <c:tickLblPos val="nextTo"/>
        <c:spPr>
          <a:ln w="0">
            <a:solidFill>
              <a:srgbClr val="000000"/>
            </a:solidFill>
            <a:prstDash val="solid"/>
          </a:ln>
        </c:spPr>
        <c:txPr>
          <a:bodyPr/>
          <a:lstStyle/>
          <a:p>
            <a:pPr>
              <a:defRPr sz="700" b="0" i="0" u="none" strike="noStrike">
                <a:solidFill>
                  <a:srgbClr val="000000"/>
                </a:solidFill>
                <a:latin typeface="Arial"/>
                <a:ea typeface="Arial"/>
                <a:cs typeface="Arial"/>
              </a:defRPr>
            </a:pPr>
            <a:endParaRPr lang="en-US"/>
          </a:p>
        </c:txPr>
        <c:crossAx val="2041338328"/>
        <c:crosses val="autoZero"/>
        <c:crossBetween val="between"/>
        <c:majorUnit val="20.0"/>
      </c:valAx>
      <c:spPr>
        <a:noFill/>
      </c:spPr>
    </c:plotArea>
    <c:legend>
      <c:legendPos val="b"/>
      <c:layout/>
      <c:overlay val="0"/>
      <c:spPr>
        <a:noFill/>
        <a:ln>
          <a:noFill/>
        </a:ln>
      </c:spPr>
      <c:txPr>
        <a:bodyPr/>
        <a:lstStyle/>
        <a:p>
          <a:pPr>
            <a:defRPr sz="7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a:solidFill>
                  <a:srgbClr val="000000"/>
                </a:solidFill>
                <a:latin typeface="Arial"/>
                <a:ea typeface="Arial"/>
                <a:cs typeface="Arial"/>
              </a:defRPr>
            </a:pPr>
            <a:r>
              <a:rPr lang="en-US"/>
              <a:t>Mathematics 9</a:t>
            </a:r>
          </a:p>
        </c:rich>
      </c:tx>
      <c:layout/>
      <c:overlay val="0"/>
    </c:title>
    <c:autoTitleDeleted val="0"/>
    <c:plotArea>
      <c:layout/>
      <c:lineChart>
        <c:grouping val="standard"/>
        <c:varyColors val="0"/>
        <c:ser>
          <c:idx val="0"/>
          <c:order val="0"/>
          <c:tx>
            <c:strRef>
              <c:f>'data_Main Page_1_1'!B1</c:f>
              <c:strCache>
                <c:ptCount val="1"/>
                <c:pt idx="0">
                  <c:v>Acceptable Standard %</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1">
                  <c:v>66.2</c:v>
                </c:pt>
                <c:pt idx="2">
                  <c:v>71.0</c:v>
                </c:pt>
                <c:pt idx="3">
                  <c:v>57.6</c:v>
                </c:pt>
                <c:pt idx="4">
                  <c:v>64.3</c:v>
                </c:pt>
              </c:numCache>
            </c:numRef>
          </c:val>
          <c:smooth val="0"/>
        </c:ser>
        <c:ser>
          <c:idx val="1"/>
          <c:order val="1"/>
          <c:tx>
            <c:strRef>
              <c:f>'data_Main Page_1_1'!C1</c:f>
              <c:strCache>
                <c:ptCount val="1"/>
                <c:pt idx="0">
                  <c:v>Standard of Excellence %</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1">
                  <c:v>5.2</c:v>
                </c:pt>
                <c:pt idx="2">
                  <c:v>6.5</c:v>
                </c:pt>
                <c:pt idx="3">
                  <c:v>10.6</c:v>
                </c:pt>
                <c:pt idx="4">
                  <c:v>21.4</c:v>
                </c:pt>
              </c:numCache>
            </c:numRef>
          </c:val>
          <c:smooth val="0"/>
        </c:ser>
        <c:dLbls>
          <c:showLegendKey val="0"/>
          <c:showVal val="0"/>
          <c:showCatName val="0"/>
          <c:showSerName val="0"/>
          <c:showPercent val="0"/>
          <c:showBubbleSize val="0"/>
        </c:dLbls>
        <c:marker val="1"/>
        <c:smooth val="0"/>
        <c:axId val="2041383192"/>
        <c:axId val="2041388072"/>
      </c:lineChart>
      <c:catAx>
        <c:axId val="2041383192"/>
        <c:scaling>
          <c:orientation val="minMax"/>
        </c:scaling>
        <c:delete val="0"/>
        <c:axPos val="b"/>
        <c:majorTickMark val="none"/>
        <c:minorTickMark val="none"/>
        <c:tickLblPos val="low"/>
        <c:spPr>
          <a:ln w="0">
            <a:solidFill>
              <a:srgbClr val="000000"/>
            </a:solidFill>
            <a:prstDash val="solid"/>
          </a:ln>
        </c:spPr>
        <c:txPr>
          <a:bodyPr/>
          <a:lstStyle/>
          <a:p>
            <a:pPr>
              <a:defRPr sz="700" b="0" i="0" u="none" strike="noStrike">
                <a:solidFill>
                  <a:srgbClr val="000000"/>
                </a:solidFill>
                <a:latin typeface="Arial"/>
                <a:ea typeface="Arial"/>
                <a:cs typeface="Arial"/>
              </a:defRPr>
            </a:pPr>
            <a:endParaRPr lang="en-US"/>
          </a:p>
        </c:txPr>
        <c:crossAx val="2041388072"/>
        <c:crosses val="autoZero"/>
        <c:auto val="0"/>
        <c:lblAlgn val="ctr"/>
        <c:lblOffset val="100"/>
        <c:noMultiLvlLbl val="0"/>
      </c:catAx>
      <c:valAx>
        <c:axId val="2041388072"/>
        <c:scaling>
          <c:orientation val="minMax"/>
          <c:max val="100.0"/>
          <c:min val="0.0"/>
        </c:scaling>
        <c:delete val="0"/>
        <c:axPos val="l"/>
        <c:majorGridlines>
          <c:spPr>
            <a:ln w="0">
              <a:solidFill>
                <a:srgbClr val="CCCCCC"/>
              </a:solidFill>
              <a:prstDash val="solid"/>
            </a:ln>
          </c:spPr>
        </c:majorGridlines>
        <c:title>
          <c:tx>
            <c:rich>
              <a:bodyPr/>
              <a:lstStyle/>
              <a:p>
                <a:pPr>
                  <a:defRPr sz="700" b="0" i="0" u="none" strike="noStrike">
                    <a:solidFill>
                      <a:srgbClr val="000000"/>
                    </a:solidFill>
                    <a:latin typeface="Arial"/>
                    <a:ea typeface="Arial"/>
                    <a:cs typeface="Arial"/>
                  </a:defRPr>
                </a:pPr>
                <a:r>
                  <a:rPr lang="en-US"/>
                  <a:t>Results(%)</a:t>
                </a:r>
              </a:p>
            </c:rich>
          </c:tx>
          <c:layout/>
          <c:overlay val="0"/>
        </c:title>
        <c:numFmt formatCode="#,##0" sourceLinked="0"/>
        <c:majorTickMark val="none"/>
        <c:minorTickMark val="none"/>
        <c:tickLblPos val="nextTo"/>
        <c:spPr>
          <a:ln w="0">
            <a:solidFill>
              <a:srgbClr val="000000"/>
            </a:solidFill>
            <a:prstDash val="solid"/>
          </a:ln>
        </c:spPr>
        <c:txPr>
          <a:bodyPr/>
          <a:lstStyle/>
          <a:p>
            <a:pPr>
              <a:defRPr sz="700" b="0" i="0" u="none" strike="noStrike">
                <a:solidFill>
                  <a:srgbClr val="000000"/>
                </a:solidFill>
                <a:latin typeface="Arial"/>
                <a:ea typeface="Arial"/>
                <a:cs typeface="Arial"/>
              </a:defRPr>
            </a:pPr>
            <a:endParaRPr lang="en-US"/>
          </a:p>
        </c:txPr>
        <c:crossAx val="2041383192"/>
        <c:crosses val="autoZero"/>
        <c:crossBetween val="between"/>
        <c:majorUnit val="20.0"/>
      </c:valAx>
      <c:spPr>
        <a:noFill/>
      </c:spPr>
    </c:plotArea>
    <c:legend>
      <c:legendPos val="b"/>
      <c:layout/>
      <c:overlay val="0"/>
      <c:spPr>
        <a:noFill/>
        <a:ln>
          <a:noFill/>
        </a:ln>
      </c:spPr>
      <c:txPr>
        <a:bodyPr/>
        <a:lstStyle/>
        <a:p>
          <a:pPr>
            <a:defRPr sz="7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a:solidFill>
                  <a:srgbClr val="000000"/>
                </a:solidFill>
                <a:latin typeface="Arial"/>
                <a:ea typeface="Arial"/>
                <a:cs typeface="Arial"/>
              </a:defRPr>
            </a:pPr>
            <a:r>
              <a:rPr lang="en-US"/>
              <a:t>Science 9</a:t>
            </a:r>
          </a:p>
        </c:rich>
      </c:tx>
      <c:layout/>
      <c:overlay val="0"/>
    </c:title>
    <c:autoTitleDeleted val="0"/>
    <c:plotArea>
      <c:layout/>
      <c:lineChart>
        <c:grouping val="standard"/>
        <c:varyColors val="0"/>
        <c:ser>
          <c:idx val="0"/>
          <c:order val="0"/>
          <c:tx>
            <c:strRef>
              <c:f>'data_Main Page_1_1'!B1</c:f>
              <c:strCache>
                <c:ptCount val="1"/>
                <c:pt idx="0">
                  <c:v>Acceptable Standard %</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84.3</c:v>
                </c:pt>
                <c:pt idx="1">
                  <c:v>72.7</c:v>
                </c:pt>
                <c:pt idx="2">
                  <c:v>80.6</c:v>
                </c:pt>
                <c:pt idx="3">
                  <c:v>66.7</c:v>
                </c:pt>
                <c:pt idx="4">
                  <c:v>78.6</c:v>
                </c:pt>
              </c:numCache>
            </c:numRef>
          </c:val>
          <c:smooth val="0"/>
        </c:ser>
        <c:ser>
          <c:idx val="1"/>
          <c:order val="1"/>
          <c:tx>
            <c:strRef>
              <c:f>'data_Main Page_1_1'!C1</c:f>
              <c:strCache>
                <c:ptCount val="1"/>
                <c:pt idx="0">
                  <c:v>Standard of Excellence %</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12.9</c:v>
                </c:pt>
                <c:pt idx="1">
                  <c:v>2.6</c:v>
                </c:pt>
                <c:pt idx="2">
                  <c:v>12.9</c:v>
                </c:pt>
                <c:pt idx="3">
                  <c:v>12.1</c:v>
                </c:pt>
                <c:pt idx="4">
                  <c:v>21.4</c:v>
                </c:pt>
              </c:numCache>
            </c:numRef>
          </c:val>
          <c:smooth val="0"/>
        </c:ser>
        <c:dLbls>
          <c:showLegendKey val="0"/>
          <c:showVal val="0"/>
          <c:showCatName val="0"/>
          <c:showSerName val="0"/>
          <c:showPercent val="0"/>
          <c:showBubbleSize val="0"/>
        </c:dLbls>
        <c:marker val="1"/>
        <c:smooth val="0"/>
        <c:axId val="2041423448"/>
        <c:axId val="2041428328"/>
      </c:lineChart>
      <c:catAx>
        <c:axId val="2041423448"/>
        <c:scaling>
          <c:orientation val="minMax"/>
        </c:scaling>
        <c:delete val="0"/>
        <c:axPos val="b"/>
        <c:majorTickMark val="none"/>
        <c:minorTickMark val="none"/>
        <c:tickLblPos val="low"/>
        <c:spPr>
          <a:ln w="0">
            <a:solidFill>
              <a:srgbClr val="000000"/>
            </a:solidFill>
            <a:prstDash val="solid"/>
          </a:ln>
        </c:spPr>
        <c:txPr>
          <a:bodyPr/>
          <a:lstStyle/>
          <a:p>
            <a:pPr>
              <a:defRPr sz="700" b="0" i="0" u="none" strike="noStrike">
                <a:solidFill>
                  <a:srgbClr val="000000"/>
                </a:solidFill>
                <a:latin typeface="Arial"/>
                <a:ea typeface="Arial"/>
                <a:cs typeface="Arial"/>
              </a:defRPr>
            </a:pPr>
            <a:endParaRPr lang="en-US"/>
          </a:p>
        </c:txPr>
        <c:crossAx val="2041428328"/>
        <c:crosses val="autoZero"/>
        <c:auto val="0"/>
        <c:lblAlgn val="ctr"/>
        <c:lblOffset val="100"/>
        <c:noMultiLvlLbl val="0"/>
      </c:catAx>
      <c:valAx>
        <c:axId val="2041428328"/>
        <c:scaling>
          <c:orientation val="minMax"/>
          <c:max val="100.0"/>
          <c:min val="0.0"/>
        </c:scaling>
        <c:delete val="0"/>
        <c:axPos val="l"/>
        <c:majorGridlines>
          <c:spPr>
            <a:ln w="0">
              <a:solidFill>
                <a:srgbClr val="CCCCCC"/>
              </a:solidFill>
              <a:prstDash val="solid"/>
            </a:ln>
          </c:spPr>
        </c:majorGridlines>
        <c:title>
          <c:tx>
            <c:rich>
              <a:bodyPr/>
              <a:lstStyle/>
              <a:p>
                <a:pPr>
                  <a:defRPr sz="700" b="0" i="0" u="none" strike="noStrike">
                    <a:solidFill>
                      <a:srgbClr val="000000"/>
                    </a:solidFill>
                    <a:latin typeface="Arial"/>
                    <a:ea typeface="Arial"/>
                    <a:cs typeface="Arial"/>
                  </a:defRPr>
                </a:pPr>
                <a:r>
                  <a:rPr lang="en-US"/>
                  <a:t>Results(%)</a:t>
                </a:r>
              </a:p>
            </c:rich>
          </c:tx>
          <c:layout/>
          <c:overlay val="0"/>
        </c:title>
        <c:numFmt formatCode="#,##0" sourceLinked="0"/>
        <c:majorTickMark val="none"/>
        <c:minorTickMark val="none"/>
        <c:tickLblPos val="nextTo"/>
        <c:spPr>
          <a:ln w="0">
            <a:solidFill>
              <a:srgbClr val="000000"/>
            </a:solidFill>
            <a:prstDash val="solid"/>
          </a:ln>
        </c:spPr>
        <c:txPr>
          <a:bodyPr/>
          <a:lstStyle/>
          <a:p>
            <a:pPr>
              <a:defRPr sz="700" b="0" i="0" u="none" strike="noStrike">
                <a:solidFill>
                  <a:srgbClr val="000000"/>
                </a:solidFill>
                <a:latin typeface="Arial"/>
                <a:ea typeface="Arial"/>
                <a:cs typeface="Arial"/>
              </a:defRPr>
            </a:pPr>
            <a:endParaRPr lang="en-US"/>
          </a:p>
        </c:txPr>
        <c:crossAx val="2041423448"/>
        <c:crosses val="autoZero"/>
        <c:crossBetween val="between"/>
        <c:majorUnit val="20.0"/>
      </c:valAx>
      <c:spPr>
        <a:noFill/>
      </c:spPr>
    </c:plotArea>
    <c:legend>
      <c:legendPos val="b"/>
      <c:layout/>
      <c:overlay val="0"/>
      <c:spPr>
        <a:noFill/>
        <a:ln>
          <a:noFill/>
        </a:ln>
      </c:spPr>
      <c:txPr>
        <a:bodyPr/>
        <a:lstStyle/>
        <a:p>
          <a:pPr>
            <a:defRPr sz="7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77.7</c:v>
                </c:pt>
                <c:pt idx="1">
                  <c:v>80.5</c:v>
                </c:pt>
                <c:pt idx="2">
                  <c:v>83.7</c:v>
                </c:pt>
                <c:pt idx="3">
                  <c:v>84.4</c:v>
                </c:pt>
                <c:pt idx="4">
                  <c:v>75.9</c:v>
                </c:pt>
              </c:numCache>
            </c:numRef>
          </c:val>
          <c:smooth val="0"/>
        </c:ser>
        <c:dLbls>
          <c:showLegendKey val="0"/>
          <c:showVal val="0"/>
          <c:showCatName val="0"/>
          <c:showSerName val="0"/>
          <c:showPercent val="0"/>
          <c:showBubbleSize val="0"/>
        </c:dLbls>
        <c:marker val="1"/>
        <c:smooth val="0"/>
        <c:axId val="2086507640"/>
        <c:axId val="2041071800"/>
      </c:lineChart>
      <c:catAx>
        <c:axId val="2086507640"/>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41071800"/>
        <c:crosses val="autoZero"/>
        <c:auto val="0"/>
        <c:lblAlgn val="ctr"/>
        <c:lblOffset val="100"/>
        <c:noMultiLvlLbl val="0"/>
      </c:catAx>
      <c:valAx>
        <c:axId val="2041071800"/>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6507640"/>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77.7</c:v>
                </c:pt>
                <c:pt idx="1">
                  <c:v>80.5</c:v>
                </c:pt>
                <c:pt idx="2">
                  <c:v>83.7</c:v>
                </c:pt>
                <c:pt idx="3">
                  <c:v>84.4</c:v>
                </c:pt>
                <c:pt idx="4">
                  <c:v>75.9</c:v>
                </c:pt>
              </c:numCache>
            </c:numRef>
          </c:val>
          <c:smooth val="0"/>
        </c:ser>
        <c:ser>
          <c:idx val="1"/>
          <c:order val="1"/>
          <c:tx>
            <c:strRef>
              <c:f>'data_Main Page_1_1'!C1</c:f>
              <c:strCache>
                <c:ptCount val="1"/>
                <c:pt idx="0">
                  <c:v>Parent</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59.1</c:v>
                </c:pt>
                <c:pt idx="1">
                  <c:v>71.3</c:v>
                </c:pt>
                <c:pt idx="2">
                  <c:v>73.7</c:v>
                </c:pt>
                <c:pt idx="3">
                  <c:v>77.9</c:v>
                </c:pt>
                <c:pt idx="4">
                  <c:v>69.6</c:v>
                </c:pt>
              </c:numCache>
            </c:numRef>
          </c:val>
          <c:smooth val="0"/>
        </c:ser>
        <c:ser>
          <c:idx val="2"/>
          <c:order val="2"/>
          <c:tx>
            <c:strRef>
              <c:f>'data_Main Page_1_1'!D1</c:f>
              <c:strCache>
                <c:ptCount val="1"/>
                <c:pt idx="0">
                  <c:v>Student</c:v>
                </c:pt>
              </c:strCache>
            </c:strRef>
          </c:tx>
          <c:spPr>
            <a:ln w="12700">
              <a:solidFill>
                <a:srgbClr val="993333"/>
              </a:solidFill>
              <a:prstDash val="solid"/>
            </a:ln>
          </c:spPr>
          <c:marker>
            <c:symbol val="triangle"/>
            <c:size val="6"/>
            <c:spPr>
              <a:solidFill>
                <a:srgbClr val="993333"/>
              </a:solidFill>
              <a:ln>
                <a:noFill/>
              </a:ln>
            </c:spPr>
          </c:marker>
          <c:cat>
            <c:strRef>
              <c:f>'data_Main Page_1_1'!A2:A6</c:f>
              <c:strCache>
                <c:ptCount val="5"/>
                <c:pt idx="0">
                  <c:v>2010</c:v>
                </c:pt>
                <c:pt idx="1">
                  <c:v>2011</c:v>
                </c:pt>
                <c:pt idx="2">
                  <c:v>2012</c:v>
                </c:pt>
                <c:pt idx="3">
                  <c:v>2013</c:v>
                </c:pt>
                <c:pt idx="4">
                  <c:v>2014</c:v>
                </c:pt>
              </c:strCache>
            </c:strRef>
          </c:cat>
          <c:val>
            <c:numRef>
              <c:f>'data_Main Page_1_1'!D2:D6</c:f>
              <c:numCache>
                <c:formatCode>General</c:formatCode>
                <c:ptCount val="5"/>
                <c:pt idx="0">
                  <c:v>75.5</c:v>
                </c:pt>
                <c:pt idx="1">
                  <c:v>71.8</c:v>
                </c:pt>
                <c:pt idx="2">
                  <c:v>77.2</c:v>
                </c:pt>
                <c:pt idx="3">
                  <c:v>75.4</c:v>
                </c:pt>
                <c:pt idx="4">
                  <c:v>62.8</c:v>
                </c:pt>
              </c:numCache>
            </c:numRef>
          </c:val>
          <c:smooth val="0"/>
        </c:ser>
        <c:ser>
          <c:idx val="3"/>
          <c:order val="3"/>
          <c:tx>
            <c:strRef>
              <c:f>'data_Main Page_1_1'!E1</c:f>
              <c:strCache>
                <c:ptCount val="1"/>
                <c:pt idx="0">
                  <c:v>Teacher</c:v>
                </c:pt>
              </c:strCache>
            </c:strRef>
          </c:tx>
          <c:spPr>
            <a:ln w="12700">
              <a:solidFill>
                <a:srgbClr val="CCCC00"/>
              </a:solidFill>
              <a:prstDash val="solid"/>
            </a:ln>
          </c:spPr>
          <c:marker>
            <c:symbol val="diamond"/>
            <c:size val="6"/>
            <c:spPr>
              <a:solidFill>
                <a:srgbClr val="CCCC00"/>
              </a:solidFill>
              <a:ln>
                <a:noFill/>
              </a:ln>
            </c:spPr>
          </c:marker>
          <c:cat>
            <c:strRef>
              <c:f>'data_Main Page_1_1'!A2:A6</c:f>
              <c:strCache>
                <c:ptCount val="5"/>
                <c:pt idx="0">
                  <c:v>2010</c:v>
                </c:pt>
                <c:pt idx="1">
                  <c:v>2011</c:v>
                </c:pt>
                <c:pt idx="2">
                  <c:v>2012</c:v>
                </c:pt>
                <c:pt idx="3">
                  <c:v>2013</c:v>
                </c:pt>
                <c:pt idx="4">
                  <c:v>2014</c:v>
                </c:pt>
              </c:strCache>
            </c:strRef>
          </c:cat>
          <c:val>
            <c:numRef>
              <c:f>'data_Main Page_1_1'!E2:E6</c:f>
              <c:numCache>
                <c:formatCode>General</c:formatCode>
                <c:ptCount val="5"/>
                <c:pt idx="0">
                  <c:v>98.3</c:v>
                </c:pt>
                <c:pt idx="1">
                  <c:v>98.3</c:v>
                </c:pt>
                <c:pt idx="2">
                  <c:v>100.0</c:v>
                </c:pt>
                <c:pt idx="3">
                  <c:v>100.0</c:v>
                </c:pt>
                <c:pt idx="4">
                  <c:v>95.3</c:v>
                </c:pt>
              </c:numCache>
            </c:numRef>
          </c:val>
          <c:smooth val="0"/>
        </c:ser>
        <c:dLbls>
          <c:showLegendKey val="0"/>
          <c:showVal val="0"/>
          <c:showCatName val="0"/>
          <c:showSerName val="0"/>
          <c:showPercent val="0"/>
          <c:showBubbleSize val="0"/>
        </c:dLbls>
        <c:marker val="1"/>
        <c:smooth val="0"/>
        <c:axId val="2041200424"/>
        <c:axId val="2041203464"/>
      </c:lineChart>
      <c:catAx>
        <c:axId val="2041200424"/>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41203464"/>
        <c:crosses val="autoZero"/>
        <c:auto val="0"/>
        <c:lblAlgn val="ctr"/>
        <c:lblOffset val="100"/>
        <c:noMultiLvlLbl val="0"/>
      </c:catAx>
      <c:valAx>
        <c:axId val="2041203464"/>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41200424"/>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83.3</c:v>
                </c:pt>
                <c:pt idx="1">
                  <c:v>89.2</c:v>
                </c:pt>
                <c:pt idx="2">
                  <c:v>89.4</c:v>
                </c:pt>
                <c:pt idx="3">
                  <c:v>92.7</c:v>
                </c:pt>
                <c:pt idx="4">
                  <c:v>85.7</c:v>
                </c:pt>
              </c:numCache>
            </c:numRef>
          </c:val>
          <c:smooth val="0"/>
        </c:ser>
        <c:dLbls>
          <c:showLegendKey val="0"/>
          <c:showVal val="0"/>
          <c:showCatName val="0"/>
          <c:showSerName val="0"/>
          <c:showPercent val="0"/>
          <c:showBubbleSize val="0"/>
        </c:dLbls>
        <c:marker val="1"/>
        <c:smooth val="0"/>
        <c:axId val="2089355288"/>
        <c:axId val="2089358328"/>
      </c:lineChart>
      <c:catAx>
        <c:axId val="2089355288"/>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9358328"/>
        <c:crosses val="autoZero"/>
        <c:auto val="0"/>
        <c:lblAlgn val="ctr"/>
        <c:lblOffset val="100"/>
        <c:noMultiLvlLbl val="0"/>
      </c:catAx>
      <c:valAx>
        <c:axId val="2089358328"/>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9355288"/>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'data_Main Page_1_1'!B1</c:f>
              <c:strCache>
                <c:ptCount val="1"/>
                <c:pt idx="0">
                  <c:v>Overall</c:v>
                </c:pt>
              </c:strCache>
            </c:strRef>
          </c:tx>
          <c:spPr>
            <a:ln w="12700">
              <a:solidFill>
                <a:srgbClr val="333399"/>
              </a:solidFill>
              <a:prstDash val="solid"/>
            </a:ln>
          </c:spPr>
          <c:marker>
            <c:symbol val="circle"/>
            <c:size val="6"/>
            <c:spPr>
              <a:solidFill>
                <a:srgbClr val="333399"/>
              </a:solidFill>
              <a:ln>
                <a:noFill/>
              </a:ln>
            </c:spPr>
          </c:marker>
          <c:cat>
            <c:strRef>
              <c:f>'data_Main Page_1_1'!A2:A6</c:f>
              <c:strCache>
                <c:ptCount val="5"/>
                <c:pt idx="0">
                  <c:v>2010</c:v>
                </c:pt>
                <c:pt idx="1">
                  <c:v>2011</c:v>
                </c:pt>
                <c:pt idx="2">
                  <c:v>2012</c:v>
                </c:pt>
                <c:pt idx="3">
                  <c:v>2013</c:v>
                </c:pt>
                <c:pt idx="4">
                  <c:v>2014</c:v>
                </c:pt>
              </c:strCache>
            </c:strRef>
          </c:cat>
          <c:val>
            <c:numRef>
              <c:f>'data_Main Page_1_1'!B2:B6</c:f>
              <c:numCache>
                <c:formatCode>General</c:formatCode>
                <c:ptCount val="5"/>
                <c:pt idx="0">
                  <c:v>83.3</c:v>
                </c:pt>
                <c:pt idx="1">
                  <c:v>89.2</c:v>
                </c:pt>
                <c:pt idx="2">
                  <c:v>89.4</c:v>
                </c:pt>
                <c:pt idx="3">
                  <c:v>92.7</c:v>
                </c:pt>
                <c:pt idx="4">
                  <c:v>85.7</c:v>
                </c:pt>
              </c:numCache>
            </c:numRef>
          </c:val>
          <c:smooth val="0"/>
        </c:ser>
        <c:ser>
          <c:idx val="1"/>
          <c:order val="1"/>
          <c:tx>
            <c:strRef>
              <c:f>'data_Main Page_1_1'!C1</c:f>
              <c:strCache>
                <c:ptCount val="1"/>
                <c:pt idx="0">
                  <c:v>Parent</c:v>
                </c:pt>
              </c:strCache>
            </c:strRef>
          </c:tx>
          <c:spPr>
            <a:ln w="12700">
              <a:solidFill>
                <a:srgbClr val="CC9933"/>
              </a:solidFill>
              <a:prstDash val="solid"/>
            </a:ln>
          </c:spPr>
          <c:marker>
            <c:symbol val="plus"/>
            <c:size val="6"/>
            <c:spPr>
              <a:noFill/>
              <a:ln w="0">
                <a:solidFill>
                  <a:srgbClr val="CC9933"/>
                </a:solidFill>
                <a:prstDash val="solid"/>
              </a:ln>
            </c:spPr>
          </c:marker>
          <c:cat>
            <c:strRef>
              <c:f>'data_Main Page_1_1'!A2:A6</c:f>
              <c:strCache>
                <c:ptCount val="5"/>
                <c:pt idx="0">
                  <c:v>2010</c:v>
                </c:pt>
                <c:pt idx="1">
                  <c:v>2011</c:v>
                </c:pt>
                <c:pt idx="2">
                  <c:v>2012</c:v>
                </c:pt>
                <c:pt idx="3">
                  <c:v>2013</c:v>
                </c:pt>
                <c:pt idx="4">
                  <c:v>2014</c:v>
                </c:pt>
              </c:strCache>
            </c:strRef>
          </c:cat>
          <c:val>
            <c:numRef>
              <c:f>'data_Main Page_1_1'!C2:C6</c:f>
              <c:numCache>
                <c:formatCode>General</c:formatCode>
                <c:ptCount val="5"/>
                <c:pt idx="0">
                  <c:v>66.7</c:v>
                </c:pt>
                <c:pt idx="1">
                  <c:v>78.4</c:v>
                </c:pt>
                <c:pt idx="2">
                  <c:v>78.9</c:v>
                </c:pt>
                <c:pt idx="3">
                  <c:v>85.4</c:v>
                </c:pt>
                <c:pt idx="4">
                  <c:v>71.4</c:v>
                </c:pt>
              </c:numCache>
            </c:numRef>
          </c:val>
          <c:smooth val="0"/>
        </c:ser>
        <c:ser>
          <c:idx val="2"/>
          <c:order val="2"/>
          <c:tx>
            <c:strRef>
              <c:f>'data_Main Page_1_1'!D1</c:f>
              <c:strCache>
                <c:ptCount val="1"/>
                <c:pt idx="0">
                  <c:v>Teacher</c:v>
                </c:pt>
              </c:strCache>
            </c:strRef>
          </c:tx>
          <c:spPr>
            <a:ln w="12700">
              <a:solidFill>
                <a:srgbClr val="993333"/>
              </a:solidFill>
              <a:prstDash val="solid"/>
            </a:ln>
          </c:spPr>
          <c:marker>
            <c:symbol val="triangle"/>
            <c:size val="6"/>
            <c:spPr>
              <a:solidFill>
                <a:srgbClr val="993333"/>
              </a:solidFill>
              <a:ln>
                <a:noFill/>
              </a:ln>
            </c:spPr>
          </c:marker>
          <c:cat>
            <c:strRef>
              <c:f>'data_Main Page_1_1'!A2:A6</c:f>
              <c:strCache>
                <c:ptCount val="5"/>
                <c:pt idx="0">
                  <c:v>2010</c:v>
                </c:pt>
                <c:pt idx="1">
                  <c:v>2011</c:v>
                </c:pt>
                <c:pt idx="2">
                  <c:v>2012</c:v>
                </c:pt>
                <c:pt idx="3">
                  <c:v>2013</c:v>
                </c:pt>
                <c:pt idx="4">
                  <c:v>2014</c:v>
                </c:pt>
              </c:strCache>
            </c:strRef>
          </c:cat>
          <c:val>
            <c:numRef>
              <c:f>'data_Main Page_1_1'!D2:D6</c:f>
              <c:numCache>
                <c:formatCode>General</c:formatCode>
                <c:ptCount val="5"/>
                <c:pt idx="0">
                  <c:v>100.0</c:v>
                </c:pt>
                <c:pt idx="1">
                  <c:v>100.0</c:v>
                </c:pt>
                <c:pt idx="2">
                  <c:v>100.0</c:v>
                </c:pt>
                <c:pt idx="3">
                  <c:v>100.0</c:v>
                </c:pt>
                <c:pt idx="4">
                  <c:v>100.0</c:v>
                </c:pt>
              </c:numCache>
            </c:numRef>
          </c:val>
          <c:smooth val="0"/>
        </c:ser>
        <c:dLbls>
          <c:showLegendKey val="0"/>
          <c:showVal val="0"/>
          <c:showCatName val="0"/>
          <c:showSerName val="0"/>
          <c:showPercent val="0"/>
          <c:showBubbleSize val="0"/>
        </c:dLbls>
        <c:marker val="1"/>
        <c:smooth val="0"/>
        <c:axId val="2089401448"/>
        <c:axId val="2089406760"/>
      </c:lineChart>
      <c:catAx>
        <c:axId val="2089401448"/>
        <c:scaling>
          <c:orientation val="minMax"/>
        </c:scaling>
        <c:delete val="0"/>
        <c:axPos val="b"/>
        <c:majorTickMark val="none"/>
        <c:minorTickMark val="none"/>
        <c:tickLblPos val="low"/>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9406760"/>
        <c:crosses val="autoZero"/>
        <c:auto val="0"/>
        <c:lblAlgn val="ctr"/>
        <c:lblOffset val="100"/>
        <c:noMultiLvlLbl val="0"/>
      </c:catAx>
      <c:valAx>
        <c:axId val="2089406760"/>
        <c:scaling>
          <c:orientation val="minMax"/>
          <c:max val="100.0"/>
          <c:min val="0.0"/>
        </c:scaling>
        <c:delete val="0"/>
        <c:axPos val="l"/>
        <c:majorGridlines>
          <c:spPr>
            <a:ln w="0">
              <a:solidFill>
                <a:srgbClr val="CCCCCC"/>
              </a:solidFill>
              <a:prstDash val="solid"/>
            </a:ln>
          </c:spPr>
        </c:majorGridlines>
        <c:title>
          <c:tx>
            <c:rich>
              <a:bodyPr/>
              <a:lstStyle/>
              <a:p>
                <a:pPr>
                  <a:defRPr sz="800" b="0" i="0" u="none" strike="noStrike">
                    <a:solidFill>
                      <a:srgbClr val="000000"/>
                    </a:solidFill>
                    <a:latin typeface="Arial"/>
                    <a:ea typeface="Arial"/>
                    <a:cs typeface="Arial"/>
                  </a:defRPr>
                </a:pPr>
                <a:r>
                  <a:rPr lang="en-US"/>
                  <a:t>Result (%)</a:t>
                </a:r>
              </a:p>
            </c:rich>
          </c:tx>
          <c:layout/>
          <c:overlay val="0"/>
        </c:title>
        <c:numFmt formatCode="#,##0" sourceLinked="0"/>
        <c:majorTickMark val="none"/>
        <c:minorTickMark val="none"/>
        <c:tickLblPos val="nextTo"/>
        <c:spPr>
          <a:ln w="0">
            <a:solidFill>
              <a:srgbClr val="000000"/>
            </a:solidFill>
            <a:prstDash val="solid"/>
          </a:ln>
        </c:spPr>
        <c:txPr>
          <a:bodyPr/>
          <a:lstStyle/>
          <a:p>
            <a:pPr>
              <a:defRPr sz="800" b="0" i="0" u="none" strike="noStrike">
                <a:solidFill>
                  <a:srgbClr val="000000"/>
                </a:solidFill>
                <a:latin typeface="Arial"/>
                <a:ea typeface="Arial"/>
                <a:cs typeface="Arial"/>
              </a:defRPr>
            </a:pPr>
            <a:endParaRPr lang="en-US"/>
          </a:p>
        </c:txPr>
        <c:crossAx val="2089401448"/>
        <c:crosses val="autoZero"/>
        <c:crossBetween val="between"/>
        <c:majorUnit val="20.0"/>
      </c:valAx>
      <c:spPr>
        <a:noFill/>
      </c:spPr>
    </c:plotArea>
    <c:legend>
      <c:legendPos val="b"/>
      <c:layout/>
      <c:overlay val="0"/>
      <c:spPr>
        <a:noFill/>
        <a:ln>
          <a:noFill/>
        </a:ln>
      </c:spPr>
      <c:txPr>
        <a:bodyPr/>
        <a:lstStyle/>
        <a:p>
          <a:pPr>
            <a:defRPr sz="800" b="0" i="0" u="none" strike="noStrike">
              <a:solidFill>
                <a:srgbClr val="000000"/>
              </a:solidFill>
              <a:latin typeface="Arial"/>
              <a:ea typeface="Arial"/>
              <a:cs typeface="Arial"/>
            </a:defRPr>
          </a:pPr>
          <a:endParaRPr lang="en-US"/>
        </a:p>
      </c:txPr>
    </c:legend>
    <c:plotVisOnly val="0"/>
    <c:dispBlanksAs val="gap"/>
    <c:showDLblsOverMax val="0"/>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11AB-CC76-8C4B-AA33-2F6739EF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23</Pages>
  <Words>8169</Words>
  <Characters>46564</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54624</CharactersWithSpaces>
  <SharedDoc>false</SharedDoc>
  <HLinks>
    <vt:vector size="162" baseType="variant">
      <vt:variant>
        <vt:i4>5898307</vt:i4>
      </vt:variant>
      <vt:variant>
        <vt:i4>78</vt:i4>
      </vt:variant>
      <vt:variant>
        <vt:i4>0</vt:i4>
      </vt:variant>
      <vt:variant>
        <vt:i4>5</vt:i4>
      </vt:variant>
      <vt:variant>
        <vt:lpwstr>http://education.alberta.ca/media/1228159/2010privateschoolplanningguide.pdf</vt:lpwstr>
      </vt:variant>
      <vt:variant>
        <vt:lpwstr/>
      </vt:variant>
      <vt:variant>
        <vt:i4>6029396</vt:i4>
      </vt:variant>
      <vt:variant>
        <vt:i4>75</vt:i4>
      </vt:variant>
      <vt:variant>
        <vt:i4>0</vt:i4>
      </vt:variant>
      <vt:variant>
        <vt:i4>5</vt:i4>
      </vt:variant>
      <vt:variant>
        <vt:lpwstr>http://education.alberta.ca/media/1220345/2010charterschoolplanningguide.pdf</vt:lpwstr>
      </vt:variant>
      <vt:variant>
        <vt:lpwstr/>
      </vt:variant>
      <vt:variant>
        <vt:i4>1900566</vt:i4>
      </vt:variant>
      <vt:variant>
        <vt:i4>72</vt:i4>
      </vt:variant>
      <vt:variant>
        <vt:i4>0</vt:i4>
      </vt:variant>
      <vt:variant>
        <vt:i4>5</vt:i4>
      </vt:variant>
      <vt:variant>
        <vt:lpwstr>http://education.alberta.ca/media/1216763/feb2010schoolboardplanningguide.pdf</vt:lpwstr>
      </vt:variant>
      <vt:variant>
        <vt:lpwstr/>
      </vt:variant>
      <vt:variant>
        <vt:i4>5898307</vt:i4>
      </vt:variant>
      <vt:variant>
        <vt:i4>69</vt:i4>
      </vt:variant>
      <vt:variant>
        <vt:i4>0</vt:i4>
      </vt:variant>
      <vt:variant>
        <vt:i4>5</vt:i4>
      </vt:variant>
      <vt:variant>
        <vt:lpwstr>http://education.alberta.ca/media/1228159/2010privateschoolplanningguide.pdf</vt:lpwstr>
      </vt:variant>
      <vt:variant>
        <vt:lpwstr/>
      </vt:variant>
      <vt:variant>
        <vt:i4>6029396</vt:i4>
      </vt:variant>
      <vt:variant>
        <vt:i4>66</vt:i4>
      </vt:variant>
      <vt:variant>
        <vt:i4>0</vt:i4>
      </vt:variant>
      <vt:variant>
        <vt:i4>5</vt:i4>
      </vt:variant>
      <vt:variant>
        <vt:lpwstr>http://education.alberta.ca/media/1220345/2010charterschoolplanningguide.pdf</vt:lpwstr>
      </vt:variant>
      <vt:variant>
        <vt:lpwstr/>
      </vt:variant>
      <vt:variant>
        <vt:i4>1900566</vt:i4>
      </vt:variant>
      <vt:variant>
        <vt:i4>63</vt:i4>
      </vt:variant>
      <vt:variant>
        <vt:i4>0</vt:i4>
      </vt:variant>
      <vt:variant>
        <vt:i4>5</vt:i4>
      </vt:variant>
      <vt:variant>
        <vt:lpwstr>http://education.alberta.ca/media/1216763/feb2010schoolboardplanningguide.pdf</vt:lpwstr>
      </vt:variant>
      <vt:variant>
        <vt:lpwstr/>
      </vt:variant>
      <vt:variant>
        <vt:i4>5898307</vt:i4>
      </vt:variant>
      <vt:variant>
        <vt:i4>60</vt:i4>
      </vt:variant>
      <vt:variant>
        <vt:i4>0</vt:i4>
      </vt:variant>
      <vt:variant>
        <vt:i4>5</vt:i4>
      </vt:variant>
      <vt:variant>
        <vt:lpwstr>http://education.alberta.ca/media/1228159/2010privateschoolplanningguide.pdf</vt:lpwstr>
      </vt:variant>
      <vt:variant>
        <vt:lpwstr/>
      </vt:variant>
      <vt:variant>
        <vt:i4>6029396</vt:i4>
      </vt:variant>
      <vt:variant>
        <vt:i4>57</vt:i4>
      </vt:variant>
      <vt:variant>
        <vt:i4>0</vt:i4>
      </vt:variant>
      <vt:variant>
        <vt:i4>5</vt:i4>
      </vt:variant>
      <vt:variant>
        <vt:lpwstr>http://education.alberta.ca/media/1220345/2010charterschoolplanningguide.pdf</vt:lpwstr>
      </vt:variant>
      <vt:variant>
        <vt:lpwstr/>
      </vt:variant>
      <vt:variant>
        <vt:i4>1900566</vt:i4>
      </vt:variant>
      <vt:variant>
        <vt:i4>54</vt:i4>
      </vt:variant>
      <vt:variant>
        <vt:i4>0</vt:i4>
      </vt:variant>
      <vt:variant>
        <vt:i4>5</vt:i4>
      </vt:variant>
      <vt:variant>
        <vt:lpwstr>http://education.alberta.ca/media/1216763/feb2010schoolboardplanningguide.pdf</vt:lpwstr>
      </vt:variant>
      <vt:variant>
        <vt:lpwstr/>
      </vt:variant>
      <vt:variant>
        <vt:i4>5898307</vt:i4>
      </vt:variant>
      <vt:variant>
        <vt:i4>51</vt:i4>
      </vt:variant>
      <vt:variant>
        <vt:i4>0</vt:i4>
      </vt:variant>
      <vt:variant>
        <vt:i4>5</vt:i4>
      </vt:variant>
      <vt:variant>
        <vt:lpwstr>http://education.alberta.ca/media/1228159/2010privateschoolplanningguide.pdf</vt:lpwstr>
      </vt:variant>
      <vt:variant>
        <vt:lpwstr/>
      </vt:variant>
      <vt:variant>
        <vt:i4>6029396</vt:i4>
      </vt:variant>
      <vt:variant>
        <vt:i4>48</vt:i4>
      </vt:variant>
      <vt:variant>
        <vt:i4>0</vt:i4>
      </vt:variant>
      <vt:variant>
        <vt:i4>5</vt:i4>
      </vt:variant>
      <vt:variant>
        <vt:lpwstr>http://education.alberta.ca/media/1220345/2010charterschoolplanningguide.pdf</vt:lpwstr>
      </vt:variant>
      <vt:variant>
        <vt:lpwstr/>
      </vt:variant>
      <vt:variant>
        <vt:i4>1900566</vt:i4>
      </vt:variant>
      <vt:variant>
        <vt:i4>45</vt:i4>
      </vt:variant>
      <vt:variant>
        <vt:i4>0</vt:i4>
      </vt:variant>
      <vt:variant>
        <vt:i4>5</vt:i4>
      </vt:variant>
      <vt:variant>
        <vt:lpwstr>http://education.alberta.ca/media/1216763/feb2010schoolboardplanningguide.pdf</vt:lpwstr>
      </vt:variant>
      <vt:variant>
        <vt:lpwstr/>
      </vt:variant>
      <vt:variant>
        <vt:i4>5898307</vt:i4>
      </vt:variant>
      <vt:variant>
        <vt:i4>42</vt:i4>
      </vt:variant>
      <vt:variant>
        <vt:i4>0</vt:i4>
      </vt:variant>
      <vt:variant>
        <vt:i4>5</vt:i4>
      </vt:variant>
      <vt:variant>
        <vt:lpwstr>http://education.alberta.ca/media/1228159/2010privateschoolplanningguide.pdf</vt:lpwstr>
      </vt:variant>
      <vt:variant>
        <vt:lpwstr/>
      </vt:variant>
      <vt:variant>
        <vt:i4>6029396</vt:i4>
      </vt:variant>
      <vt:variant>
        <vt:i4>39</vt:i4>
      </vt:variant>
      <vt:variant>
        <vt:i4>0</vt:i4>
      </vt:variant>
      <vt:variant>
        <vt:i4>5</vt:i4>
      </vt:variant>
      <vt:variant>
        <vt:lpwstr>http://education.alberta.ca/media/1220345/2010charterschoolplanningguide.pdf</vt:lpwstr>
      </vt:variant>
      <vt:variant>
        <vt:lpwstr/>
      </vt:variant>
      <vt:variant>
        <vt:i4>1900566</vt:i4>
      </vt:variant>
      <vt:variant>
        <vt:i4>36</vt:i4>
      </vt:variant>
      <vt:variant>
        <vt:i4>0</vt:i4>
      </vt:variant>
      <vt:variant>
        <vt:i4>5</vt:i4>
      </vt:variant>
      <vt:variant>
        <vt:lpwstr>http://education.alberta.ca/media/1216763/feb2010schoolboardplanningguide.pdf</vt:lpwstr>
      </vt:variant>
      <vt:variant>
        <vt:lpwstr/>
      </vt:variant>
      <vt:variant>
        <vt:i4>5898307</vt:i4>
      </vt:variant>
      <vt:variant>
        <vt:i4>33</vt:i4>
      </vt:variant>
      <vt:variant>
        <vt:i4>0</vt:i4>
      </vt:variant>
      <vt:variant>
        <vt:i4>5</vt:i4>
      </vt:variant>
      <vt:variant>
        <vt:lpwstr>http://education.alberta.ca/media/1228159/2010privateschoolplanningguide.pdf</vt:lpwstr>
      </vt:variant>
      <vt:variant>
        <vt:lpwstr/>
      </vt:variant>
      <vt:variant>
        <vt:i4>6029396</vt:i4>
      </vt:variant>
      <vt:variant>
        <vt:i4>30</vt:i4>
      </vt:variant>
      <vt:variant>
        <vt:i4>0</vt:i4>
      </vt:variant>
      <vt:variant>
        <vt:i4>5</vt:i4>
      </vt:variant>
      <vt:variant>
        <vt:lpwstr>http://education.alberta.ca/media/1220345/2010charterschoolplanningguide.pdf</vt:lpwstr>
      </vt:variant>
      <vt:variant>
        <vt:lpwstr/>
      </vt:variant>
      <vt:variant>
        <vt:i4>1900566</vt:i4>
      </vt:variant>
      <vt:variant>
        <vt:i4>27</vt:i4>
      </vt:variant>
      <vt:variant>
        <vt:i4>0</vt:i4>
      </vt:variant>
      <vt:variant>
        <vt:i4>5</vt:i4>
      </vt:variant>
      <vt:variant>
        <vt:lpwstr>http://education.alberta.ca/media/1216763/feb2010schoolboardplanningguide.pdf</vt:lpwstr>
      </vt:variant>
      <vt:variant>
        <vt:lpwstr/>
      </vt:variant>
      <vt:variant>
        <vt:i4>5898307</vt:i4>
      </vt:variant>
      <vt:variant>
        <vt:i4>24</vt:i4>
      </vt:variant>
      <vt:variant>
        <vt:i4>0</vt:i4>
      </vt:variant>
      <vt:variant>
        <vt:i4>5</vt:i4>
      </vt:variant>
      <vt:variant>
        <vt:lpwstr>http://education.alberta.ca/media/1228159/2010privateschoolplanningguide.pdf</vt:lpwstr>
      </vt:variant>
      <vt:variant>
        <vt:lpwstr/>
      </vt:variant>
      <vt:variant>
        <vt:i4>6029396</vt:i4>
      </vt:variant>
      <vt:variant>
        <vt:i4>21</vt:i4>
      </vt:variant>
      <vt:variant>
        <vt:i4>0</vt:i4>
      </vt:variant>
      <vt:variant>
        <vt:i4>5</vt:i4>
      </vt:variant>
      <vt:variant>
        <vt:lpwstr>http://education.alberta.ca/media/1220345/2010charterschoolplanningguide.pdf</vt:lpwstr>
      </vt:variant>
      <vt:variant>
        <vt:lpwstr/>
      </vt:variant>
      <vt:variant>
        <vt:i4>1900566</vt:i4>
      </vt:variant>
      <vt:variant>
        <vt:i4>18</vt:i4>
      </vt:variant>
      <vt:variant>
        <vt:i4>0</vt:i4>
      </vt:variant>
      <vt:variant>
        <vt:i4>5</vt:i4>
      </vt:variant>
      <vt:variant>
        <vt:lpwstr>http://education.alberta.ca/media/1216763/feb2010schoolboardplanningguide.pdf</vt:lpwstr>
      </vt:variant>
      <vt:variant>
        <vt:lpwstr/>
      </vt:variant>
      <vt:variant>
        <vt:i4>5898307</vt:i4>
      </vt:variant>
      <vt:variant>
        <vt:i4>15</vt:i4>
      </vt:variant>
      <vt:variant>
        <vt:i4>0</vt:i4>
      </vt:variant>
      <vt:variant>
        <vt:i4>5</vt:i4>
      </vt:variant>
      <vt:variant>
        <vt:lpwstr>http://education.alberta.ca/media/1228159/2010privateschoolplanningguide.pdf</vt:lpwstr>
      </vt:variant>
      <vt:variant>
        <vt:lpwstr/>
      </vt:variant>
      <vt:variant>
        <vt:i4>6029396</vt:i4>
      </vt:variant>
      <vt:variant>
        <vt:i4>12</vt:i4>
      </vt:variant>
      <vt:variant>
        <vt:i4>0</vt:i4>
      </vt:variant>
      <vt:variant>
        <vt:i4>5</vt:i4>
      </vt:variant>
      <vt:variant>
        <vt:lpwstr>http://education.alberta.ca/media/1220345/2010charterschoolplanningguide.pdf</vt:lpwstr>
      </vt:variant>
      <vt:variant>
        <vt:lpwstr/>
      </vt:variant>
      <vt:variant>
        <vt:i4>1900566</vt:i4>
      </vt:variant>
      <vt:variant>
        <vt:i4>9</vt:i4>
      </vt:variant>
      <vt:variant>
        <vt:i4>0</vt:i4>
      </vt:variant>
      <vt:variant>
        <vt:i4>5</vt:i4>
      </vt:variant>
      <vt:variant>
        <vt:lpwstr>http://education.alberta.ca/media/1216763/feb2010schoolboardplanningguide.pdf</vt:lpwstr>
      </vt:variant>
      <vt:variant>
        <vt:lpwstr/>
      </vt:variant>
      <vt:variant>
        <vt:i4>5898307</vt:i4>
      </vt:variant>
      <vt:variant>
        <vt:i4>6</vt:i4>
      </vt:variant>
      <vt:variant>
        <vt:i4>0</vt:i4>
      </vt:variant>
      <vt:variant>
        <vt:i4>5</vt:i4>
      </vt:variant>
      <vt:variant>
        <vt:lpwstr>http://education.alberta.ca/media/1228159/2010privateschoolplanningguide.pdf</vt:lpwstr>
      </vt:variant>
      <vt:variant>
        <vt:lpwstr/>
      </vt:variant>
      <vt:variant>
        <vt:i4>6029396</vt:i4>
      </vt:variant>
      <vt:variant>
        <vt:i4>3</vt:i4>
      </vt:variant>
      <vt:variant>
        <vt:i4>0</vt:i4>
      </vt:variant>
      <vt:variant>
        <vt:i4>5</vt:i4>
      </vt:variant>
      <vt:variant>
        <vt:lpwstr>http://education.alberta.ca/media/1220345/2010charterschoolplanningguide.pdf</vt:lpwstr>
      </vt:variant>
      <vt:variant>
        <vt:lpwstr/>
      </vt:variant>
      <vt:variant>
        <vt:i4>1900566</vt:i4>
      </vt:variant>
      <vt:variant>
        <vt:i4>0</vt:i4>
      </vt:variant>
      <vt:variant>
        <vt:i4>0</vt:i4>
      </vt:variant>
      <vt:variant>
        <vt:i4>5</vt:i4>
      </vt:variant>
      <vt:variant>
        <vt:lpwstr>http://education.alberta.ca/media/1216763/feb2010schoolboardplanningguide.pdf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WWSD WWSD</cp:lastModifiedBy>
  <cp:revision>16</cp:revision>
  <cp:lastPrinted>2011-09-08T15:50:00Z</cp:lastPrinted>
  <dcterms:created xsi:type="dcterms:W3CDTF">2014-09-11T16:33:00Z</dcterms:created>
  <dcterms:modified xsi:type="dcterms:W3CDTF">2014-11-05T23:48:00Z</dcterms:modified>
</cp:coreProperties>
</file>